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E1FFA" w14:textId="146FAE57" w:rsidR="00377743" w:rsidRPr="00ED5EE5" w:rsidRDefault="7CAD6FED" w:rsidP="00955C44">
      <w:pPr>
        <w:ind w:left="2160" w:firstLine="720"/>
        <w:rPr>
          <w:rFonts w:ascii="Arial" w:hAnsi="Arial" w:cs="Arial"/>
        </w:rPr>
      </w:pPr>
      <w:r w:rsidRPr="00ED5EE5">
        <w:rPr>
          <w:rFonts w:ascii="Arial" w:hAnsi="Arial" w:cs="Arial"/>
          <w:noProof/>
        </w:rPr>
        <w:drawing>
          <wp:inline distT="0" distB="0" distL="0" distR="0" wp14:anchorId="5BDC0006" wp14:editId="45F56A7D">
            <wp:extent cx="3086100" cy="752475"/>
            <wp:effectExtent l="0" t="0" r="0" b="0"/>
            <wp:docPr id="1627763011" name="Picture 16277630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86100" cy="752475"/>
                    </a:xfrm>
                    <a:prstGeom prst="rect">
                      <a:avLst/>
                    </a:prstGeom>
                  </pic:spPr>
                </pic:pic>
              </a:graphicData>
            </a:graphic>
          </wp:inline>
        </w:drawing>
      </w:r>
      <w:r w:rsidR="00377743" w:rsidRPr="00ED5EE5">
        <w:rPr>
          <w:rFonts w:ascii="Arial" w:hAnsi="Arial" w:cs="Arial"/>
        </w:rPr>
        <w:br/>
      </w:r>
    </w:p>
    <w:p w14:paraId="364D9F33" w14:textId="008853A5" w:rsidR="00377743" w:rsidRPr="00ED5EE5" w:rsidRDefault="00B76642" w:rsidP="000C0D01">
      <w:pPr>
        <w:ind w:right="-360"/>
        <w:jc w:val="center"/>
        <w:rPr>
          <w:rFonts w:ascii="Arial" w:hAnsi="Arial" w:cs="Arial"/>
          <w:b/>
          <w:sz w:val="28"/>
        </w:rPr>
      </w:pPr>
      <w:r>
        <w:rPr>
          <w:rFonts w:ascii="Arial" w:hAnsi="Arial" w:cs="Arial"/>
          <w:b/>
          <w:bCs/>
          <w:sz w:val="28"/>
          <w:szCs w:val="28"/>
        </w:rPr>
        <w:t xml:space="preserve">ANNEX 2- </w:t>
      </w:r>
      <w:r w:rsidR="000C0D01" w:rsidRPr="00ED5EE5">
        <w:rPr>
          <w:rFonts w:ascii="Arial" w:hAnsi="Arial" w:cs="Arial"/>
          <w:b/>
          <w:bCs/>
          <w:sz w:val="28"/>
          <w:szCs w:val="28"/>
        </w:rPr>
        <w:t>JOINT ANNUAL PROGRAMME REPORT</w:t>
      </w:r>
    </w:p>
    <w:tbl>
      <w:tblPr>
        <w:tblW w:w="10055" w:type="dxa"/>
        <w:tblLayout w:type="fixed"/>
        <w:tblLook w:val="04A0" w:firstRow="1" w:lastRow="0" w:firstColumn="1" w:lastColumn="0" w:noHBand="0" w:noVBand="1"/>
      </w:tblPr>
      <w:tblGrid>
        <w:gridCol w:w="3270"/>
        <w:gridCol w:w="6785"/>
      </w:tblGrid>
      <w:tr w:rsidR="03B3A78E" w:rsidRPr="00ED5EE5" w14:paraId="010E4113"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14F56DF0" w14:textId="2B5741B8" w:rsidR="03B3A78E" w:rsidRPr="00ED5EE5" w:rsidRDefault="1FC292CC" w:rsidP="6A8D9B08">
            <w:pPr>
              <w:jc w:val="both"/>
              <w:rPr>
                <w:rFonts w:ascii="Arial" w:eastAsia="Arial" w:hAnsi="Arial" w:cs="Arial"/>
                <w:sz w:val="24"/>
                <w:szCs w:val="24"/>
              </w:rPr>
            </w:pPr>
            <w:r w:rsidRPr="00ED5EE5">
              <w:rPr>
                <w:rFonts w:ascii="Arial" w:eastAsia="Arial" w:hAnsi="Arial" w:cs="Arial"/>
                <w:b/>
                <w:bCs/>
                <w:sz w:val="24"/>
                <w:szCs w:val="24"/>
              </w:rPr>
              <w:t>Pro</w:t>
            </w:r>
            <w:r w:rsidR="12F0AE6E" w:rsidRPr="00ED5EE5">
              <w:rPr>
                <w:rFonts w:ascii="Arial" w:eastAsia="Arial" w:hAnsi="Arial" w:cs="Arial"/>
                <w:b/>
                <w:bCs/>
                <w:sz w:val="24"/>
                <w:szCs w:val="24"/>
              </w:rPr>
              <w:t>gramme</w:t>
            </w:r>
            <w:r w:rsidRPr="00ED5EE5">
              <w:rPr>
                <w:rFonts w:ascii="Arial" w:eastAsia="Arial" w:hAnsi="Arial" w:cs="Arial"/>
                <w:b/>
                <w:bCs/>
                <w:sz w:val="24"/>
                <w:szCs w:val="24"/>
              </w:rPr>
              <w:t xml:space="preserve"> title:</w:t>
            </w:r>
          </w:p>
        </w:tc>
        <w:tc>
          <w:tcPr>
            <w:tcW w:w="6785" w:type="dxa"/>
            <w:tcBorders>
              <w:top w:val="single" w:sz="8" w:space="0" w:color="auto"/>
              <w:left w:val="single" w:sz="8" w:space="0" w:color="auto"/>
              <w:bottom w:val="single" w:sz="8" w:space="0" w:color="auto"/>
              <w:right w:val="single" w:sz="8" w:space="0" w:color="auto"/>
            </w:tcBorders>
          </w:tcPr>
          <w:p w14:paraId="2EE25619" w14:textId="0A8E957B" w:rsidR="00201EAC" w:rsidRPr="00ED5EE5" w:rsidRDefault="2615589A" w:rsidP="6A8D9B08">
            <w:pPr>
              <w:jc w:val="both"/>
              <w:rPr>
                <w:rFonts w:ascii="Arial" w:eastAsia="Arial" w:hAnsi="Arial" w:cs="Arial"/>
                <w:sz w:val="24"/>
                <w:szCs w:val="24"/>
              </w:rPr>
            </w:pPr>
            <w:r w:rsidRPr="00ED5EE5">
              <w:rPr>
                <w:rFonts w:ascii="Arial" w:eastAsia="Arial" w:hAnsi="Arial" w:cs="Arial"/>
                <w:color w:val="000000" w:themeColor="text1"/>
                <w:sz w:val="24"/>
                <w:szCs w:val="24"/>
              </w:rPr>
              <w:t>United Nation</w:t>
            </w:r>
            <w:r w:rsidR="006F0A36" w:rsidRPr="00ED5EE5">
              <w:rPr>
                <w:rFonts w:ascii="Arial" w:eastAsia="Arial" w:hAnsi="Arial" w:cs="Arial"/>
                <w:color w:val="000000" w:themeColor="text1"/>
                <w:sz w:val="24"/>
                <w:szCs w:val="24"/>
              </w:rPr>
              <w:t>s</w:t>
            </w:r>
            <w:r w:rsidRPr="00ED5EE5">
              <w:rPr>
                <w:rFonts w:ascii="Arial" w:eastAsia="Arial" w:hAnsi="Arial" w:cs="Arial"/>
                <w:color w:val="000000" w:themeColor="text1"/>
                <w:sz w:val="24"/>
                <w:szCs w:val="24"/>
              </w:rPr>
              <w:t xml:space="preserve"> Joint Programme (UNJP) </w:t>
            </w:r>
            <w:r w:rsidR="003D6337" w:rsidRPr="00ED5EE5">
              <w:rPr>
                <w:rFonts w:ascii="Arial" w:eastAsia="Arial" w:hAnsi="Arial" w:cs="Arial"/>
                <w:color w:val="000000" w:themeColor="text1"/>
                <w:sz w:val="24"/>
                <w:szCs w:val="24"/>
              </w:rPr>
              <w:t>P</w:t>
            </w:r>
            <w:r w:rsidRPr="00ED5EE5">
              <w:rPr>
                <w:rFonts w:ascii="Arial" w:eastAsia="Arial" w:hAnsi="Arial" w:cs="Arial"/>
                <w:color w:val="000000" w:themeColor="text1"/>
                <w:sz w:val="24"/>
                <w:szCs w:val="24"/>
              </w:rPr>
              <w:t>hase 2: Collaborating for an inclusive future: Advancing Education and Healthcare for Persons with Disabilities</w:t>
            </w:r>
          </w:p>
        </w:tc>
      </w:tr>
      <w:tr w:rsidR="03B3A78E" w:rsidRPr="00ED5EE5" w14:paraId="4C724F59"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7204C715" w14:textId="691282F4" w:rsidR="4CBF2686" w:rsidRPr="00ED5EE5" w:rsidRDefault="1B938E3E" w:rsidP="6A8D9B08">
            <w:pPr>
              <w:jc w:val="both"/>
              <w:rPr>
                <w:rFonts w:ascii="Arial" w:eastAsia="Arial" w:hAnsi="Arial" w:cs="Arial"/>
                <w:sz w:val="24"/>
                <w:szCs w:val="24"/>
              </w:rPr>
            </w:pPr>
            <w:r w:rsidRPr="00ED5EE5">
              <w:rPr>
                <w:rFonts w:ascii="Arial" w:eastAsia="Arial" w:hAnsi="Arial" w:cs="Arial"/>
                <w:b/>
                <w:bCs/>
                <w:sz w:val="24"/>
                <w:szCs w:val="24"/>
              </w:rPr>
              <w:t>Country/</w:t>
            </w:r>
            <w:r w:rsidR="1FC292CC" w:rsidRPr="00ED5EE5">
              <w:rPr>
                <w:rFonts w:ascii="Arial" w:eastAsia="Arial" w:hAnsi="Arial" w:cs="Arial"/>
                <w:b/>
                <w:bCs/>
                <w:sz w:val="24"/>
                <w:szCs w:val="24"/>
              </w:rPr>
              <w:t>Locations:</w:t>
            </w:r>
          </w:p>
        </w:tc>
        <w:tc>
          <w:tcPr>
            <w:tcW w:w="6785" w:type="dxa"/>
            <w:tcBorders>
              <w:top w:val="single" w:sz="8" w:space="0" w:color="auto"/>
              <w:left w:val="single" w:sz="8" w:space="0" w:color="auto"/>
              <w:bottom w:val="single" w:sz="8" w:space="0" w:color="auto"/>
              <w:right w:val="single" w:sz="8" w:space="0" w:color="auto"/>
            </w:tcBorders>
          </w:tcPr>
          <w:p w14:paraId="0D9DA5B0" w14:textId="39784424" w:rsidR="03B3A78E" w:rsidRPr="00ED5EE5" w:rsidRDefault="005005C1" w:rsidP="6A8D9B08">
            <w:pPr>
              <w:jc w:val="both"/>
              <w:rPr>
                <w:rFonts w:ascii="Arial" w:eastAsia="Arial" w:hAnsi="Arial" w:cs="Arial"/>
                <w:sz w:val="24"/>
                <w:szCs w:val="24"/>
              </w:rPr>
            </w:pPr>
            <w:r w:rsidRPr="00ED5EE5">
              <w:rPr>
                <w:rFonts w:ascii="Arial" w:eastAsia="Arial" w:hAnsi="Arial" w:cs="Arial"/>
                <w:sz w:val="24"/>
                <w:szCs w:val="24"/>
              </w:rPr>
              <w:t xml:space="preserve">Nationwide, with </w:t>
            </w:r>
            <w:r w:rsidR="000D2088" w:rsidRPr="00ED5EE5">
              <w:rPr>
                <w:rFonts w:ascii="Arial" w:eastAsia="Arial" w:hAnsi="Arial" w:cs="Arial"/>
                <w:sz w:val="24"/>
                <w:szCs w:val="24"/>
              </w:rPr>
              <w:t xml:space="preserve">focused programming in </w:t>
            </w:r>
            <w:r w:rsidR="58744F6D" w:rsidRPr="00ED5EE5">
              <w:rPr>
                <w:rFonts w:ascii="Arial" w:eastAsia="Arial" w:hAnsi="Arial" w:cs="Arial"/>
                <w:sz w:val="24"/>
                <w:szCs w:val="24"/>
              </w:rPr>
              <w:t xml:space="preserve">Hanoi, Da Nang, </w:t>
            </w:r>
            <w:r w:rsidR="3D44675F" w:rsidRPr="00ED5EE5">
              <w:rPr>
                <w:rFonts w:ascii="Arial" w:eastAsia="Arial" w:hAnsi="Arial" w:cs="Arial"/>
                <w:sz w:val="24"/>
                <w:szCs w:val="24"/>
              </w:rPr>
              <w:t>Gia Lai</w:t>
            </w:r>
            <w:r w:rsidR="58744F6D" w:rsidRPr="00ED5EE5">
              <w:rPr>
                <w:rFonts w:ascii="Arial" w:eastAsia="Arial" w:hAnsi="Arial" w:cs="Arial"/>
                <w:sz w:val="24"/>
                <w:szCs w:val="24"/>
              </w:rPr>
              <w:t>, Can Tho</w:t>
            </w:r>
          </w:p>
        </w:tc>
      </w:tr>
      <w:tr w:rsidR="03B3A78E" w:rsidRPr="00ED5EE5" w14:paraId="558323C3"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3DF65FDA" w14:textId="0842C9EC" w:rsidR="03B3A78E" w:rsidRPr="00ED5EE5" w:rsidRDefault="1FC292CC" w:rsidP="6A8D9B08">
            <w:pPr>
              <w:jc w:val="both"/>
              <w:rPr>
                <w:rFonts w:ascii="Arial" w:eastAsia="Arial" w:hAnsi="Arial" w:cs="Arial"/>
                <w:sz w:val="24"/>
                <w:szCs w:val="24"/>
              </w:rPr>
            </w:pPr>
            <w:r w:rsidRPr="00ED5EE5">
              <w:rPr>
                <w:rFonts w:ascii="Arial" w:eastAsia="Arial" w:hAnsi="Arial" w:cs="Arial"/>
                <w:b/>
                <w:bCs/>
                <w:sz w:val="24"/>
                <w:szCs w:val="24"/>
              </w:rPr>
              <w:t xml:space="preserve">Overall </w:t>
            </w:r>
            <w:proofErr w:type="spellStart"/>
            <w:r w:rsidRPr="00ED5EE5">
              <w:rPr>
                <w:rFonts w:ascii="Arial" w:eastAsia="Arial" w:hAnsi="Arial" w:cs="Arial"/>
                <w:b/>
                <w:bCs/>
                <w:sz w:val="24"/>
                <w:szCs w:val="24"/>
              </w:rPr>
              <w:t>pro</w:t>
            </w:r>
            <w:r w:rsidR="5B6C4869" w:rsidRPr="00ED5EE5">
              <w:rPr>
                <w:rFonts w:ascii="Arial" w:eastAsia="Arial" w:hAnsi="Arial" w:cs="Arial"/>
                <w:b/>
                <w:bCs/>
                <w:sz w:val="24"/>
                <w:szCs w:val="24"/>
              </w:rPr>
              <w:t>gramme</w:t>
            </w:r>
            <w:proofErr w:type="spellEnd"/>
            <w:r w:rsidRPr="00ED5EE5">
              <w:rPr>
                <w:rFonts w:ascii="Arial" w:eastAsia="Arial" w:hAnsi="Arial" w:cs="Arial"/>
                <w:b/>
                <w:bCs/>
                <w:sz w:val="24"/>
                <w:szCs w:val="24"/>
              </w:rPr>
              <w:t xml:space="preserve"> duration</w:t>
            </w:r>
            <w:r w:rsidR="5B6C4869" w:rsidRPr="00ED5EE5">
              <w:rPr>
                <w:rFonts w:ascii="Arial" w:eastAsia="Arial" w:hAnsi="Arial" w:cs="Arial"/>
                <w:b/>
                <w:bCs/>
                <w:sz w:val="24"/>
                <w:szCs w:val="24"/>
              </w:rPr>
              <w:t>:</w:t>
            </w:r>
          </w:p>
        </w:tc>
        <w:tc>
          <w:tcPr>
            <w:tcW w:w="6785" w:type="dxa"/>
            <w:tcBorders>
              <w:top w:val="single" w:sz="8" w:space="0" w:color="auto"/>
              <w:left w:val="single" w:sz="8" w:space="0" w:color="auto"/>
              <w:bottom w:val="single" w:sz="8" w:space="0" w:color="auto"/>
              <w:right w:val="single" w:sz="8" w:space="0" w:color="auto"/>
            </w:tcBorders>
          </w:tcPr>
          <w:p w14:paraId="4B0A3F1E" w14:textId="4E4756D6" w:rsidR="03B3A78E" w:rsidRPr="00ED5EE5" w:rsidRDefault="3DA4B3F2" w:rsidP="6A8D9B08">
            <w:pPr>
              <w:tabs>
                <w:tab w:val="left" w:pos="3252"/>
              </w:tabs>
              <w:jc w:val="both"/>
              <w:rPr>
                <w:rFonts w:ascii="Arial" w:eastAsia="Arial" w:hAnsi="Arial" w:cs="Arial"/>
                <w:sz w:val="24"/>
                <w:szCs w:val="24"/>
              </w:rPr>
            </w:pPr>
            <w:r w:rsidRPr="00ED5EE5">
              <w:rPr>
                <w:rFonts w:ascii="Arial" w:eastAsia="Arial" w:hAnsi="Arial" w:cs="Arial"/>
                <w:sz w:val="24"/>
                <w:szCs w:val="24"/>
              </w:rPr>
              <w:t xml:space="preserve"> </w:t>
            </w:r>
            <w:r w:rsidR="042E40A8" w:rsidRPr="00ED5EE5">
              <w:rPr>
                <w:rFonts w:ascii="Arial" w:eastAsia="Arial" w:hAnsi="Arial" w:cs="Arial"/>
                <w:sz w:val="24"/>
                <w:szCs w:val="24"/>
              </w:rPr>
              <w:t xml:space="preserve">15 Aug </w:t>
            </w:r>
            <w:r w:rsidR="69F4A8A5" w:rsidRPr="00ED5EE5">
              <w:rPr>
                <w:rFonts w:ascii="Arial" w:eastAsia="Arial" w:hAnsi="Arial" w:cs="Arial"/>
                <w:sz w:val="24"/>
                <w:szCs w:val="24"/>
              </w:rPr>
              <w:t>2024</w:t>
            </w:r>
            <w:r w:rsidR="042E40A8" w:rsidRPr="00ED5EE5">
              <w:rPr>
                <w:rFonts w:ascii="Arial" w:eastAsia="Arial" w:hAnsi="Arial" w:cs="Arial"/>
                <w:sz w:val="24"/>
                <w:szCs w:val="24"/>
              </w:rPr>
              <w:t>-</w:t>
            </w:r>
            <w:r w:rsidR="00AF330B">
              <w:rPr>
                <w:rFonts w:ascii="Arial" w:eastAsia="Arial" w:hAnsi="Arial" w:cs="Arial"/>
                <w:sz w:val="24"/>
                <w:szCs w:val="24"/>
              </w:rPr>
              <w:t>30</w:t>
            </w:r>
            <w:r w:rsidR="00AF330B">
              <w:rPr>
                <w:rFonts w:ascii="Arial" w:eastAsia="Arial" w:hAnsi="Arial" w:cs="Arial"/>
                <w:sz w:val="24"/>
                <w:szCs w:val="24"/>
                <w:lang w:val="vi-VN"/>
              </w:rPr>
              <w:t xml:space="preserve"> Jan </w:t>
            </w:r>
            <w:r w:rsidR="00AF330B">
              <w:rPr>
                <w:rFonts w:ascii="Arial" w:eastAsia="Arial" w:hAnsi="Arial" w:cs="Arial"/>
                <w:sz w:val="24"/>
                <w:szCs w:val="24"/>
              </w:rPr>
              <w:t>2026</w:t>
            </w:r>
            <w:r w:rsidR="7C3C8C20" w:rsidRPr="00ED5EE5">
              <w:rPr>
                <w:rFonts w:ascii="Arial" w:hAnsi="Arial" w:cs="Arial"/>
              </w:rPr>
              <w:tab/>
            </w:r>
          </w:p>
        </w:tc>
      </w:tr>
      <w:tr w:rsidR="03B3A78E" w:rsidRPr="00ED5EE5" w14:paraId="3D871CB3"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48288DCC" w14:textId="07B22303" w:rsidR="03B3A78E" w:rsidRPr="00ED5EE5" w:rsidRDefault="0C97FD52" w:rsidP="6A8D9B08">
            <w:pPr>
              <w:jc w:val="both"/>
              <w:rPr>
                <w:rFonts w:ascii="Arial" w:eastAsia="Arial" w:hAnsi="Arial" w:cs="Arial"/>
                <w:sz w:val="24"/>
                <w:szCs w:val="24"/>
              </w:rPr>
            </w:pPr>
            <w:r w:rsidRPr="00ED5EE5">
              <w:rPr>
                <w:rFonts w:ascii="Arial" w:eastAsia="Arial" w:hAnsi="Arial" w:cs="Arial"/>
                <w:b/>
                <w:bCs/>
                <w:sz w:val="24"/>
                <w:szCs w:val="24"/>
              </w:rPr>
              <w:t>Budget</w:t>
            </w:r>
            <w:r w:rsidR="1FC292CC" w:rsidRPr="00ED5EE5">
              <w:rPr>
                <w:rFonts w:ascii="Arial" w:eastAsia="Arial" w:hAnsi="Arial" w:cs="Arial"/>
                <w:b/>
                <w:bCs/>
                <w:sz w:val="24"/>
                <w:szCs w:val="24"/>
              </w:rPr>
              <w:t>:</w:t>
            </w:r>
          </w:p>
        </w:tc>
        <w:tc>
          <w:tcPr>
            <w:tcW w:w="6785" w:type="dxa"/>
            <w:tcBorders>
              <w:top w:val="single" w:sz="8" w:space="0" w:color="auto"/>
              <w:left w:val="single" w:sz="8" w:space="0" w:color="auto"/>
              <w:bottom w:val="single" w:sz="8" w:space="0" w:color="auto"/>
              <w:right w:val="single" w:sz="8" w:space="0" w:color="auto"/>
            </w:tcBorders>
          </w:tcPr>
          <w:p w14:paraId="65C45B2F" w14:textId="5ACD995F" w:rsidR="03B3A78E" w:rsidRPr="00ED5EE5" w:rsidRDefault="3DA4B3F2" w:rsidP="6A8D9B08">
            <w:pPr>
              <w:spacing w:after="36" w:line="257" w:lineRule="auto"/>
              <w:rPr>
                <w:rFonts w:ascii="Arial" w:eastAsia="Arial" w:hAnsi="Arial" w:cs="Arial"/>
                <w:sz w:val="24"/>
                <w:szCs w:val="24"/>
              </w:rPr>
            </w:pPr>
            <w:r w:rsidRPr="00ED5EE5">
              <w:rPr>
                <w:rFonts w:ascii="Arial" w:eastAsia="Arial" w:hAnsi="Arial" w:cs="Arial"/>
                <w:sz w:val="24"/>
                <w:szCs w:val="24"/>
              </w:rPr>
              <w:t xml:space="preserve"> </w:t>
            </w:r>
            <w:r w:rsidR="7768706F" w:rsidRPr="00ED5EE5">
              <w:rPr>
                <w:rFonts w:ascii="Arial" w:eastAsia="Arial" w:hAnsi="Arial" w:cs="Arial"/>
                <w:sz w:val="24"/>
                <w:szCs w:val="24"/>
              </w:rPr>
              <w:t>3 UN agencies: 500,000</w:t>
            </w:r>
            <w:r w:rsidR="008A5655" w:rsidRPr="00ED5EE5">
              <w:rPr>
                <w:rFonts w:ascii="Arial" w:eastAsia="Arial" w:hAnsi="Arial" w:cs="Arial"/>
                <w:sz w:val="24"/>
                <w:szCs w:val="24"/>
              </w:rPr>
              <w:t xml:space="preserve"> USD</w:t>
            </w:r>
          </w:p>
          <w:p w14:paraId="344A40ED" w14:textId="40BDFC6F" w:rsidR="03B3A78E" w:rsidRPr="00ED5EE5" w:rsidRDefault="1F984A53" w:rsidP="6A8D9B08">
            <w:pPr>
              <w:spacing w:after="36" w:line="257" w:lineRule="auto"/>
              <w:rPr>
                <w:rFonts w:ascii="Arial" w:eastAsia="Arial" w:hAnsi="Arial" w:cs="Arial"/>
                <w:color w:val="000000" w:themeColor="text1"/>
                <w:sz w:val="24"/>
                <w:szCs w:val="24"/>
              </w:rPr>
            </w:pPr>
            <w:r w:rsidRPr="00ED5EE5">
              <w:rPr>
                <w:rFonts w:ascii="Arial" w:eastAsia="Arial" w:hAnsi="Arial" w:cs="Arial"/>
                <w:color w:val="000000" w:themeColor="text1"/>
                <w:sz w:val="24"/>
                <w:szCs w:val="24"/>
              </w:rPr>
              <w:t>UNDP</w:t>
            </w:r>
            <w:proofErr w:type="gramStart"/>
            <w:r w:rsidRPr="00ED5EE5">
              <w:rPr>
                <w:rFonts w:ascii="Arial" w:eastAsia="Arial" w:hAnsi="Arial" w:cs="Arial"/>
                <w:color w:val="000000" w:themeColor="text1"/>
                <w:sz w:val="24"/>
                <w:szCs w:val="24"/>
              </w:rPr>
              <w:t>:  245,340</w:t>
            </w:r>
            <w:proofErr w:type="gramEnd"/>
            <w:r w:rsidRPr="00ED5EE5">
              <w:rPr>
                <w:rFonts w:ascii="Arial" w:eastAsia="Arial" w:hAnsi="Arial" w:cs="Arial"/>
                <w:color w:val="000000" w:themeColor="text1"/>
                <w:sz w:val="24"/>
                <w:szCs w:val="24"/>
              </w:rPr>
              <w:t xml:space="preserve"> USD </w:t>
            </w:r>
          </w:p>
          <w:p w14:paraId="55912040" w14:textId="7D506EEA" w:rsidR="03B3A78E" w:rsidRPr="00ED5EE5" w:rsidRDefault="1F984A53" w:rsidP="6A8D9B08">
            <w:pPr>
              <w:spacing w:after="36" w:line="257" w:lineRule="auto"/>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UNFPA: 127,330 USD </w:t>
            </w:r>
          </w:p>
          <w:p w14:paraId="5CD983B5" w14:textId="2798AC6E" w:rsidR="03B3A78E" w:rsidRPr="00ED5EE5" w:rsidRDefault="1F984A53" w:rsidP="6A8D9B08">
            <w:pPr>
              <w:tabs>
                <w:tab w:val="left" w:pos="3672"/>
              </w:tabs>
              <w:jc w:val="both"/>
              <w:rPr>
                <w:rFonts w:ascii="Arial" w:eastAsia="Arial" w:hAnsi="Arial" w:cs="Arial"/>
                <w:sz w:val="24"/>
                <w:szCs w:val="24"/>
              </w:rPr>
            </w:pPr>
            <w:r w:rsidRPr="00ED5EE5">
              <w:rPr>
                <w:rFonts w:ascii="Arial" w:eastAsia="Arial" w:hAnsi="Arial" w:cs="Arial"/>
                <w:color w:val="000000" w:themeColor="text1"/>
                <w:sz w:val="24"/>
                <w:szCs w:val="24"/>
              </w:rPr>
              <w:t>UNICEF: 127,330 USD</w:t>
            </w:r>
            <w:r w:rsidR="66083DB6" w:rsidRPr="00ED5EE5">
              <w:rPr>
                <w:rFonts w:ascii="Arial" w:hAnsi="Arial" w:cs="Arial"/>
              </w:rPr>
              <w:tab/>
            </w:r>
          </w:p>
        </w:tc>
      </w:tr>
      <w:tr w:rsidR="03B3A78E" w:rsidRPr="00ED5EE5" w14:paraId="1CBCD2C0" w14:textId="77777777" w:rsidTr="7C04D03D">
        <w:trPr>
          <w:trHeight w:val="1005"/>
        </w:trPr>
        <w:tc>
          <w:tcPr>
            <w:tcW w:w="3270" w:type="dxa"/>
            <w:tcBorders>
              <w:top w:val="single" w:sz="8" w:space="0" w:color="auto"/>
              <w:left w:val="single" w:sz="8" w:space="0" w:color="auto"/>
              <w:bottom w:val="single" w:sz="8" w:space="0" w:color="auto"/>
              <w:right w:val="single" w:sz="8" w:space="0" w:color="auto"/>
            </w:tcBorders>
          </w:tcPr>
          <w:p w14:paraId="3F181E73" w14:textId="20C66534" w:rsidR="006E0671" w:rsidRPr="00ED5EE5" w:rsidRDefault="1FC292CC" w:rsidP="6A8D9B08">
            <w:pPr>
              <w:jc w:val="both"/>
              <w:rPr>
                <w:rFonts w:ascii="Arial" w:eastAsia="Arial" w:hAnsi="Arial" w:cs="Arial"/>
                <w:b/>
                <w:bCs/>
                <w:sz w:val="24"/>
                <w:szCs w:val="24"/>
              </w:rPr>
            </w:pPr>
            <w:r w:rsidRPr="00ED5EE5">
              <w:rPr>
                <w:rFonts w:ascii="Arial" w:eastAsia="Arial" w:hAnsi="Arial" w:cs="Arial"/>
                <w:b/>
                <w:bCs/>
                <w:sz w:val="24"/>
                <w:szCs w:val="24"/>
              </w:rPr>
              <w:t>Pro</w:t>
            </w:r>
            <w:r w:rsidR="5B6C4869" w:rsidRPr="00ED5EE5">
              <w:rPr>
                <w:rFonts w:ascii="Arial" w:eastAsia="Arial" w:hAnsi="Arial" w:cs="Arial"/>
                <w:b/>
                <w:bCs/>
                <w:sz w:val="24"/>
                <w:szCs w:val="24"/>
              </w:rPr>
              <w:t>gramme</w:t>
            </w:r>
            <w:r w:rsidRPr="00ED5EE5">
              <w:rPr>
                <w:rFonts w:ascii="Arial" w:eastAsia="Arial" w:hAnsi="Arial" w:cs="Arial"/>
                <w:b/>
                <w:bCs/>
                <w:sz w:val="24"/>
                <w:szCs w:val="24"/>
              </w:rPr>
              <w:t xml:space="preserve"> focal person:</w:t>
            </w:r>
          </w:p>
        </w:tc>
        <w:tc>
          <w:tcPr>
            <w:tcW w:w="6785" w:type="dxa"/>
            <w:tcBorders>
              <w:top w:val="single" w:sz="8" w:space="0" w:color="auto"/>
              <w:left w:val="single" w:sz="8" w:space="0" w:color="auto"/>
              <w:bottom w:val="single" w:sz="8" w:space="0" w:color="auto"/>
              <w:right w:val="single" w:sz="8" w:space="0" w:color="auto"/>
            </w:tcBorders>
          </w:tcPr>
          <w:p w14:paraId="605579E5" w14:textId="51610816" w:rsidR="03B3A78E" w:rsidRPr="00ED5EE5" w:rsidRDefault="430DE193" w:rsidP="6A8D9B08">
            <w:pPr>
              <w:spacing w:after="160" w:line="360" w:lineRule="auto"/>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UNDP:  Ms. Nguyen Minh Chau, UNJP program Coordinator/Disability Inclusion Coordinator, </w:t>
            </w:r>
            <w:hyperlink r:id="rId9">
              <w:r w:rsidRPr="00ED5EE5">
                <w:rPr>
                  <w:rStyle w:val="Hyperlink"/>
                  <w:rFonts w:ascii="Arial" w:eastAsia="Arial" w:hAnsi="Arial" w:cs="Arial"/>
                  <w:color w:val="000000" w:themeColor="text1"/>
                  <w:sz w:val="24"/>
                  <w:szCs w:val="24"/>
                </w:rPr>
                <w:t>nguyen.minh.chau@undp.org</w:t>
              </w:r>
            </w:hyperlink>
            <w:r w:rsidR="6660B4B8" w:rsidRPr="00ED5EE5">
              <w:rPr>
                <w:rFonts w:ascii="Arial" w:eastAsia="Arial" w:hAnsi="Arial" w:cs="Arial"/>
                <w:color w:val="000000" w:themeColor="text1"/>
                <w:sz w:val="24"/>
                <w:szCs w:val="24"/>
                <w:u w:val="single"/>
              </w:rPr>
              <w:t xml:space="preserve"> </w:t>
            </w:r>
            <w:r w:rsidR="008A5655" w:rsidRPr="00ED5EE5">
              <w:rPr>
                <w:rFonts w:ascii="Arial" w:eastAsia="Arial" w:hAnsi="Arial" w:cs="Arial"/>
                <w:color w:val="000000" w:themeColor="text1"/>
                <w:sz w:val="24"/>
                <w:szCs w:val="24"/>
                <w:u w:val="single"/>
              </w:rPr>
              <w:t xml:space="preserve"> </w:t>
            </w:r>
          </w:p>
        </w:tc>
      </w:tr>
      <w:tr w:rsidR="00C7170D" w:rsidRPr="00ED5EE5" w14:paraId="3B53FF84" w14:textId="77777777" w:rsidTr="0073700C">
        <w:trPr>
          <w:trHeight w:val="870"/>
        </w:trPr>
        <w:tc>
          <w:tcPr>
            <w:tcW w:w="3270" w:type="dxa"/>
            <w:tcBorders>
              <w:top w:val="single" w:sz="8" w:space="0" w:color="auto"/>
              <w:left w:val="single" w:sz="8" w:space="0" w:color="auto"/>
              <w:bottom w:val="single" w:sz="8" w:space="0" w:color="auto"/>
              <w:right w:val="single" w:sz="8" w:space="0" w:color="auto"/>
            </w:tcBorders>
          </w:tcPr>
          <w:p w14:paraId="70DB4260" w14:textId="0DC5DC26" w:rsidR="00C7170D" w:rsidRPr="00ED5EE5" w:rsidRDefault="2B6C3C3A" w:rsidP="6A8D9B08">
            <w:pPr>
              <w:jc w:val="both"/>
              <w:rPr>
                <w:rFonts w:ascii="Arial" w:eastAsia="Arial" w:hAnsi="Arial" w:cs="Arial"/>
                <w:b/>
                <w:bCs/>
                <w:sz w:val="24"/>
                <w:szCs w:val="24"/>
              </w:rPr>
            </w:pPr>
            <w:r w:rsidRPr="00ED5EE5">
              <w:rPr>
                <w:rFonts w:ascii="Arial" w:eastAsia="Arial" w:hAnsi="Arial" w:cs="Arial"/>
                <w:b/>
                <w:bCs/>
                <w:sz w:val="24"/>
                <w:szCs w:val="24"/>
              </w:rPr>
              <w:t>RCO focal point and ALL PUNOs focal points:</w:t>
            </w:r>
          </w:p>
        </w:tc>
        <w:tc>
          <w:tcPr>
            <w:tcW w:w="6785" w:type="dxa"/>
            <w:tcBorders>
              <w:top w:val="single" w:sz="8" w:space="0" w:color="auto"/>
              <w:left w:val="single" w:sz="8" w:space="0" w:color="auto"/>
              <w:bottom w:val="single" w:sz="8" w:space="0" w:color="auto"/>
              <w:right w:val="single" w:sz="8" w:space="0" w:color="auto"/>
            </w:tcBorders>
          </w:tcPr>
          <w:p w14:paraId="6E2F7731" w14:textId="3FB7F2B9" w:rsidR="00C7170D" w:rsidRPr="00ED5EE5" w:rsidRDefault="2DA6CFBD" w:rsidP="6A8D9B08">
            <w:pPr>
              <w:spacing w:after="160" w:line="360" w:lineRule="auto"/>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1. Resident Coordination Office: </w:t>
            </w:r>
            <w:r w:rsidR="751DE907" w:rsidRPr="00ED5EE5">
              <w:rPr>
                <w:rFonts w:ascii="Arial" w:eastAsia="Arial" w:hAnsi="Arial" w:cs="Arial"/>
                <w:color w:val="000000" w:themeColor="text1"/>
                <w:sz w:val="24"/>
                <w:szCs w:val="24"/>
              </w:rPr>
              <w:t>Mr. Trinh Anh Tuan, Disability Inclusion Focal Point</w:t>
            </w:r>
            <w:r w:rsidR="3126C02F" w:rsidRPr="00ED5EE5">
              <w:rPr>
                <w:rFonts w:ascii="Arial" w:eastAsia="Arial" w:hAnsi="Arial" w:cs="Arial"/>
                <w:color w:val="000000" w:themeColor="text1"/>
                <w:sz w:val="24"/>
                <w:szCs w:val="24"/>
              </w:rPr>
              <w:t>, tuan.trinh@un.org</w:t>
            </w:r>
          </w:p>
          <w:p w14:paraId="55981517" w14:textId="121D0A3D" w:rsidR="00C7170D" w:rsidRPr="00ED5EE5" w:rsidRDefault="751DE907" w:rsidP="6A8D9B08">
            <w:pPr>
              <w:spacing w:after="160" w:line="360" w:lineRule="auto"/>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t>2</w:t>
            </w:r>
            <w:r w:rsidR="2DA6CFBD" w:rsidRPr="00ED5EE5">
              <w:rPr>
                <w:rFonts w:ascii="Arial" w:eastAsia="Arial" w:hAnsi="Arial" w:cs="Arial"/>
                <w:color w:val="000000" w:themeColor="text1"/>
                <w:sz w:val="24"/>
                <w:szCs w:val="24"/>
              </w:rPr>
              <w:t xml:space="preserve">. UNDP: Ms. Nguyen Minh Chau, Disability Inclusion Coordinator, </w:t>
            </w:r>
            <w:hyperlink r:id="rId10">
              <w:r w:rsidR="2DA6CFBD" w:rsidRPr="00ED5EE5">
                <w:rPr>
                  <w:rStyle w:val="Hyperlink"/>
                  <w:rFonts w:ascii="Arial" w:eastAsia="Arial" w:hAnsi="Arial" w:cs="Arial"/>
                  <w:color w:val="000000" w:themeColor="text1"/>
                  <w:sz w:val="24"/>
                  <w:szCs w:val="24"/>
                </w:rPr>
                <w:t>nguyen.minh.chau@undp.org</w:t>
              </w:r>
            </w:hyperlink>
          </w:p>
          <w:p w14:paraId="5E73626D" w14:textId="40A2201B" w:rsidR="00C7170D" w:rsidRPr="00ED5EE5" w:rsidRDefault="2DA6CFBD" w:rsidP="6A8D9B08">
            <w:pPr>
              <w:spacing w:after="160" w:line="360" w:lineRule="auto"/>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3. </w:t>
            </w:r>
            <w:r w:rsidR="4F8FC3D5" w:rsidRPr="00ED5EE5">
              <w:rPr>
                <w:rFonts w:ascii="Arial" w:eastAsia="Arial" w:hAnsi="Arial" w:cs="Arial"/>
                <w:color w:val="000000" w:themeColor="text1"/>
                <w:sz w:val="24"/>
                <w:szCs w:val="24"/>
              </w:rPr>
              <w:t>UNFPA:</w:t>
            </w:r>
            <w:r w:rsidRPr="00ED5EE5">
              <w:rPr>
                <w:rFonts w:ascii="Arial" w:eastAsia="Arial" w:hAnsi="Arial" w:cs="Arial"/>
                <w:color w:val="000000" w:themeColor="text1"/>
                <w:sz w:val="24"/>
                <w:szCs w:val="24"/>
              </w:rPr>
              <w:t xml:space="preserve"> Ms. Nguyen Thi Thanh Thien, Sexual Reproductive Health (SRH) for Disabilities Officer, </w:t>
            </w:r>
            <w:hyperlink r:id="rId11">
              <w:r w:rsidRPr="00ED5EE5">
                <w:rPr>
                  <w:rStyle w:val="Hyperlink"/>
                  <w:rFonts w:ascii="Arial" w:eastAsia="Arial" w:hAnsi="Arial" w:cs="Arial"/>
                  <w:color w:val="000000" w:themeColor="text1"/>
                  <w:sz w:val="24"/>
                  <w:szCs w:val="24"/>
                </w:rPr>
                <w:t>thien@unfpa.org</w:t>
              </w:r>
            </w:hyperlink>
          </w:p>
          <w:p w14:paraId="280A5C7D" w14:textId="7DC03D47" w:rsidR="00C7170D" w:rsidRPr="00ED5EE5" w:rsidRDefault="2DA6CFBD" w:rsidP="7AC8A889">
            <w:pPr>
              <w:rPr>
                <w:rFonts w:ascii="Arial" w:eastAsia="Arial" w:hAnsi="Arial" w:cs="Arial"/>
                <w:sz w:val="24"/>
                <w:szCs w:val="24"/>
              </w:rPr>
            </w:pPr>
            <w:r w:rsidRPr="00ED5EE5">
              <w:rPr>
                <w:rFonts w:ascii="Arial" w:eastAsia="Arial" w:hAnsi="Arial" w:cs="Arial"/>
                <w:color w:val="000000" w:themeColor="text1"/>
                <w:sz w:val="24"/>
                <w:szCs w:val="24"/>
              </w:rPr>
              <w:t xml:space="preserve">4. </w:t>
            </w:r>
            <w:r w:rsidR="20A599DD" w:rsidRPr="00ED5EE5">
              <w:rPr>
                <w:rFonts w:ascii="Arial" w:eastAsia="Arial" w:hAnsi="Arial" w:cs="Arial"/>
                <w:color w:val="000000" w:themeColor="text1"/>
                <w:sz w:val="24"/>
                <w:szCs w:val="24"/>
              </w:rPr>
              <w:t xml:space="preserve">UNICEF: </w:t>
            </w:r>
            <w:r w:rsidR="037EF925" w:rsidRPr="00ED5EE5">
              <w:rPr>
                <w:rFonts w:ascii="Arial" w:eastAsia="Arial" w:hAnsi="Arial" w:cs="Arial"/>
                <w:color w:val="000000" w:themeColor="text1"/>
                <w:sz w:val="24"/>
                <w:szCs w:val="24"/>
              </w:rPr>
              <w:t>Mr.</w:t>
            </w:r>
            <w:r w:rsidRPr="00ED5EE5">
              <w:rPr>
                <w:rFonts w:ascii="Arial" w:eastAsia="Arial" w:hAnsi="Arial" w:cs="Arial"/>
                <w:color w:val="000000" w:themeColor="text1"/>
                <w:sz w:val="24"/>
                <w:szCs w:val="24"/>
              </w:rPr>
              <w:t xml:space="preserve"> Vu Trung Hien</w:t>
            </w:r>
            <w:r w:rsidR="014EB5D2" w:rsidRPr="00ED5EE5">
              <w:rPr>
                <w:rFonts w:ascii="Arial" w:eastAsia="Arial" w:hAnsi="Arial" w:cs="Arial"/>
                <w:color w:val="000000" w:themeColor="text1"/>
                <w:sz w:val="24"/>
                <w:szCs w:val="24"/>
              </w:rPr>
              <w:t>, Social Policy and Governance Speci</w:t>
            </w:r>
            <w:r w:rsidR="014EB5D2" w:rsidRPr="00ED5EE5">
              <w:rPr>
                <w:rFonts w:ascii="Arial" w:eastAsia="Arial" w:hAnsi="Arial" w:cs="Arial"/>
                <w:sz w:val="24"/>
                <w:szCs w:val="24"/>
              </w:rPr>
              <w:t>alist</w:t>
            </w:r>
            <w:r w:rsidR="4B1D09B6" w:rsidRPr="00ED5EE5">
              <w:rPr>
                <w:rFonts w:ascii="Arial" w:eastAsia="Arial" w:hAnsi="Arial" w:cs="Arial"/>
                <w:sz w:val="24"/>
                <w:szCs w:val="24"/>
              </w:rPr>
              <w:t xml:space="preserve">, </w:t>
            </w:r>
            <w:hyperlink r:id="rId12">
              <w:r w:rsidR="4B1D09B6" w:rsidRPr="00ED5EE5">
                <w:rPr>
                  <w:rStyle w:val="Hyperlink"/>
                  <w:rFonts w:ascii="Arial" w:eastAsia="Arial" w:hAnsi="Arial" w:cs="Arial"/>
                  <w:sz w:val="24"/>
                  <w:szCs w:val="24"/>
                </w:rPr>
                <w:t>hvu@unicef.org</w:t>
              </w:r>
            </w:hyperlink>
            <w:r w:rsidR="4A268285" w:rsidRPr="00ED5EE5">
              <w:rPr>
                <w:rFonts w:ascii="Arial" w:eastAsia="Arial" w:hAnsi="Arial" w:cs="Arial"/>
                <w:sz w:val="24"/>
                <w:szCs w:val="24"/>
              </w:rPr>
              <w:t xml:space="preserve"> </w:t>
            </w:r>
          </w:p>
          <w:p w14:paraId="268E475A" w14:textId="4C39683F" w:rsidR="00C7170D" w:rsidRPr="00ED5EE5" w:rsidRDefault="5FB638EA" w:rsidP="008A5655">
            <w:pPr>
              <w:rPr>
                <w:rFonts w:ascii="Arial" w:eastAsia="Arial" w:hAnsi="Arial" w:cs="Arial"/>
                <w:sz w:val="24"/>
                <w:szCs w:val="24"/>
              </w:rPr>
            </w:pPr>
            <w:r w:rsidRPr="00ED5EE5">
              <w:rPr>
                <w:rFonts w:ascii="Arial" w:eastAsia="Arial" w:hAnsi="Arial" w:cs="Arial"/>
                <w:sz w:val="24"/>
                <w:szCs w:val="24"/>
              </w:rPr>
              <w:t xml:space="preserve">5. </w:t>
            </w:r>
            <w:r w:rsidR="773D2A9C" w:rsidRPr="00ED5EE5">
              <w:rPr>
                <w:rFonts w:ascii="Arial" w:eastAsia="Arial" w:hAnsi="Arial" w:cs="Arial"/>
                <w:sz w:val="24"/>
                <w:szCs w:val="24"/>
              </w:rPr>
              <w:t xml:space="preserve">UNICEF: </w:t>
            </w:r>
            <w:r w:rsidRPr="00ED5EE5">
              <w:rPr>
                <w:rFonts w:ascii="Arial" w:eastAsia="Arial" w:hAnsi="Arial" w:cs="Arial"/>
                <w:sz w:val="24"/>
                <w:szCs w:val="24"/>
              </w:rPr>
              <w:t>Ms Anjanette Saguisag, Ch</w:t>
            </w:r>
            <w:r w:rsidR="56EEA920" w:rsidRPr="00ED5EE5">
              <w:rPr>
                <w:rFonts w:ascii="Arial" w:eastAsia="Arial" w:hAnsi="Arial" w:cs="Arial"/>
                <w:sz w:val="24"/>
                <w:szCs w:val="24"/>
              </w:rPr>
              <w:t>ief of Social Policy and Governance</w:t>
            </w:r>
            <w:r w:rsidR="5785FE63" w:rsidRPr="00ED5EE5">
              <w:rPr>
                <w:rFonts w:ascii="Arial" w:eastAsia="Arial" w:hAnsi="Arial" w:cs="Arial"/>
                <w:sz w:val="24"/>
                <w:szCs w:val="24"/>
              </w:rPr>
              <w:t xml:space="preserve">, </w:t>
            </w:r>
            <w:hyperlink r:id="rId13">
              <w:r w:rsidR="72BA5928" w:rsidRPr="00ED5EE5">
                <w:rPr>
                  <w:rStyle w:val="Hyperlink"/>
                  <w:rFonts w:ascii="Arial" w:eastAsia="Arial" w:hAnsi="Arial" w:cs="Arial"/>
                  <w:sz w:val="24"/>
                  <w:szCs w:val="24"/>
                </w:rPr>
                <w:t>asaguisag@unicef.org</w:t>
              </w:r>
            </w:hyperlink>
            <w:r w:rsidR="008A5655" w:rsidRPr="00ED5EE5">
              <w:rPr>
                <w:rStyle w:val="Hyperlink"/>
                <w:rFonts w:ascii="Arial" w:eastAsia="Arial" w:hAnsi="Arial" w:cs="Arial"/>
                <w:sz w:val="24"/>
                <w:szCs w:val="24"/>
              </w:rPr>
              <w:t xml:space="preserve"> </w:t>
            </w:r>
          </w:p>
        </w:tc>
      </w:tr>
      <w:tr w:rsidR="03B3A78E" w:rsidRPr="00ED5EE5" w14:paraId="071C07AA"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7C30FCA9" w14:textId="2BF8084B" w:rsidR="03B3A78E" w:rsidRPr="00ED5EE5" w:rsidRDefault="15E2EA39" w:rsidP="6A8D9B08">
            <w:pPr>
              <w:jc w:val="both"/>
              <w:rPr>
                <w:rFonts w:ascii="Arial" w:eastAsia="Arial" w:hAnsi="Arial" w:cs="Arial"/>
                <w:sz w:val="24"/>
                <w:szCs w:val="24"/>
              </w:rPr>
            </w:pPr>
            <w:r w:rsidRPr="00ED5EE5">
              <w:rPr>
                <w:rFonts w:ascii="Arial" w:eastAsia="Arial" w:hAnsi="Arial" w:cs="Arial"/>
                <w:b/>
                <w:bCs/>
                <w:sz w:val="24"/>
                <w:szCs w:val="24"/>
              </w:rPr>
              <w:lastRenderedPageBreak/>
              <w:t>OP</w:t>
            </w:r>
            <w:r w:rsidR="6589AF69" w:rsidRPr="00ED5EE5">
              <w:rPr>
                <w:rFonts w:ascii="Arial" w:eastAsia="Arial" w:hAnsi="Arial" w:cs="Arial"/>
                <w:b/>
                <w:bCs/>
                <w:sz w:val="24"/>
                <w:szCs w:val="24"/>
              </w:rPr>
              <w:t>D</w:t>
            </w:r>
            <w:r w:rsidRPr="00ED5EE5">
              <w:rPr>
                <w:rFonts w:ascii="Arial" w:eastAsia="Arial" w:hAnsi="Arial" w:cs="Arial"/>
                <w:b/>
                <w:bCs/>
                <w:sz w:val="24"/>
                <w:szCs w:val="24"/>
              </w:rPr>
              <w:t>s and Gov</w:t>
            </w:r>
            <w:r w:rsidR="2B6C3C3A" w:rsidRPr="00ED5EE5">
              <w:rPr>
                <w:rFonts w:ascii="Arial" w:eastAsia="Arial" w:hAnsi="Arial" w:cs="Arial"/>
                <w:b/>
                <w:bCs/>
                <w:sz w:val="24"/>
                <w:szCs w:val="24"/>
              </w:rPr>
              <w:t xml:space="preserve"> focal points</w:t>
            </w:r>
          </w:p>
        </w:tc>
        <w:tc>
          <w:tcPr>
            <w:tcW w:w="6785" w:type="dxa"/>
            <w:tcBorders>
              <w:top w:val="single" w:sz="8" w:space="0" w:color="auto"/>
              <w:left w:val="single" w:sz="8" w:space="0" w:color="auto"/>
              <w:bottom w:val="single" w:sz="8" w:space="0" w:color="auto"/>
              <w:right w:val="single" w:sz="8" w:space="0" w:color="auto"/>
            </w:tcBorders>
          </w:tcPr>
          <w:p w14:paraId="7469CFFB" w14:textId="66E6C9DE" w:rsidR="03B3A78E" w:rsidRPr="00ED5EE5" w:rsidRDefault="5525CFC6" w:rsidP="6A8D9B08">
            <w:pPr>
              <w:spacing w:after="160" w:line="257" w:lineRule="auto"/>
              <w:jc w:val="both"/>
              <w:rPr>
                <w:rFonts w:ascii="Arial" w:eastAsia="Arial" w:hAnsi="Arial" w:cs="Arial"/>
                <w:b/>
                <w:bCs/>
                <w:sz w:val="24"/>
                <w:szCs w:val="24"/>
              </w:rPr>
            </w:pPr>
            <w:r w:rsidRPr="00ED5EE5">
              <w:rPr>
                <w:rFonts w:ascii="Arial" w:eastAsia="Arial" w:hAnsi="Arial" w:cs="Arial"/>
                <w:b/>
                <w:bCs/>
                <w:sz w:val="24"/>
                <w:szCs w:val="24"/>
              </w:rPr>
              <w:t>Government</w:t>
            </w:r>
            <w:r w:rsidR="3DA4B3F2" w:rsidRPr="00ED5EE5">
              <w:rPr>
                <w:rFonts w:ascii="Arial" w:eastAsia="Arial" w:hAnsi="Arial" w:cs="Arial"/>
                <w:b/>
                <w:bCs/>
                <w:sz w:val="24"/>
                <w:szCs w:val="24"/>
              </w:rPr>
              <w:t xml:space="preserve"> </w:t>
            </w:r>
          </w:p>
          <w:p w14:paraId="4E1AF9E6" w14:textId="2F4E1788" w:rsidR="03B3A78E" w:rsidRPr="00ED5EE5" w:rsidRDefault="18B1A79C" w:rsidP="6A8D9B08">
            <w:pPr>
              <w:spacing w:after="160" w:line="257" w:lineRule="auto"/>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t>1. Mr. Dang Hoa Nam, Director, Department of Children’s Affairs, M</w:t>
            </w:r>
            <w:r w:rsidR="63317229" w:rsidRPr="00ED5EE5">
              <w:rPr>
                <w:rFonts w:ascii="Arial" w:eastAsia="Arial" w:hAnsi="Arial" w:cs="Arial"/>
                <w:color w:val="000000" w:themeColor="text1"/>
                <w:sz w:val="24"/>
                <w:szCs w:val="24"/>
              </w:rPr>
              <w:t>OH</w:t>
            </w:r>
            <w:r w:rsidRPr="00ED5EE5">
              <w:rPr>
                <w:rFonts w:ascii="Arial" w:eastAsia="Arial" w:hAnsi="Arial" w:cs="Arial"/>
                <w:color w:val="000000" w:themeColor="text1"/>
                <w:sz w:val="24"/>
                <w:szCs w:val="24"/>
              </w:rPr>
              <w:t xml:space="preserve">, email: </w:t>
            </w:r>
            <w:hyperlink r:id="rId14">
              <w:r w:rsidRPr="00ED5EE5">
                <w:rPr>
                  <w:rStyle w:val="Hyperlink"/>
                  <w:rFonts w:ascii="Arial" w:eastAsia="Arial" w:hAnsi="Arial" w:cs="Arial"/>
                  <w:color w:val="000000" w:themeColor="text1"/>
                  <w:sz w:val="24"/>
                  <w:szCs w:val="24"/>
                </w:rPr>
                <w:t>dangnamcpfc@yahoo.com</w:t>
              </w:r>
            </w:hyperlink>
            <w:r w:rsidRPr="00ED5EE5">
              <w:rPr>
                <w:rFonts w:ascii="Arial" w:eastAsia="Arial" w:hAnsi="Arial" w:cs="Arial"/>
                <w:color w:val="000000" w:themeColor="text1"/>
                <w:sz w:val="24"/>
                <w:szCs w:val="24"/>
              </w:rPr>
              <w:t xml:space="preserve">; </w:t>
            </w:r>
          </w:p>
          <w:p w14:paraId="443D6B68" w14:textId="67E5ADDB" w:rsidR="03B3A78E" w:rsidRPr="00ED5EE5" w:rsidRDefault="18B1A79C" w:rsidP="6A8D9B08">
            <w:pPr>
              <w:spacing w:before="240" w:after="240" w:line="257" w:lineRule="auto"/>
              <w:jc w:val="both"/>
              <w:rPr>
                <w:rFonts w:ascii="Arial" w:eastAsia="Arial" w:hAnsi="Arial" w:cs="Arial"/>
                <w:sz w:val="24"/>
                <w:szCs w:val="24"/>
              </w:rPr>
            </w:pPr>
            <w:r w:rsidRPr="00ED5EE5">
              <w:rPr>
                <w:rFonts w:ascii="Arial" w:eastAsia="Arial" w:hAnsi="Arial" w:cs="Arial"/>
                <w:color w:val="000000" w:themeColor="text1"/>
                <w:sz w:val="24"/>
                <w:szCs w:val="24"/>
              </w:rPr>
              <w:t xml:space="preserve">2. Mr. Ta Ngoc Tri, </w:t>
            </w:r>
            <w:r w:rsidR="7F345B09" w:rsidRPr="00ED5EE5">
              <w:rPr>
                <w:rFonts w:ascii="Arial" w:eastAsia="Arial" w:hAnsi="Arial" w:cs="Arial"/>
                <w:sz w:val="24"/>
                <w:szCs w:val="24"/>
              </w:rPr>
              <w:t xml:space="preserve">Standing Vice Chairperson, Steering Committee for Supporting Children with Disabilities and Children in Especially Difficult Circumstances, </w:t>
            </w:r>
            <w:r w:rsidR="08FC52B3" w:rsidRPr="00ED5EE5">
              <w:rPr>
                <w:rFonts w:ascii="Arial" w:eastAsia="Arial" w:hAnsi="Arial" w:cs="Arial"/>
                <w:sz w:val="24"/>
                <w:szCs w:val="24"/>
              </w:rPr>
              <w:t xml:space="preserve">MOET, </w:t>
            </w:r>
            <w:r w:rsidR="7F345B09" w:rsidRPr="00ED5EE5">
              <w:rPr>
                <w:rFonts w:ascii="Arial" w:eastAsia="Arial" w:hAnsi="Arial" w:cs="Arial"/>
                <w:sz w:val="24"/>
                <w:szCs w:val="24"/>
              </w:rPr>
              <w:t xml:space="preserve">email: </w:t>
            </w:r>
            <w:r w:rsidRPr="00ED5EE5">
              <w:rPr>
                <w:rFonts w:ascii="Arial" w:eastAsia="Arial" w:hAnsi="Arial" w:cs="Arial"/>
                <w:color w:val="000000" w:themeColor="text1"/>
                <w:sz w:val="24"/>
                <w:szCs w:val="24"/>
              </w:rPr>
              <w:t xml:space="preserve"> </w:t>
            </w:r>
            <w:hyperlink r:id="rId15">
              <w:r w:rsidRPr="00ED5EE5">
                <w:rPr>
                  <w:rStyle w:val="Hyperlink"/>
                  <w:rFonts w:ascii="Arial" w:eastAsia="Arial" w:hAnsi="Arial" w:cs="Arial"/>
                  <w:color w:val="0563C1"/>
                  <w:sz w:val="24"/>
                  <w:szCs w:val="24"/>
                </w:rPr>
                <w:t>tntri@moet.gov.vn</w:t>
              </w:r>
            </w:hyperlink>
          </w:p>
          <w:p w14:paraId="019FAE4E" w14:textId="03D06A91" w:rsidR="03B3A78E" w:rsidRPr="00ED5EE5" w:rsidRDefault="18B1A79C" w:rsidP="6A8D9B08">
            <w:pPr>
              <w:spacing w:before="240" w:after="240" w:line="257" w:lineRule="auto"/>
              <w:jc w:val="both"/>
              <w:rPr>
                <w:rFonts w:ascii="Arial" w:eastAsia="Arial" w:hAnsi="Arial" w:cs="Arial"/>
                <w:sz w:val="24"/>
                <w:szCs w:val="24"/>
              </w:rPr>
            </w:pPr>
            <w:r w:rsidRPr="00ED5EE5">
              <w:rPr>
                <w:rFonts w:ascii="Arial" w:eastAsia="Arial" w:hAnsi="Arial" w:cs="Arial"/>
                <w:color w:val="000000" w:themeColor="text1"/>
                <w:sz w:val="24"/>
                <w:szCs w:val="24"/>
              </w:rPr>
              <w:t>3. Ms. Nguyen Thi Kim Hoa, Director of the National Center for Special Education,</w:t>
            </w:r>
            <w:r w:rsidRPr="00ED5EE5">
              <w:rPr>
                <w:rFonts w:ascii="Arial" w:eastAsia="Arial" w:hAnsi="Arial" w:cs="Arial"/>
                <w:color w:val="3333FF"/>
                <w:sz w:val="24"/>
                <w:szCs w:val="24"/>
              </w:rPr>
              <w:t xml:space="preserve"> </w:t>
            </w:r>
            <w:r w:rsidRPr="00ED5EE5">
              <w:rPr>
                <w:rFonts w:ascii="Arial" w:eastAsia="Arial" w:hAnsi="Arial" w:cs="Arial"/>
                <w:color w:val="000000" w:themeColor="text1"/>
                <w:sz w:val="24"/>
                <w:szCs w:val="24"/>
              </w:rPr>
              <w:t xml:space="preserve">The Viet Nam Institute of Educational Sciences, MOET, </w:t>
            </w:r>
            <w:hyperlink r:id="rId16">
              <w:r w:rsidRPr="00ED5EE5">
                <w:rPr>
                  <w:rStyle w:val="Hyperlink"/>
                  <w:rFonts w:ascii="Arial" w:eastAsia="Arial" w:hAnsi="Arial" w:cs="Arial"/>
                  <w:color w:val="0563C1"/>
                  <w:sz w:val="24"/>
                  <w:szCs w:val="24"/>
                </w:rPr>
                <w:t>kimhoald@gmail.com</w:t>
              </w:r>
            </w:hyperlink>
          </w:p>
          <w:p w14:paraId="285BD074" w14:textId="04B99CBB" w:rsidR="03B3A78E" w:rsidRPr="00ED5EE5" w:rsidRDefault="00B42957" w:rsidP="6A8D9B08">
            <w:pPr>
              <w:spacing w:after="160" w:line="257" w:lineRule="auto"/>
              <w:jc w:val="both"/>
              <w:rPr>
                <w:rFonts w:ascii="Arial" w:eastAsia="Arial" w:hAnsi="Arial" w:cs="Arial"/>
                <w:sz w:val="24"/>
                <w:szCs w:val="24"/>
              </w:rPr>
            </w:pPr>
            <w:r w:rsidRPr="00ED5EE5">
              <w:rPr>
                <w:rFonts w:ascii="Arial" w:eastAsia="Arial" w:hAnsi="Arial" w:cs="Arial"/>
                <w:color w:val="000000" w:themeColor="text1"/>
                <w:sz w:val="24"/>
                <w:szCs w:val="24"/>
              </w:rPr>
              <w:t>4</w:t>
            </w:r>
            <w:r w:rsidR="18B1A79C" w:rsidRPr="00ED5EE5">
              <w:rPr>
                <w:rFonts w:ascii="Arial" w:eastAsia="Arial" w:hAnsi="Arial" w:cs="Arial"/>
                <w:color w:val="000000" w:themeColor="text1"/>
                <w:sz w:val="24"/>
                <w:szCs w:val="24"/>
              </w:rPr>
              <w:t xml:space="preserve">. Ms. Pham Thi Sao Bang, Specialist of the department of Teachers and Educational Administrators, MOET, </w:t>
            </w:r>
            <w:hyperlink r:id="rId17">
              <w:r w:rsidR="18B1A79C" w:rsidRPr="00ED5EE5">
                <w:rPr>
                  <w:rStyle w:val="Hyperlink"/>
                  <w:rFonts w:ascii="Arial" w:eastAsia="Arial" w:hAnsi="Arial" w:cs="Arial"/>
                  <w:color w:val="000000" w:themeColor="text1"/>
                  <w:sz w:val="24"/>
                  <w:szCs w:val="24"/>
                </w:rPr>
                <w:t>ptsbang@moet.gov.vn</w:t>
              </w:r>
            </w:hyperlink>
          </w:p>
          <w:p w14:paraId="005F9C9F" w14:textId="26B279E7" w:rsidR="03B3A78E" w:rsidRPr="00ED5EE5" w:rsidRDefault="00B42957" w:rsidP="6A8D9B08">
            <w:pPr>
              <w:spacing w:after="160" w:line="257" w:lineRule="auto"/>
              <w:jc w:val="both"/>
              <w:rPr>
                <w:rFonts w:ascii="Arial" w:eastAsia="Arial" w:hAnsi="Arial" w:cs="Arial"/>
                <w:sz w:val="24"/>
                <w:szCs w:val="24"/>
              </w:rPr>
            </w:pPr>
            <w:r w:rsidRPr="00ED5EE5">
              <w:rPr>
                <w:rFonts w:ascii="Arial" w:eastAsia="Arial" w:hAnsi="Arial" w:cs="Arial"/>
                <w:color w:val="000000" w:themeColor="text1"/>
                <w:sz w:val="24"/>
                <w:szCs w:val="24"/>
              </w:rPr>
              <w:t>5</w:t>
            </w:r>
            <w:r w:rsidR="6C6ACBBE" w:rsidRPr="00ED5EE5">
              <w:rPr>
                <w:rFonts w:ascii="Arial" w:eastAsia="Arial" w:hAnsi="Arial" w:cs="Arial"/>
                <w:color w:val="000000" w:themeColor="text1"/>
                <w:sz w:val="24"/>
                <w:szCs w:val="24"/>
              </w:rPr>
              <w:t xml:space="preserve">. Mr. Nguyen Van Chi, Deputy Director, Maternal and Child Health Department, MOH, </w:t>
            </w:r>
            <w:hyperlink r:id="rId18">
              <w:r w:rsidR="6C6ACBBE" w:rsidRPr="00ED5EE5">
                <w:rPr>
                  <w:rStyle w:val="Hyperlink"/>
                  <w:rFonts w:ascii="Arial" w:eastAsia="Arial" w:hAnsi="Arial" w:cs="Arial"/>
                  <w:color w:val="000000" w:themeColor="text1"/>
                  <w:sz w:val="24"/>
                  <w:szCs w:val="24"/>
                </w:rPr>
                <w:t>chinguyenvbss@gmail.com</w:t>
              </w:r>
            </w:hyperlink>
          </w:p>
          <w:p w14:paraId="7F7146D3" w14:textId="72FE265A" w:rsidR="03B3A78E" w:rsidRPr="00ED5EE5" w:rsidRDefault="00B42957" w:rsidP="6A8D9B08">
            <w:pPr>
              <w:spacing w:after="160" w:line="257" w:lineRule="auto"/>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t>6</w:t>
            </w:r>
            <w:r w:rsidR="3D94FBE3" w:rsidRPr="00ED5EE5">
              <w:rPr>
                <w:rFonts w:ascii="Arial" w:eastAsia="Arial" w:hAnsi="Arial" w:cs="Arial"/>
                <w:color w:val="000000" w:themeColor="text1"/>
                <w:sz w:val="24"/>
                <w:szCs w:val="24"/>
              </w:rPr>
              <w:t>. Ms. Dang Thanh Tung, Director of Da Nang Center for Supporting Inclusive Education Development, email: dangtung0501@gmail.com</w:t>
            </w:r>
          </w:p>
          <w:p w14:paraId="26D9247E" w14:textId="784FDD95" w:rsidR="03B3A78E" w:rsidRPr="00ED5EE5" w:rsidRDefault="048675C6" w:rsidP="6A8D9B08">
            <w:pPr>
              <w:spacing w:after="160" w:line="257" w:lineRule="auto"/>
              <w:jc w:val="both"/>
              <w:rPr>
                <w:rFonts w:ascii="Arial" w:eastAsia="Arial" w:hAnsi="Arial" w:cs="Arial"/>
                <w:b/>
                <w:bCs/>
                <w:color w:val="000000" w:themeColor="text1"/>
                <w:sz w:val="24"/>
                <w:szCs w:val="24"/>
              </w:rPr>
            </w:pPr>
            <w:r w:rsidRPr="00ED5EE5">
              <w:rPr>
                <w:rFonts w:ascii="Arial" w:eastAsia="Arial" w:hAnsi="Arial" w:cs="Arial"/>
                <w:b/>
                <w:bCs/>
                <w:color w:val="000000" w:themeColor="text1"/>
                <w:sz w:val="24"/>
                <w:szCs w:val="24"/>
              </w:rPr>
              <w:t>OPD:</w:t>
            </w:r>
          </w:p>
          <w:p w14:paraId="5C5B21B1" w14:textId="224FE1C1" w:rsidR="03B3A78E" w:rsidRPr="00ED5EE5" w:rsidRDefault="048675C6" w:rsidP="002569AB">
            <w:pPr>
              <w:pStyle w:val="ListParagraph"/>
              <w:numPr>
                <w:ilvl w:val="0"/>
                <w:numId w:val="16"/>
              </w:numPr>
              <w:spacing w:after="0" w:line="257" w:lineRule="auto"/>
              <w:jc w:val="both"/>
              <w:rPr>
                <w:rFonts w:ascii="Arial" w:eastAsia="Arial" w:hAnsi="Arial" w:cs="Arial"/>
                <w:color w:val="000000" w:themeColor="text1"/>
                <w:sz w:val="24"/>
                <w:szCs w:val="24"/>
                <w:u w:val="single"/>
              </w:rPr>
            </w:pPr>
            <w:r w:rsidRPr="00ED5EE5">
              <w:rPr>
                <w:rFonts w:ascii="Arial" w:eastAsia="Arial" w:hAnsi="Arial" w:cs="Arial"/>
                <w:color w:val="000000" w:themeColor="text1"/>
                <w:sz w:val="24"/>
                <w:szCs w:val="24"/>
              </w:rPr>
              <w:t xml:space="preserve">Ms. Dinh Viet Anh, Vice Chairwoman of Viet Nam Blind Association (VBA), </w:t>
            </w:r>
            <w:hyperlink r:id="rId19">
              <w:r w:rsidRPr="00ED5EE5">
                <w:rPr>
                  <w:rStyle w:val="Hyperlink"/>
                  <w:rFonts w:ascii="Arial" w:eastAsia="Arial" w:hAnsi="Arial" w:cs="Arial"/>
                  <w:color w:val="000000" w:themeColor="text1"/>
                  <w:sz w:val="24"/>
                  <w:szCs w:val="24"/>
                  <w:u w:val="none"/>
                </w:rPr>
                <w:t>dinhvietanh78@gmail.com</w:t>
              </w:r>
            </w:hyperlink>
          </w:p>
          <w:p w14:paraId="4AF0231D" w14:textId="5169BF9F" w:rsidR="03B3A78E" w:rsidRPr="00ED5EE5" w:rsidRDefault="0EC60332" w:rsidP="002569AB">
            <w:pPr>
              <w:pStyle w:val="ListParagraph"/>
              <w:numPr>
                <w:ilvl w:val="0"/>
                <w:numId w:val="16"/>
              </w:numPr>
              <w:spacing w:after="0" w:line="257" w:lineRule="auto"/>
              <w:jc w:val="both"/>
              <w:rPr>
                <w:rFonts w:ascii="Arial" w:eastAsia="Arial" w:hAnsi="Arial" w:cs="Arial"/>
                <w:sz w:val="24"/>
                <w:szCs w:val="24"/>
              </w:rPr>
            </w:pPr>
            <w:r w:rsidRPr="00ED5EE5">
              <w:rPr>
                <w:rFonts w:ascii="Arial" w:eastAsia="Arial" w:hAnsi="Arial" w:cs="Arial"/>
                <w:color w:val="000000" w:themeColor="text1"/>
                <w:sz w:val="24"/>
                <w:szCs w:val="24"/>
              </w:rPr>
              <w:t xml:space="preserve">Mr. </w:t>
            </w:r>
            <w:r w:rsidR="5D8AB353" w:rsidRPr="00ED5EE5">
              <w:rPr>
                <w:rFonts w:ascii="Arial" w:eastAsia="Arial" w:hAnsi="Arial" w:cs="Arial"/>
                <w:color w:val="000000" w:themeColor="text1"/>
                <w:sz w:val="24"/>
                <w:szCs w:val="24"/>
              </w:rPr>
              <w:t xml:space="preserve">Ngo Van </w:t>
            </w:r>
            <w:r w:rsidRPr="00ED5EE5">
              <w:rPr>
                <w:rFonts w:ascii="Arial" w:eastAsia="Arial" w:hAnsi="Arial" w:cs="Arial"/>
                <w:color w:val="000000" w:themeColor="text1"/>
                <w:sz w:val="24"/>
                <w:szCs w:val="24"/>
              </w:rPr>
              <w:t xml:space="preserve">Hieu, </w:t>
            </w:r>
            <w:r w:rsidR="5EFE4C3D" w:rsidRPr="00ED5EE5">
              <w:rPr>
                <w:rFonts w:ascii="Arial" w:eastAsia="Arial" w:hAnsi="Arial" w:cs="Arial"/>
                <w:sz w:val="24"/>
                <w:szCs w:val="24"/>
              </w:rPr>
              <w:t>Chapter President of the Ha Noi Blind Association at the Nguyen Dinh Chieu school</w:t>
            </w:r>
            <w:r w:rsidR="46B289C8" w:rsidRPr="00ED5EE5">
              <w:rPr>
                <w:rFonts w:ascii="Arial" w:eastAsia="Arial" w:hAnsi="Arial" w:cs="Arial"/>
                <w:sz w:val="24"/>
                <w:szCs w:val="24"/>
              </w:rPr>
              <w:t xml:space="preserve">, </w:t>
            </w:r>
            <w:hyperlink r:id="rId20">
              <w:r w:rsidR="46B289C8" w:rsidRPr="00ED5EE5">
                <w:rPr>
                  <w:rStyle w:val="Hyperlink"/>
                  <w:rFonts w:ascii="Arial" w:eastAsia="Arial" w:hAnsi="Arial" w:cs="Arial"/>
                  <w:sz w:val="24"/>
                  <w:szCs w:val="24"/>
                </w:rPr>
                <w:t>hieundchn@gmail.com</w:t>
              </w:r>
            </w:hyperlink>
          </w:p>
          <w:p w14:paraId="621145CE" w14:textId="09EF1DF4" w:rsidR="03B3A78E" w:rsidRPr="00ED5EE5" w:rsidRDefault="188EB6CC" w:rsidP="002569AB">
            <w:pPr>
              <w:pStyle w:val="ListParagraph"/>
              <w:numPr>
                <w:ilvl w:val="0"/>
                <w:numId w:val="16"/>
              </w:numPr>
              <w:spacing w:after="0" w:line="257" w:lineRule="auto"/>
              <w:jc w:val="both"/>
              <w:rPr>
                <w:rFonts w:ascii="Arial" w:eastAsia="Arial" w:hAnsi="Arial" w:cs="Arial"/>
                <w:color w:val="000000" w:themeColor="text1"/>
                <w:sz w:val="24"/>
                <w:szCs w:val="24"/>
              </w:rPr>
            </w:pPr>
            <w:r w:rsidRPr="00ED5EE5">
              <w:rPr>
                <w:rFonts w:ascii="Arial" w:eastAsia="Arial" w:hAnsi="Arial" w:cs="Arial"/>
                <w:sz w:val="24"/>
                <w:szCs w:val="24"/>
              </w:rPr>
              <w:t xml:space="preserve">Mr. Quang Luc, </w:t>
            </w:r>
            <w:r w:rsidR="7ADB1F3B" w:rsidRPr="00ED5EE5">
              <w:rPr>
                <w:rFonts w:ascii="Arial" w:hAnsi="Arial" w:cs="Arial"/>
                <w:sz w:val="24"/>
                <w:szCs w:val="24"/>
              </w:rPr>
              <w:t>Focal Point</w:t>
            </w:r>
            <w:r w:rsidRPr="00ED5EE5">
              <w:rPr>
                <w:rFonts w:ascii="Arial" w:hAnsi="Arial" w:cs="Arial"/>
                <w:sz w:val="24"/>
                <w:szCs w:val="24"/>
              </w:rPr>
              <w:t xml:space="preserve"> of the Da Nang Blind Association </w:t>
            </w:r>
            <w:r w:rsidR="7ADB1F3B" w:rsidRPr="00ED5EE5">
              <w:rPr>
                <w:rFonts w:ascii="Arial" w:hAnsi="Arial" w:cs="Arial"/>
                <w:sz w:val="24"/>
                <w:szCs w:val="24"/>
              </w:rPr>
              <w:t xml:space="preserve">Chapter </w:t>
            </w:r>
            <w:r w:rsidRPr="00ED5EE5">
              <w:rPr>
                <w:rFonts w:ascii="Arial" w:hAnsi="Arial" w:cs="Arial"/>
                <w:sz w:val="24"/>
                <w:szCs w:val="24"/>
              </w:rPr>
              <w:t>at the Da Nang Inclusive Education Support Center</w:t>
            </w:r>
            <w:r w:rsidRPr="00ED5EE5">
              <w:rPr>
                <w:rFonts w:ascii="Arial" w:eastAsia="Arial" w:hAnsi="Arial" w:cs="Arial"/>
                <w:sz w:val="24"/>
                <w:szCs w:val="24"/>
              </w:rPr>
              <w:t xml:space="preserve">, </w:t>
            </w:r>
            <w:hyperlink r:id="rId21">
              <w:r w:rsidR="109AA69E" w:rsidRPr="00ED5EE5">
                <w:rPr>
                  <w:rStyle w:val="Hyperlink"/>
                  <w:rFonts w:ascii="Arial" w:eastAsia="Arial" w:hAnsi="Arial" w:cs="Arial"/>
                  <w:sz w:val="24"/>
                  <w:szCs w:val="24"/>
                </w:rPr>
                <w:t>quangluc.dhsp@gmail.com</w:t>
              </w:r>
            </w:hyperlink>
            <w:r w:rsidR="109AA69E" w:rsidRPr="00ED5EE5">
              <w:rPr>
                <w:rFonts w:ascii="Arial" w:eastAsia="Arial" w:hAnsi="Arial" w:cs="Arial"/>
                <w:sz w:val="24"/>
                <w:szCs w:val="24"/>
              </w:rPr>
              <w:t xml:space="preserve"> </w:t>
            </w:r>
          </w:p>
          <w:p w14:paraId="3CE84EA7" w14:textId="7A18FBDD" w:rsidR="03B3A78E" w:rsidRPr="00ED5EE5" w:rsidRDefault="5411077A" w:rsidP="002569AB">
            <w:pPr>
              <w:pStyle w:val="ListParagraph"/>
              <w:numPr>
                <w:ilvl w:val="0"/>
                <w:numId w:val="16"/>
              </w:numPr>
              <w:spacing w:after="0" w:line="257" w:lineRule="auto"/>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Ms. Huynh Ngoc Hong Nhung, Chairwoman of Can Tho OPD, </w:t>
            </w:r>
            <w:hyperlink r:id="rId22">
              <w:r w:rsidRPr="00ED5EE5">
                <w:rPr>
                  <w:rStyle w:val="Hyperlink"/>
                  <w:rFonts w:ascii="Arial" w:eastAsia="Arial" w:hAnsi="Arial" w:cs="Arial"/>
                  <w:sz w:val="24"/>
                  <w:szCs w:val="24"/>
                </w:rPr>
                <w:t>huynhngochongnhung@gmail.com</w:t>
              </w:r>
            </w:hyperlink>
          </w:p>
          <w:p w14:paraId="1FD64720" w14:textId="14D8BD44" w:rsidR="03B3A78E" w:rsidRPr="00ED5EE5" w:rsidRDefault="6BC735F2" w:rsidP="002569AB">
            <w:pPr>
              <w:pStyle w:val="ListParagraph"/>
              <w:numPr>
                <w:ilvl w:val="0"/>
                <w:numId w:val="16"/>
              </w:numPr>
              <w:spacing w:after="0" w:line="257" w:lineRule="auto"/>
              <w:jc w:val="both"/>
              <w:rPr>
                <w:rFonts w:ascii="Arial" w:eastAsia="Arial" w:hAnsi="Arial" w:cs="Arial"/>
                <w:color w:val="000000" w:themeColor="text1"/>
                <w:sz w:val="24"/>
                <w:szCs w:val="24"/>
              </w:rPr>
            </w:pPr>
            <w:r w:rsidRPr="00ED5EE5">
              <w:rPr>
                <w:rFonts w:ascii="Arial" w:eastAsia="Arial" w:hAnsi="Arial" w:cs="Arial"/>
                <w:sz w:val="24"/>
                <w:szCs w:val="24"/>
              </w:rPr>
              <w:t>Mr. Bui Chi Buu, Head of the Advocacy Committee for the Establishment of the Co Do District Association of Persons with Disabilities</w:t>
            </w:r>
            <w:r w:rsidR="7503411D" w:rsidRPr="00ED5EE5">
              <w:rPr>
                <w:rFonts w:ascii="Arial" w:eastAsia="Arial" w:hAnsi="Arial" w:cs="Arial"/>
                <w:color w:val="000000" w:themeColor="text1"/>
                <w:sz w:val="24"/>
                <w:szCs w:val="24"/>
              </w:rPr>
              <w:t xml:space="preserve">, </w:t>
            </w:r>
            <w:r w:rsidR="60AF82A9" w:rsidRPr="00ED5EE5">
              <w:rPr>
                <w:rFonts w:ascii="Arial" w:eastAsia="Arial" w:hAnsi="Arial" w:cs="Arial"/>
                <w:color w:val="000000" w:themeColor="text1"/>
                <w:sz w:val="24"/>
                <w:szCs w:val="24"/>
              </w:rPr>
              <w:t>chihoinktcodo@dpcantho.org</w:t>
            </w:r>
          </w:p>
          <w:p w14:paraId="71F87319" w14:textId="583AEA93" w:rsidR="03B3A78E" w:rsidRPr="00ED5EE5" w:rsidRDefault="56C8CB27" w:rsidP="002569AB">
            <w:pPr>
              <w:pStyle w:val="ListParagraph"/>
              <w:numPr>
                <w:ilvl w:val="0"/>
                <w:numId w:val="16"/>
              </w:numPr>
              <w:spacing w:after="0" w:line="257" w:lineRule="auto"/>
              <w:jc w:val="both"/>
              <w:rPr>
                <w:rFonts w:ascii="Arial" w:eastAsia="Arial" w:hAnsi="Arial" w:cs="Arial"/>
                <w:sz w:val="24"/>
                <w:szCs w:val="24"/>
              </w:rPr>
            </w:pPr>
            <w:r w:rsidRPr="00ED5EE5">
              <w:rPr>
                <w:rFonts w:ascii="Arial" w:eastAsia="Arial" w:hAnsi="Arial" w:cs="Arial"/>
                <w:sz w:val="24"/>
                <w:szCs w:val="24"/>
              </w:rPr>
              <w:t xml:space="preserve">Ms. Nguyen Thi Dam, </w:t>
            </w:r>
            <w:r w:rsidR="3472CA67" w:rsidRPr="00ED5EE5">
              <w:rPr>
                <w:rFonts w:ascii="Arial" w:eastAsia="Arial" w:hAnsi="Arial" w:cs="Arial"/>
                <w:sz w:val="24"/>
                <w:szCs w:val="24"/>
              </w:rPr>
              <w:t>f</w:t>
            </w:r>
            <w:r w:rsidR="7695501A" w:rsidRPr="00ED5EE5">
              <w:rPr>
                <w:rFonts w:ascii="Arial" w:eastAsia="Arial" w:hAnsi="Arial" w:cs="Arial"/>
                <w:sz w:val="24"/>
                <w:szCs w:val="24"/>
              </w:rPr>
              <w:t>ocal</w:t>
            </w:r>
            <w:r w:rsidRPr="00ED5EE5">
              <w:rPr>
                <w:rFonts w:ascii="Arial" w:eastAsia="Arial" w:hAnsi="Arial" w:cs="Arial"/>
                <w:sz w:val="24"/>
                <w:szCs w:val="24"/>
              </w:rPr>
              <w:t xml:space="preserve"> point on inclusive education of </w:t>
            </w:r>
            <w:r w:rsidR="048675C6" w:rsidRPr="00ED5EE5">
              <w:rPr>
                <w:rFonts w:ascii="Arial" w:eastAsia="Arial" w:hAnsi="Arial" w:cs="Arial"/>
                <w:color w:val="000000" w:themeColor="text1"/>
                <w:sz w:val="24"/>
                <w:szCs w:val="24"/>
              </w:rPr>
              <w:t xml:space="preserve">Cerebral Palsy Family Association Vietnam,  </w:t>
            </w:r>
            <w:hyperlink r:id="rId23">
              <w:r w:rsidR="2C3FE4E4" w:rsidRPr="00ED5EE5">
                <w:rPr>
                  <w:rStyle w:val="Hyperlink"/>
                  <w:rFonts w:ascii="Arial" w:eastAsia="Arial" w:hAnsi="Arial" w:cs="Arial"/>
                  <w:sz w:val="24"/>
                  <w:szCs w:val="24"/>
                </w:rPr>
                <w:t>dam.sdin@gmail.com</w:t>
              </w:r>
            </w:hyperlink>
          </w:p>
          <w:p w14:paraId="7A014C09" w14:textId="4D9B72E8" w:rsidR="03B3A78E" w:rsidRPr="00ED5EE5" w:rsidRDefault="77EF5C40" w:rsidP="008A5655">
            <w:pPr>
              <w:pStyle w:val="ListParagraph"/>
              <w:numPr>
                <w:ilvl w:val="0"/>
                <w:numId w:val="16"/>
              </w:numPr>
              <w:spacing w:after="0" w:line="257" w:lineRule="auto"/>
              <w:jc w:val="both"/>
              <w:rPr>
                <w:rFonts w:ascii="Arial" w:eastAsia="Arial" w:hAnsi="Arial" w:cs="Arial"/>
                <w:color w:val="000000" w:themeColor="text1"/>
                <w:sz w:val="24"/>
                <w:szCs w:val="24"/>
                <w:u w:val="single"/>
              </w:rPr>
            </w:pPr>
            <w:r w:rsidRPr="00ED5EE5">
              <w:rPr>
                <w:rFonts w:ascii="Arial" w:eastAsia="Arial" w:hAnsi="Arial" w:cs="Arial"/>
                <w:color w:val="000000" w:themeColor="text1"/>
                <w:sz w:val="24"/>
                <w:szCs w:val="24"/>
              </w:rPr>
              <w:t>Ms. Pham Thi Kim Tam, Chairperson of Vietnam Autism Network</w:t>
            </w:r>
            <w:r w:rsidR="16DAC696" w:rsidRPr="00ED5EE5">
              <w:rPr>
                <w:rFonts w:ascii="Arial" w:eastAsia="Arial" w:hAnsi="Arial" w:cs="Arial"/>
                <w:color w:val="000000" w:themeColor="text1"/>
                <w:sz w:val="24"/>
                <w:szCs w:val="24"/>
              </w:rPr>
              <w:t xml:space="preserve">, email at: </w:t>
            </w:r>
            <w:hyperlink r:id="rId24">
              <w:r w:rsidR="16DAC696" w:rsidRPr="00ED5EE5">
                <w:rPr>
                  <w:rStyle w:val="Hyperlink"/>
                  <w:rFonts w:ascii="Arial" w:eastAsia="Arial" w:hAnsi="Arial" w:cs="Arial"/>
                  <w:sz w:val="24"/>
                  <w:szCs w:val="24"/>
                </w:rPr>
                <w:t>tamjal@yahoo.com</w:t>
              </w:r>
            </w:hyperlink>
            <w:r w:rsidR="33F536D5" w:rsidRPr="00ED5EE5">
              <w:rPr>
                <w:rFonts w:ascii="Arial" w:eastAsia="Arial" w:hAnsi="Arial" w:cs="Arial"/>
                <w:color w:val="000000" w:themeColor="text1"/>
                <w:sz w:val="24"/>
                <w:szCs w:val="24"/>
              </w:rPr>
              <w:t xml:space="preserve"> </w:t>
            </w:r>
            <w:r w:rsidR="44711766" w:rsidRPr="00ED5EE5">
              <w:rPr>
                <w:rFonts w:ascii="Arial" w:eastAsia="Arial" w:hAnsi="Arial" w:cs="Arial"/>
                <w:color w:val="000000" w:themeColor="text1"/>
                <w:sz w:val="24"/>
                <w:szCs w:val="24"/>
              </w:rPr>
              <w:t xml:space="preserve"> </w:t>
            </w:r>
            <w:r w:rsidR="008A5655" w:rsidRPr="00ED5EE5">
              <w:rPr>
                <w:rFonts w:ascii="Arial" w:eastAsia="Arial" w:hAnsi="Arial" w:cs="Arial"/>
                <w:color w:val="000000" w:themeColor="text1"/>
                <w:sz w:val="24"/>
                <w:szCs w:val="24"/>
              </w:rPr>
              <w:t xml:space="preserve"> </w:t>
            </w:r>
          </w:p>
        </w:tc>
      </w:tr>
      <w:tr w:rsidR="03B3A78E" w:rsidRPr="00ED5EE5" w14:paraId="1C7507D7"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15F867ED" w14:textId="5DC569A7" w:rsidR="03B3A78E" w:rsidRPr="00ED5EE5" w:rsidRDefault="1FC292CC" w:rsidP="6A8D9B08">
            <w:pPr>
              <w:jc w:val="both"/>
              <w:rPr>
                <w:rFonts w:ascii="Arial" w:eastAsia="Arial" w:hAnsi="Arial" w:cs="Arial"/>
                <w:sz w:val="24"/>
                <w:szCs w:val="24"/>
              </w:rPr>
            </w:pPr>
            <w:r w:rsidRPr="00ED5EE5">
              <w:rPr>
                <w:rFonts w:ascii="Arial" w:eastAsia="Arial" w:hAnsi="Arial" w:cs="Arial"/>
                <w:b/>
                <w:bCs/>
                <w:sz w:val="24"/>
                <w:szCs w:val="24"/>
              </w:rPr>
              <w:lastRenderedPageBreak/>
              <w:t>Reporting period (inc</w:t>
            </w:r>
            <w:r w:rsidR="684FC056" w:rsidRPr="00ED5EE5">
              <w:rPr>
                <w:rFonts w:ascii="Arial" w:eastAsia="Arial" w:hAnsi="Arial" w:cs="Arial"/>
                <w:b/>
                <w:bCs/>
                <w:sz w:val="24"/>
                <w:szCs w:val="24"/>
              </w:rPr>
              <w:t>luding</w:t>
            </w:r>
            <w:r w:rsidRPr="00ED5EE5">
              <w:rPr>
                <w:rFonts w:ascii="Arial" w:eastAsia="Arial" w:hAnsi="Arial" w:cs="Arial"/>
                <w:b/>
                <w:bCs/>
                <w:sz w:val="24"/>
                <w:szCs w:val="24"/>
              </w:rPr>
              <w:t xml:space="preserve"> dates):</w:t>
            </w:r>
            <w:r w:rsidR="008A5655" w:rsidRPr="00ED5EE5">
              <w:rPr>
                <w:rFonts w:ascii="Arial" w:eastAsia="Arial" w:hAnsi="Arial" w:cs="Arial"/>
                <w:b/>
                <w:bCs/>
                <w:sz w:val="24"/>
                <w:szCs w:val="24"/>
              </w:rPr>
              <w:t xml:space="preserve"> </w:t>
            </w:r>
          </w:p>
        </w:tc>
        <w:tc>
          <w:tcPr>
            <w:tcW w:w="6785" w:type="dxa"/>
            <w:tcBorders>
              <w:top w:val="single" w:sz="8" w:space="0" w:color="auto"/>
              <w:left w:val="single" w:sz="8" w:space="0" w:color="auto"/>
              <w:bottom w:val="single" w:sz="8" w:space="0" w:color="auto"/>
              <w:right w:val="single" w:sz="8" w:space="0" w:color="auto"/>
            </w:tcBorders>
          </w:tcPr>
          <w:p w14:paraId="55E9E4A4" w14:textId="6E1AFDA5" w:rsidR="03B3A78E" w:rsidRPr="00ED5EE5" w:rsidRDefault="7A045E46" w:rsidP="6A8D9B08">
            <w:pPr>
              <w:jc w:val="both"/>
              <w:rPr>
                <w:rFonts w:ascii="Arial" w:eastAsia="Arial" w:hAnsi="Arial" w:cs="Arial"/>
                <w:sz w:val="24"/>
                <w:szCs w:val="24"/>
              </w:rPr>
            </w:pPr>
            <w:r w:rsidRPr="00ED5EE5">
              <w:rPr>
                <w:rFonts w:ascii="Arial" w:eastAsia="Arial" w:hAnsi="Arial" w:cs="Arial"/>
                <w:sz w:val="24"/>
                <w:szCs w:val="24"/>
              </w:rPr>
              <w:t>August</w:t>
            </w:r>
            <w:r w:rsidR="648FFBFA" w:rsidRPr="00ED5EE5">
              <w:rPr>
                <w:rFonts w:ascii="Arial" w:eastAsia="Arial" w:hAnsi="Arial" w:cs="Arial"/>
                <w:sz w:val="24"/>
                <w:szCs w:val="24"/>
              </w:rPr>
              <w:t xml:space="preserve"> 202</w:t>
            </w:r>
            <w:r w:rsidR="56334290" w:rsidRPr="00ED5EE5">
              <w:rPr>
                <w:rFonts w:ascii="Arial" w:eastAsia="Arial" w:hAnsi="Arial" w:cs="Arial"/>
                <w:sz w:val="24"/>
                <w:szCs w:val="24"/>
              </w:rPr>
              <w:t>4</w:t>
            </w:r>
            <w:r w:rsidR="00762717" w:rsidRPr="00ED5EE5">
              <w:rPr>
                <w:rFonts w:ascii="Arial" w:eastAsia="Arial" w:hAnsi="Arial" w:cs="Arial"/>
                <w:sz w:val="24"/>
                <w:szCs w:val="24"/>
              </w:rPr>
              <w:t xml:space="preserve"> </w:t>
            </w:r>
            <w:r w:rsidR="648FFBFA" w:rsidRPr="00ED5EE5">
              <w:rPr>
                <w:rFonts w:ascii="Arial" w:eastAsia="Arial" w:hAnsi="Arial" w:cs="Arial"/>
                <w:sz w:val="24"/>
                <w:szCs w:val="24"/>
              </w:rPr>
              <w:t>-</w:t>
            </w:r>
            <w:r w:rsidR="00762717" w:rsidRPr="00ED5EE5">
              <w:rPr>
                <w:rFonts w:ascii="Arial" w:eastAsia="Arial" w:hAnsi="Arial" w:cs="Arial"/>
                <w:sz w:val="24"/>
                <w:szCs w:val="24"/>
              </w:rPr>
              <w:t xml:space="preserve"> </w:t>
            </w:r>
            <w:r w:rsidR="648FFBFA" w:rsidRPr="00ED5EE5">
              <w:rPr>
                <w:rFonts w:ascii="Arial" w:eastAsia="Arial" w:hAnsi="Arial" w:cs="Arial"/>
                <w:sz w:val="24"/>
                <w:szCs w:val="24"/>
              </w:rPr>
              <w:t>December 202</w:t>
            </w:r>
            <w:r w:rsidR="384F5BAB" w:rsidRPr="00ED5EE5">
              <w:rPr>
                <w:rFonts w:ascii="Arial" w:eastAsia="Arial" w:hAnsi="Arial" w:cs="Arial"/>
                <w:sz w:val="24"/>
                <w:szCs w:val="24"/>
              </w:rPr>
              <w:t>4</w:t>
            </w:r>
            <w:r w:rsidR="648FFBFA" w:rsidRPr="00ED5EE5">
              <w:rPr>
                <w:rFonts w:ascii="Arial" w:eastAsia="Arial" w:hAnsi="Arial" w:cs="Arial"/>
                <w:sz w:val="24"/>
                <w:szCs w:val="24"/>
              </w:rPr>
              <w:t xml:space="preserve"> </w:t>
            </w:r>
          </w:p>
        </w:tc>
      </w:tr>
      <w:tr w:rsidR="00A90167" w:rsidRPr="00ED5EE5" w14:paraId="3D381332"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3F3F8427" w14:textId="0FCE7E55" w:rsidR="00A90167" w:rsidRPr="00ED5EE5" w:rsidRDefault="706081FF" w:rsidP="6A8D9B08">
            <w:pPr>
              <w:jc w:val="both"/>
              <w:rPr>
                <w:rFonts w:ascii="Arial" w:eastAsia="Arial" w:hAnsi="Arial" w:cs="Arial"/>
                <w:b/>
                <w:bCs/>
                <w:sz w:val="24"/>
                <w:szCs w:val="24"/>
              </w:rPr>
            </w:pPr>
            <w:r w:rsidRPr="00ED5EE5">
              <w:rPr>
                <w:rFonts w:ascii="Arial" w:eastAsia="Arial" w:hAnsi="Arial" w:cs="Arial"/>
                <w:b/>
                <w:bCs/>
                <w:sz w:val="24"/>
                <w:szCs w:val="24"/>
              </w:rPr>
              <w:t xml:space="preserve">Short description of the </w:t>
            </w:r>
            <w:proofErr w:type="spellStart"/>
            <w:r w:rsidRPr="00ED5EE5">
              <w:rPr>
                <w:rFonts w:ascii="Arial" w:eastAsia="Arial" w:hAnsi="Arial" w:cs="Arial"/>
                <w:b/>
                <w:bCs/>
                <w:sz w:val="24"/>
                <w:szCs w:val="24"/>
              </w:rPr>
              <w:t>programme</w:t>
            </w:r>
            <w:proofErr w:type="spellEnd"/>
            <w:r w:rsidRPr="00ED5EE5">
              <w:rPr>
                <w:rFonts w:ascii="Arial" w:eastAsia="Arial" w:hAnsi="Arial" w:cs="Arial"/>
                <w:b/>
                <w:bCs/>
                <w:sz w:val="24"/>
                <w:szCs w:val="24"/>
              </w:rPr>
              <w:t>:</w:t>
            </w:r>
          </w:p>
        </w:tc>
        <w:tc>
          <w:tcPr>
            <w:tcW w:w="6785" w:type="dxa"/>
            <w:tcBorders>
              <w:top w:val="single" w:sz="8" w:space="0" w:color="auto"/>
              <w:left w:val="single" w:sz="8" w:space="0" w:color="auto"/>
              <w:bottom w:val="single" w:sz="8" w:space="0" w:color="auto"/>
              <w:right w:val="single" w:sz="8" w:space="0" w:color="auto"/>
            </w:tcBorders>
          </w:tcPr>
          <w:p w14:paraId="29B5C032" w14:textId="4D2ED065" w:rsidR="00A90167" w:rsidRPr="00ED5EE5" w:rsidRDefault="4A8A85C2" w:rsidP="6A8D9B08">
            <w:pPr>
              <w:spacing w:before="240" w:after="240" w:line="257" w:lineRule="auto"/>
              <w:jc w:val="both"/>
              <w:rPr>
                <w:rFonts w:ascii="Arial" w:eastAsia="Arial" w:hAnsi="Arial" w:cs="Arial"/>
                <w:sz w:val="24"/>
                <w:szCs w:val="24"/>
              </w:rPr>
            </w:pPr>
            <w:r w:rsidRPr="00ED5EE5">
              <w:rPr>
                <w:rFonts w:ascii="Arial" w:eastAsia="Arial" w:hAnsi="Arial" w:cs="Arial"/>
                <w:sz w:val="24"/>
                <w:szCs w:val="24"/>
              </w:rPr>
              <w:t>B</w:t>
            </w:r>
            <w:r w:rsidR="4FB6077C" w:rsidRPr="00ED5EE5">
              <w:rPr>
                <w:rFonts w:ascii="Arial" w:eastAsia="Arial" w:hAnsi="Arial" w:cs="Arial"/>
                <w:sz w:val="24"/>
                <w:szCs w:val="24"/>
              </w:rPr>
              <w:t>uilding</w:t>
            </w:r>
            <w:r w:rsidR="78C632DF" w:rsidRPr="00ED5EE5">
              <w:rPr>
                <w:rFonts w:ascii="Arial" w:eastAsia="Arial" w:hAnsi="Arial" w:cs="Arial"/>
                <w:sz w:val="24"/>
                <w:szCs w:val="24"/>
              </w:rPr>
              <w:t xml:space="preserve"> on key achievements of Phase 1, the UNPRPD Vietnam will focus on promoting CRPD implementation by further strengthening disability inclusion in two systems critical for the rights and wellbeing of persons with disabilities: the education system and the sexual and reproductive health (SRH) service delivery system. </w:t>
            </w:r>
          </w:p>
          <w:p w14:paraId="37293299" w14:textId="27329F0B" w:rsidR="38A24501" w:rsidRPr="00ED5EE5" w:rsidRDefault="38A24501" w:rsidP="5BE62D8D">
            <w:pPr>
              <w:spacing w:before="240" w:after="240" w:line="257" w:lineRule="auto"/>
              <w:jc w:val="both"/>
              <w:rPr>
                <w:rFonts w:ascii="Arial" w:eastAsia="Arial" w:hAnsi="Arial" w:cs="Arial"/>
                <w:color w:val="000000" w:themeColor="text1"/>
                <w:sz w:val="24"/>
                <w:szCs w:val="24"/>
              </w:rPr>
            </w:pPr>
            <w:r w:rsidRPr="00ED5EE5">
              <w:rPr>
                <w:rFonts w:ascii="Arial" w:eastAsia="Arial" w:hAnsi="Arial" w:cs="Arial"/>
                <w:sz w:val="24"/>
                <w:szCs w:val="24"/>
              </w:rPr>
              <w:t xml:space="preserve">For the education system, the </w:t>
            </w:r>
            <w:r w:rsidRPr="00ED5EE5">
              <w:rPr>
                <w:rFonts w:ascii="Arial" w:eastAsia="Arial" w:hAnsi="Arial" w:cs="Arial"/>
                <w:sz w:val="24"/>
                <w:szCs w:val="24"/>
                <w:lang w:val="en-GB"/>
              </w:rPr>
              <w:t>programme</w:t>
            </w:r>
            <w:r w:rsidRPr="00ED5EE5">
              <w:rPr>
                <w:rFonts w:ascii="Arial" w:eastAsia="Arial" w:hAnsi="Arial" w:cs="Arial"/>
                <w:sz w:val="24"/>
                <w:szCs w:val="24"/>
              </w:rPr>
              <w:t xml:space="preserve"> will focus on three, key Disability-Inclusive services: </w:t>
            </w:r>
            <w:proofErr w:type="spellStart"/>
            <w:r w:rsidRPr="00ED5EE5">
              <w:rPr>
                <w:rFonts w:ascii="Arial" w:eastAsia="Arial" w:hAnsi="Arial" w:cs="Arial"/>
                <w:sz w:val="24"/>
                <w:szCs w:val="24"/>
              </w:rPr>
              <w:t>i</w:t>
            </w:r>
            <w:proofErr w:type="spellEnd"/>
            <w:r w:rsidRPr="00ED5EE5">
              <w:rPr>
                <w:rFonts w:ascii="Arial" w:eastAsia="Arial" w:hAnsi="Arial" w:cs="Arial"/>
                <w:sz w:val="24"/>
                <w:szCs w:val="24"/>
              </w:rPr>
              <w:t>) expanded access to Inclusive Education Resource Centers (IERCs) and day care services; ii) distribution of accessible learning materials (ALMs) in schools; and iii) improved comprehensive sexuality education (CSE) in schools. CSE</w:t>
            </w:r>
            <w:r w:rsidR="659173F1" w:rsidRPr="00ED5EE5">
              <w:rPr>
                <w:rFonts w:ascii="Arial" w:eastAsia="Arial" w:hAnsi="Arial" w:cs="Arial"/>
                <w:color w:val="000000" w:themeColor="text1"/>
                <w:sz w:val="24"/>
                <w:szCs w:val="24"/>
              </w:rPr>
              <w:t>, the final service, enables the program to fortify the connection between the health and education systems to benefit students with disabilities</w:t>
            </w:r>
            <w:r w:rsidR="3C3281B2" w:rsidRPr="00ED5EE5">
              <w:rPr>
                <w:rFonts w:ascii="Arial" w:eastAsia="Arial" w:hAnsi="Arial" w:cs="Arial"/>
                <w:color w:val="000000" w:themeColor="text1"/>
                <w:sz w:val="24"/>
                <w:szCs w:val="24"/>
              </w:rPr>
              <w:t xml:space="preserve">. </w:t>
            </w:r>
          </w:p>
          <w:p w14:paraId="2AE179B3" w14:textId="119C4D28" w:rsidR="38A24501" w:rsidRPr="00ED5EE5" w:rsidRDefault="38A24501" w:rsidP="5BE62D8D">
            <w:pPr>
              <w:spacing w:before="240" w:after="240" w:line="257" w:lineRule="auto"/>
              <w:jc w:val="both"/>
              <w:rPr>
                <w:rFonts w:ascii="Arial" w:eastAsia="Arial" w:hAnsi="Arial" w:cs="Arial"/>
                <w:sz w:val="24"/>
                <w:szCs w:val="24"/>
              </w:rPr>
            </w:pPr>
            <w:r w:rsidRPr="00ED5EE5">
              <w:rPr>
                <w:rFonts w:ascii="Arial" w:eastAsia="Arial" w:hAnsi="Arial" w:cs="Arial"/>
                <w:sz w:val="24"/>
                <w:szCs w:val="24"/>
              </w:rPr>
              <w:t xml:space="preserve">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will pursue these goals through two outcomes. The first outcome (Outcome 1) will build the capacity of key stakeholders, namely organizations of </w:t>
            </w:r>
            <w:proofErr w:type="gramStart"/>
            <w:r w:rsidRPr="00ED5EE5">
              <w:rPr>
                <w:rFonts w:ascii="Arial" w:eastAsia="Arial" w:hAnsi="Arial" w:cs="Arial"/>
                <w:sz w:val="24"/>
                <w:szCs w:val="24"/>
              </w:rPr>
              <w:t>persons</w:t>
            </w:r>
            <w:proofErr w:type="gramEnd"/>
            <w:r w:rsidRPr="00ED5EE5">
              <w:rPr>
                <w:rFonts w:ascii="Arial" w:eastAsia="Arial" w:hAnsi="Arial" w:cs="Arial"/>
                <w:sz w:val="24"/>
                <w:szCs w:val="24"/>
              </w:rPr>
              <w:t xml:space="preserve"> with disabilities (OPDs), MOET, MOLISA, MOH, libraries, and publishing houses. It will focus on providing the skills and knowledge for these stakeholders to strengthen, advance and expand the prioritized services through Outcome 2, which aims to pilot, implement and expand more inclusive services in two provinces of the country. More specifically, Outcome 2 will pilot a system to supply schools with ALMs; expand Inclusive Education Resource Centers (IERCs) and day care service systems; integrate disability inclusion into the nationwide school comprehensive sexuality education (CSE) training system; and advance the implementation of national guidelines </w:t>
            </w:r>
            <w:r w:rsidR="7E900EB5" w:rsidRPr="00ED5EE5">
              <w:rPr>
                <w:rFonts w:ascii="Arial" w:eastAsia="Arial" w:hAnsi="Arial" w:cs="Arial"/>
                <w:sz w:val="24"/>
                <w:szCs w:val="24"/>
              </w:rPr>
              <w:t>on provision of</w:t>
            </w:r>
            <w:r w:rsidRPr="00ED5EE5">
              <w:rPr>
                <w:rFonts w:ascii="Arial" w:eastAsia="Arial" w:hAnsi="Arial" w:cs="Arial"/>
                <w:sz w:val="24"/>
                <w:szCs w:val="24"/>
              </w:rPr>
              <w:t xml:space="preserve"> SRH service </w:t>
            </w:r>
            <w:r w:rsidR="11CE5CEF" w:rsidRPr="00ED5EE5">
              <w:rPr>
                <w:rFonts w:ascii="Arial" w:eastAsia="Arial" w:hAnsi="Arial" w:cs="Arial"/>
                <w:sz w:val="24"/>
                <w:szCs w:val="24"/>
              </w:rPr>
              <w:t xml:space="preserve">for </w:t>
            </w:r>
            <w:r w:rsidR="00207F1F" w:rsidRPr="00ED5EE5">
              <w:rPr>
                <w:rFonts w:ascii="Arial" w:eastAsia="Arial" w:hAnsi="Arial" w:cs="Arial"/>
                <w:sz w:val="24"/>
                <w:szCs w:val="24"/>
              </w:rPr>
              <w:t>Persons with disabilities</w:t>
            </w:r>
            <w:r w:rsidR="11CE5CEF" w:rsidRPr="00ED5EE5">
              <w:rPr>
                <w:rFonts w:ascii="Arial" w:eastAsia="Arial" w:hAnsi="Arial" w:cs="Arial"/>
                <w:sz w:val="24"/>
                <w:szCs w:val="24"/>
              </w:rPr>
              <w:t xml:space="preserve">. </w:t>
            </w:r>
          </w:p>
          <w:p w14:paraId="02BD8F88" w14:textId="657B9EE0" w:rsidR="00A90167" w:rsidRPr="00ED5EE5" w:rsidRDefault="3D8A621C" w:rsidP="6A8D9B08">
            <w:pPr>
              <w:jc w:val="both"/>
              <w:rPr>
                <w:rFonts w:ascii="Arial" w:eastAsia="Arial" w:hAnsi="Arial" w:cs="Arial"/>
                <w:sz w:val="24"/>
                <w:szCs w:val="24"/>
              </w:rPr>
            </w:pPr>
            <w:r w:rsidRPr="00ED5EE5">
              <w:rPr>
                <w:rFonts w:ascii="Arial" w:eastAsia="Arial" w:hAnsi="Arial" w:cs="Arial"/>
                <w:sz w:val="24"/>
                <w:szCs w:val="24"/>
              </w:rPr>
              <w:t>Seven</w:t>
            </w:r>
            <w:r w:rsidR="78C632DF" w:rsidRPr="00ED5EE5">
              <w:rPr>
                <w:rFonts w:ascii="Arial" w:eastAsia="Arial" w:hAnsi="Arial" w:cs="Arial"/>
                <w:sz w:val="24"/>
                <w:szCs w:val="24"/>
              </w:rPr>
              <w:t xml:space="preserve"> key stakeholders - the UN, NGOs, OPDs, MOH, MOET, the Copyright Office, and libraries - will collaborate in activities promoting SRH and inclusive education for </w:t>
            </w:r>
            <w:r w:rsidR="00207F1F" w:rsidRPr="00ED5EE5">
              <w:rPr>
                <w:rFonts w:ascii="Arial" w:eastAsia="Arial" w:hAnsi="Arial" w:cs="Arial"/>
                <w:sz w:val="24"/>
                <w:szCs w:val="24"/>
              </w:rPr>
              <w:t>Persons with disabilities</w:t>
            </w:r>
            <w:r w:rsidR="38A24501" w:rsidRPr="00ED5EE5">
              <w:rPr>
                <w:rFonts w:ascii="Arial" w:eastAsia="Arial" w:hAnsi="Arial" w:cs="Arial"/>
                <w:sz w:val="24"/>
                <w:szCs w:val="24"/>
              </w:rPr>
              <w:t>.</w:t>
            </w:r>
            <w:r w:rsidR="78C632DF" w:rsidRPr="00ED5EE5">
              <w:rPr>
                <w:rFonts w:ascii="Arial" w:eastAsia="Arial" w:hAnsi="Arial" w:cs="Arial"/>
                <w:sz w:val="24"/>
                <w:szCs w:val="24"/>
              </w:rPr>
              <w:t xml:space="preserve"> Working with and through national partners - state and non-state - will ensure the continued implementation and quality of the prioritized services even after the </w:t>
            </w:r>
            <w:proofErr w:type="spellStart"/>
            <w:r w:rsidR="78C632DF" w:rsidRPr="00ED5EE5">
              <w:rPr>
                <w:rFonts w:ascii="Arial" w:eastAsia="Arial" w:hAnsi="Arial" w:cs="Arial"/>
                <w:sz w:val="24"/>
                <w:szCs w:val="24"/>
              </w:rPr>
              <w:t>programme</w:t>
            </w:r>
            <w:proofErr w:type="spellEnd"/>
            <w:r w:rsidR="78C632DF" w:rsidRPr="00ED5EE5">
              <w:rPr>
                <w:rFonts w:ascii="Arial" w:eastAsia="Arial" w:hAnsi="Arial" w:cs="Arial"/>
                <w:sz w:val="24"/>
                <w:szCs w:val="24"/>
              </w:rPr>
              <w:t xml:space="preserve"> has ended.</w:t>
            </w:r>
          </w:p>
        </w:tc>
      </w:tr>
      <w:tr w:rsidR="00A90167" w:rsidRPr="00ED5EE5" w14:paraId="4F1689DF"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13D05936" w14:textId="2EAB9AFE" w:rsidR="00A90167" w:rsidRPr="00ED5EE5" w:rsidRDefault="706081FF" w:rsidP="6A8D9B08">
            <w:pPr>
              <w:jc w:val="both"/>
              <w:rPr>
                <w:rFonts w:ascii="Arial" w:eastAsia="Arial" w:hAnsi="Arial" w:cs="Arial"/>
                <w:b/>
                <w:bCs/>
                <w:sz w:val="24"/>
                <w:szCs w:val="24"/>
              </w:rPr>
            </w:pPr>
            <w:r w:rsidRPr="00ED5EE5">
              <w:rPr>
                <w:rFonts w:ascii="Arial" w:eastAsia="Arial" w:hAnsi="Arial" w:cs="Arial"/>
                <w:b/>
                <w:bCs/>
                <w:sz w:val="24"/>
                <w:szCs w:val="24"/>
              </w:rPr>
              <w:lastRenderedPageBreak/>
              <w:t>Targeted CRPD articles:</w:t>
            </w:r>
          </w:p>
        </w:tc>
        <w:tc>
          <w:tcPr>
            <w:tcW w:w="6785" w:type="dxa"/>
            <w:tcBorders>
              <w:top w:val="single" w:sz="8" w:space="0" w:color="auto"/>
              <w:left w:val="single" w:sz="8" w:space="0" w:color="auto"/>
              <w:bottom w:val="single" w:sz="8" w:space="0" w:color="auto"/>
              <w:right w:val="single" w:sz="8" w:space="0" w:color="auto"/>
            </w:tcBorders>
          </w:tcPr>
          <w:p w14:paraId="4BD153F8" w14:textId="184927FD" w:rsidR="0ED1792E" w:rsidRPr="00ED5EE5" w:rsidRDefault="2006466C" w:rsidP="6A8D9B08">
            <w:pPr>
              <w:jc w:val="both"/>
              <w:rPr>
                <w:rFonts w:ascii="Arial" w:eastAsia="Arial" w:hAnsi="Arial" w:cs="Arial"/>
                <w:sz w:val="24"/>
                <w:szCs w:val="24"/>
              </w:rPr>
            </w:pPr>
            <w:r w:rsidRPr="00ED5EE5">
              <w:rPr>
                <w:rFonts w:ascii="Arial" w:eastAsia="Arial" w:hAnsi="Arial" w:cs="Arial"/>
                <w:sz w:val="24"/>
                <w:szCs w:val="24"/>
              </w:rPr>
              <w:t xml:space="preserve">Article 5 – Equality and non-discrimination; Article 6 – Women with disabilities; Article 7 – Children with disabilities; Article 9 – Accessibility; Article 21 – Freedom of expression and opinion, and access to information; </w:t>
            </w:r>
            <w:r w:rsidRPr="00ED5EE5">
              <w:rPr>
                <w:rFonts w:ascii="Arial" w:eastAsia="Arial" w:hAnsi="Arial" w:cs="Arial"/>
                <w:color w:val="000000" w:themeColor="text1"/>
                <w:sz w:val="24"/>
                <w:szCs w:val="24"/>
              </w:rPr>
              <w:t xml:space="preserve">Article </w:t>
            </w:r>
            <w:r w:rsidR="24F93A12" w:rsidRPr="00ED5EE5">
              <w:rPr>
                <w:rFonts w:ascii="Arial" w:eastAsia="Arial" w:hAnsi="Arial" w:cs="Arial"/>
                <w:color w:val="000000" w:themeColor="text1"/>
                <w:sz w:val="24"/>
                <w:szCs w:val="24"/>
              </w:rPr>
              <w:t>23 – Respect for home and the family;</w:t>
            </w:r>
            <w:r w:rsidR="24F93A12" w:rsidRPr="00ED5EE5">
              <w:rPr>
                <w:rFonts w:ascii="Arial" w:eastAsia="Arial" w:hAnsi="Arial" w:cs="Arial"/>
                <w:sz w:val="24"/>
                <w:szCs w:val="24"/>
              </w:rPr>
              <w:t xml:space="preserve"> </w:t>
            </w:r>
            <w:r w:rsidR="21AAAAB7" w:rsidRPr="00ED5EE5">
              <w:rPr>
                <w:rFonts w:ascii="Arial" w:eastAsia="Arial" w:hAnsi="Arial" w:cs="Arial"/>
                <w:sz w:val="24"/>
                <w:szCs w:val="24"/>
              </w:rPr>
              <w:t xml:space="preserve">Article </w:t>
            </w:r>
            <w:r w:rsidRPr="00ED5EE5">
              <w:rPr>
                <w:rFonts w:ascii="Arial" w:eastAsia="Arial" w:hAnsi="Arial" w:cs="Arial"/>
                <w:sz w:val="24"/>
                <w:szCs w:val="24"/>
              </w:rPr>
              <w:t>24 – Education; Article 25 – Health</w:t>
            </w:r>
            <w:r w:rsidR="76A943DD" w:rsidRPr="00ED5EE5">
              <w:rPr>
                <w:rFonts w:ascii="Arial" w:eastAsia="Arial" w:hAnsi="Arial" w:cs="Arial"/>
                <w:sz w:val="24"/>
                <w:szCs w:val="24"/>
              </w:rPr>
              <w:t>.</w:t>
            </w:r>
          </w:p>
        </w:tc>
      </w:tr>
      <w:tr w:rsidR="00A90167" w:rsidRPr="00ED5EE5" w14:paraId="3FAFEB24"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6D5356D9" w14:textId="26BC3EE4" w:rsidR="00A90167" w:rsidRPr="00ED5EE5" w:rsidRDefault="706081FF" w:rsidP="6A8D9B08">
            <w:pPr>
              <w:jc w:val="both"/>
              <w:rPr>
                <w:rFonts w:ascii="Arial" w:eastAsia="Arial" w:hAnsi="Arial" w:cs="Arial"/>
                <w:b/>
                <w:bCs/>
                <w:sz w:val="24"/>
                <w:szCs w:val="24"/>
              </w:rPr>
            </w:pPr>
            <w:r w:rsidRPr="00ED5EE5">
              <w:rPr>
                <w:rFonts w:ascii="Arial" w:eastAsia="Arial" w:hAnsi="Arial" w:cs="Arial"/>
                <w:b/>
                <w:bCs/>
                <w:sz w:val="24"/>
                <w:szCs w:val="24"/>
              </w:rPr>
              <w:t>Targeted SDGs:</w:t>
            </w:r>
          </w:p>
        </w:tc>
        <w:tc>
          <w:tcPr>
            <w:tcW w:w="6785" w:type="dxa"/>
            <w:tcBorders>
              <w:top w:val="single" w:sz="8" w:space="0" w:color="auto"/>
              <w:left w:val="single" w:sz="8" w:space="0" w:color="auto"/>
              <w:bottom w:val="single" w:sz="8" w:space="0" w:color="auto"/>
              <w:right w:val="single" w:sz="8" w:space="0" w:color="auto"/>
            </w:tcBorders>
          </w:tcPr>
          <w:p w14:paraId="6157D829" w14:textId="07A24BB2" w:rsidR="0ED1792E" w:rsidRPr="00ED5EE5" w:rsidRDefault="2006466C" w:rsidP="6A8D9B08">
            <w:pPr>
              <w:jc w:val="both"/>
              <w:rPr>
                <w:rFonts w:ascii="Arial" w:eastAsia="Arial" w:hAnsi="Arial" w:cs="Arial"/>
                <w:sz w:val="24"/>
                <w:szCs w:val="24"/>
              </w:rPr>
            </w:pPr>
            <w:r w:rsidRPr="00ED5EE5">
              <w:rPr>
                <w:rFonts w:ascii="Arial" w:eastAsia="Arial" w:hAnsi="Arial" w:cs="Arial"/>
                <w:sz w:val="24"/>
                <w:szCs w:val="24"/>
              </w:rPr>
              <w:t xml:space="preserve">SDG3 Good Health and Well-being, SDG4 Quality Education, SDG5 Gender Equality, SDG10 Reduced Inequality; and SDG16 Strong Institutions </w:t>
            </w:r>
          </w:p>
        </w:tc>
      </w:tr>
      <w:tr w:rsidR="00A90167" w:rsidRPr="00ED5EE5" w14:paraId="4BCEE6C0"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51EDDB75" w14:textId="0CA06AB4" w:rsidR="00A90167" w:rsidRPr="00ED5EE5" w:rsidRDefault="737EBF81" w:rsidP="6A8D9B08">
            <w:pPr>
              <w:rPr>
                <w:rFonts w:ascii="Arial" w:eastAsia="Arial" w:hAnsi="Arial" w:cs="Arial"/>
                <w:b/>
                <w:bCs/>
                <w:sz w:val="24"/>
                <w:szCs w:val="24"/>
              </w:rPr>
            </w:pPr>
            <w:r w:rsidRPr="00ED5EE5">
              <w:rPr>
                <w:rFonts w:ascii="Arial" w:eastAsia="Arial" w:hAnsi="Arial" w:cs="Arial"/>
                <w:b/>
                <w:bCs/>
                <w:sz w:val="24"/>
                <w:szCs w:val="24"/>
              </w:rPr>
              <w:t>Targeted preconditions</w:t>
            </w:r>
            <w:r w:rsidR="00A90167" w:rsidRPr="00ED5EE5">
              <w:rPr>
                <w:rStyle w:val="FootnoteReference"/>
                <w:rFonts w:ascii="Arial" w:eastAsia="Arial" w:hAnsi="Arial" w:cs="Arial"/>
                <w:b/>
                <w:bCs/>
                <w:sz w:val="24"/>
                <w:szCs w:val="24"/>
              </w:rPr>
              <w:footnoteReference w:id="2"/>
            </w:r>
            <w:r w:rsidRPr="00ED5EE5">
              <w:rPr>
                <w:rFonts w:ascii="Arial" w:eastAsia="Arial" w:hAnsi="Arial" w:cs="Arial"/>
                <w:b/>
                <w:bCs/>
                <w:sz w:val="24"/>
                <w:szCs w:val="24"/>
              </w:rPr>
              <w:t xml:space="preserve">: </w:t>
            </w:r>
          </w:p>
        </w:tc>
        <w:tc>
          <w:tcPr>
            <w:tcW w:w="6785" w:type="dxa"/>
            <w:tcBorders>
              <w:top w:val="single" w:sz="8" w:space="0" w:color="auto"/>
              <w:left w:val="single" w:sz="8" w:space="0" w:color="auto"/>
              <w:bottom w:val="single" w:sz="8" w:space="0" w:color="auto"/>
              <w:right w:val="single" w:sz="8" w:space="0" w:color="auto"/>
            </w:tcBorders>
          </w:tcPr>
          <w:p w14:paraId="68E74E89" w14:textId="09E8CB96" w:rsidR="0ED1792E" w:rsidRPr="00ED5EE5" w:rsidRDefault="2006466C" w:rsidP="6A8D9B08">
            <w:pPr>
              <w:jc w:val="both"/>
              <w:rPr>
                <w:rFonts w:ascii="Arial" w:eastAsia="Arial" w:hAnsi="Arial" w:cs="Arial"/>
                <w:sz w:val="24"/>
                <w:szCs w:val="24"/>
              </w:rPr>
            </w:pPr>
            <w:r w:rsidRPr="00ED5EE5">
              <w:rPr>
                <w:rFonts w:ascii="Arial" w:eastAsia="Arial" w:hAnsi="Arial" w:cs="Arial"/>
                <w:sz w:val="24"/>
                <w:szCs w:val="24"/>
              </w:rPr>
              <w:t>Equality and non-discrimination; service delivery; and accountability and governance.</w:t>
            </w:r>
          </w:p>
        </w:tc>
      </w:tr>
      <w:tr w:rsidR="00A90167" w:rsidRPr="00ED5EE5" w14:paraId="6D4CE18B"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0B3B8D1C" w14:textId="6EF66C99" w:rsidR="00A90167" w:rsidRPr="00ED5EE5" w:rsidRDefault="737EBF81" w:rsidP="6A8D9B08">
            <w:pPr>
              <w:rPr>
                <w:rFonts w:ascii="Arial" w:eastAsia="Arial" w:hAnsi="Arial" w:cs="Arial"/>
                <w:b/>
                <w:bCs/>
                <w:sz w:val="24"/>
                <w:szCs w:val="24"/>
              </w:rPr>
            </w:pPr>
            <w:r w:rsidRPr="00ED5EE5">
              <w:rPr>
                <w:rFonts w:ascii="Arial" w:eastAsia="Arial" w:hAnsi="Arial" w:cs="Arial"/>
                <w:b/>
                <w:bCs/>
                <w:sz w:val="24"/>
                <w:szCs w:val="24"/>
              </w:rPr>
              <w:t>Target groups</w:t>
            </w:r>
            <w:r w:rsidR="00A90167" w:rsidRPr="00ED5EE5">
              <w:rPr>
                <w:rStyle w:val="FootnoteReference"/>
                <w:rFonts w:ascii="Arial" w:eastAsia="Arial" w:hAnsi="Arial" w:cs="Arial"/>
                <w:b/>
                <w:bCs/>
                <w:sz w:val="24"/>
                <w:szCs w:val="24"/>
              </w:rPr>
              <w:footnoteReference w:id="3"/>
            </w:r>
            <w:r w:rsidRPr="00ED5EE5">
              <w:rPr>
                <w:rFonts w:ascii="Arial" w:eastAsia="Arial" w:hAnsi="Arial" w:cs="Arial"/>
                <w:b/>
                <w:bCs/>
                <w:sz w:val="24"/>
                <w:szCs w:val="24"/>
              </w:rPr>
              <w:t>  </w:t>
            </w:r>
          </w:p>
        </w:tc>
        <w:tc>
          <w:tcPr>
            <w:tcW w:w="6785" w:type="dxa"/>
            <w:tcBorders>
              <w:top w:val="single" w:sz="8" w:space="0" w:color="auto"/>
              <w:left w:val="single" w:sz="8" w:space="0" w:color="auto"/>
              <w:bottom w:val="single" w:sz="8" w:space="0" w:color="auto"/>
              <w:right w:val="single" w:sz="8" w:space="0" w:color="auto"/>
            </w:tcBorders>
          </w:tcPr>
          <w:p w14:paraId="6E2A638D" w14:textId="77777777" w:rsidR="0ED1792E" w:rsidRPr="00ED5EE5" w:rsidRDefault="2006466C" w:rsidP="6A8D9B08">
            <w:pPr>
              <w:jc w:val="both"/>
              <w:rPr>
                <w:rFonts w:ascii="Arial" w:eastAsia="Arial" w:hAnsi="Arial" w:cs="Arial"/>
                <w:sz w:val="24"/>
                <w:szCs w:val="24"/>
              </w:rPr>
            </w:pPr>
            <w:r w:rsidRPr="00ED5EE5">
              <w:rPr>
                <w:rFonts w:ascii="Arial" w:eastAsia="Arial" w:hAnsi="Arial" w:cs="Arial"/>
                <w:sz w:val="24"/>
                <w:szCs w:val="24"/>
              </w:rPr>
              <w:t xml:space="preserve">1: all </w:t>
            </w:r>
            <w:proofErr w:type="gramStart"/>
            <w:r w:rsidRPr="00ED5EE5">
              <w:rPr>
                <w:rFonts w:ascii="Arial" w:eastAsia="Arial" w:hAnsi="Arial" w:cs="Arial"/>
                <w:sz w:val="24"/>
                <w:szCs w:val="24"/>
              </w:rPr>
              <w:t>persons</w:t>
            </w:r>
            <w:proofErr w:type="gramEnd"/>
            <w:r w:rsidRPr="00ED5EE5">
              <w:rPr>
                <w:rFonts w:ascii="Arial" w:eastAsia="Arial" w:hAnsi="Arial" w:cs="Arial"/>
                <w:sz w:val="24"/>
                <w:szCs w:val="24"/>
              </w:rPr>
              <w:t xml:space="preserve"> with disabilities </w:t>
            </w:r>
          </w:p>
          <w:p w14:paraId="30082C8C" w14:textId="581505C4" w:rsidR="008A5655" w:rsidRPr="00ED5EE5" w:rsidRDefault="008A5655" w:rsidP="6A8D9B08">
            <w:pPr>
              <w:jc w:val="both"/>
              <w:rPr>
                <w:rFonts w:ascii="Arial" w:eastAsia="Arial" w:hAnsi="Arial" w:cs="Arial"/>
                <w:sz w:val="24"/>
                <w:szCs w:val="24"/>
              </w:rPr>
            </w:pPr>
            <w:r w:rsidRPr="00ED5EE5">
              <w:rPr>
                <w:rFonts w:ascii="Arial" w:eastAsia="Arial" w:hAnsi="Arial" w:cs="Arial"/>
                <w:sz w:val="24"/>
                <w:szCs w:val="24"/>
              </w:rPr>
              <w:t>2</w:t>
            </w:r>
            <w:r w:rsidR="00283023">
              <w:rPr>
                <w:rFonts w:ascii="Arial" w:eastAsia="Arial" w:hAnsi="Arial" w:cs="Arial"/>
                <w:sz w:val="24"/>
                <w:szCs w:val="24"/>
              </w:rPr>
              <w:t>:</w:t>
            </w:r>
            <w:r w:rsidRPr="00ED5EE5">
              <w:rPr>
                <w:rFonts w:ascii="Arial" w:eastAsia="Arial" w:hAnsi="Arial" w:cs="Arial"/>
                <w:sz w:val="24"/>
                <w:szCs w:val="24"/>
              </w:rPr>
              <w:t xml:space="preserve"> children &amp; youth with disabilities</w:t>
            </w:r>
          </w:p>
        </w:tc>
      </w:tr>
      <w:tr w:rsidR="00A90167" w:rsidRPr="00ED5EE5" w14:paraId="5E066AF8" w14:textId="77777777" w:rsidTr="7C04D03D">
        <w:trPr>
          <w:trHeight w:val="300"/>
        </w:trPr>
        <w:tc>
          <w:tcPr>
            <w:tcW w:w="3270" w:type="dxa"/>
            <w:tcBorders>
              <w:top w:val="single" w:sz="8" w:space="0" w:color="auto"/>
              <w:left w:val="single" w:sz="8" w:space="0" w:color="auto"/>
              <w:bottom w:val="single" w:sz="8" w:space="0" w:color="auto"/>
              <w:right w:val="single" w:sz="8" w:space="0" w:color="auto"/>
            </w:tcBorders>
          </w:tcPr>
          <w:p w14:paraId="2A77BCCA" w14:textId="305C0182" w:rsidR="00A90167" w:rsidRPr="00ED5EE5" w:rsidRDefault="737EBF81" w:rsidP="6A8D9B08">
            <w:pPr>
              <w:rPr>
                <w:rFonts w:ascii="Arial" w:eastAsia="Arial" w:hAnsi="Arial" w:cs="Arial"/>
                <w:b/>
                <w:bCs/>
                <w:sz w:val="24"/>
                <w:szCs w:val="24"/>
              </w:rPr>
            </w:pPr>
            <w:r w:rsidRPr="00ED5EE5">
              <w:rPr>
                <w:rFonts w:ascii="Arial" w:eastAsia="Arial" w:hAnsi="Arial" w:cs="Arial"/>
                <w:b/>
                <w:bCs/>
                <w:sz w:val="24"/>
                <w:szCs w:val="24"/>
              </w:rPr>
              <w:t>Thematic focus</w:t>
            </w:r>
            <w:r w:rsidR="00A90167" w:rsidRPr="00ED5EE5">
              <w:rPr>
                <w:rStyle w:val="FootnoteReference"/>
                <w:rFonts w:ascii="Arial" w:eastAsia="Arial" w:hAnsi="Arial" w:cs="Arial"/>
                <w:b/>
                <w:bCs/>
                <w:sz w:val="24"/>
                <w:szCs w:val="24"/>
              </w:rPr>
              <w:footnoteReference w:id="4"/>
            </w:r>
            <w:r w:rsidRPr="00ED5EE5">
              <w:rPr>
                <w:rFonts w:ascii="Arial" w:eastAsia="Arial" w:hAnsi="Arial" w:cs="Arial"/>
                <w:b/>
                <w:bCs/>
                <w:sz w:val="24"/>
                <w:szCs w:val="24"/>
              </w:rPr>
              <w:t>: </w:t>
            </w:r>
          </w:p>
        </w:tc>
        <w:tc>
          <w:tcPr>
            <w:tcW w:w="6785" w:type="dxa"/>
            <w:tcBorders>
              <w:top w:val="single" w:sz="8" w:space="0" w:color="auto"/>
              <w:left w:val="single" w:sz="8" w:space="0" w:color="auto"/>
              <w:bottom w:val="single" w:sz="8" w:space="0" w:color="auto"/>
              <w:right w:val="single" w:sz="8" w:space="0" w:color="auto"/>
            </w:tcBorders>
          </w:tcPr>
          <w:p w14:paraId="4E924FA6" w14:textId="2A60C72A" w:rsidR="00A90167" w:rsidRPr="00ED5EE5" w:rsidRDefault="716A9767" w:rsidP="6A8D9B08">
            <w:pPr>
              <w:jc w:val="both"/>
              <w:rPr>
                <w:rFonts w:ascii="Arial" w:eastAsia="Arial" w:hAnsi="Arial" w:cs="Arial"/>
                <w:sz w:val="24"/>
                <w:szCs w:val="24"/>
              </w:rPr>
            </w:pPr>
            <w:r w:rsidRPr="00ED5EE5">
              <w:rPr>
                <w:rFonts w:ascii="Arial" w:eastAsia="Arial" w:hAnsi="Arial" w:cs="Arial"/>
                <w:sz w:val="24"/>
                <w:szCs w:val="24"/>
              </w:rPr>
              <w:t xml:space="preserve">4: Inclusive SDGs planning and monitoring; inclusive education; </w:t>
            </w:r>
            <w:r w:rsidR="6608E8B6" w:rsidRPr="00ED5EE5">
              <w:rPr>
                <w:rFonts w:ascii="Arial" w:eastAsia="Arial" w:hAnsi="Arial" w:cs="Arial"/>
                <w:sz w:val="24"/>
                <w:szCs w:val="24"/>
              </w:rPr>
              <w:t>S</w:t>
            </w:r>
            <w:r w:rsidRPr="00ED5EE5">
              <w:rPr>
                <w:rFonts w:ascii="Arial" w:eastAsia="Arial" w:hAnsi="Arial" w:cs="Arial"/>
                <w:sz w:val="24"/>
                <w:szCs w:val="24"/>
              </w:rPr>
              <w:t xml:space="preserve">exual and reproductive health; </w:t>
            </w:r>
            <w:r w:rsidRPr="00ED5EE5">
              <w:rPr>
                <w:rFonts w:ascii="Arial" w:eastAsia="Arial" w:hAnsi="Arial" w:cs="Arial"/>
                <w:sz w:val="24"/>
                <w:szCs w:val="24"/>
                <w:lang w:val="en-GB"/>
              </w:rPr>
              <w:t xml:space="preserve">Organizations of Persons with Disabilities </w:t>
            </w:r>
            <w:r w:rsidRPr="00ED5EE5">
              <w:rPr>
                <w:rFonts w:ascii="Arial" w:eastAsia="Arial" w:hAnsi="Arial" w:cs="Arial"/>
                <w:sz w:val="24"/>
                <w:szCs w:val="24"/>
              </w:rPr>
              <w:t>capacity building.</w:t>
            </w:r>
          </w:p>
        </w:tc>
      </w:tr>
    </w:tbl>
    <w:p w14:paraId="17559AE2" w14:textId="0C3A8110" w:rsidR="03B3A78E" w:rsidRPr="00ED5EE5" w:rsidRDefault="03B3A78E" w:rsidP="6A8D9B08">
      <w:pPr>
        <w:spacing w:after="0"/>
        <w:ind w:left="90"/>
        <w:rPr>
          <w:rFonts w:ascii="Arial" w:eastAsia="Arial" w:hAnsi="Arial" w:cs="Arial"/>
          <w:b/>
          <w:bCs/>
          <w:sz w:val="24"/>
          <w:szCs w:val="24"/>
        </w:rPr>
      </w:pPr>
    </w:p>
    <w:p w14:paraId="5FC5995B" w14:textId="33A3A0C3" w:rsidR="58395F80" w:rsidRPr="00ED5EE5" w:rsidRDefault="58395F80" w:rsidP="7AC8A889">
      <w:pPr>
        <w:rPr>
          <w:rFonts w:ascii="Arial" w:hAnsi="Arial" w:cs="Arial"/>
        </w:rPr>
      </w:pPr>
      <w:r w:rsidRPr="00ED5EE5">
        <w:rPr>
          <w:rFonts w:ascii="Arial" w:eastAsia="Calibri" w:hAnsi="Arial" w:cs="Arial"/>
          <w:b/>
          <w:bCs/>
          <w:sz w:val="24"/>
          <w:szCs w:val="24"/>
          <w:lang w:val="en-GB"/>
        </w:rPr>
        <w:t>Acronyms and Abbreviations</w:t>
      </w:r>
    </w:p>
    <w:tbl>
      <w:tblPr>
        <w:tblW w:w="10080" w:type="dxa"/>
        <w:tblLayout w:type="fixed"/>
        <w:tblLook w:val="04A0" w:firstRow="1" w:lastRow="0" w:firstColumn="1" w:lastColumn="0" w:noHBand="0" w:noVBand="1"/>
      </w:tblPr>
      <w:tblGrid>
        <w:gridCol w:w="2064"/>
        <w:gridCol w:w="8016"/>
      </w:tblGrid>
      <w:tr w:rsidR="7AC8A889" w:rsidRPr="00ED5EE5" w14:paraId="65D58440"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75839F38" w14:textId="1B5EF72F"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rPr>
              <w:t xml:space="preserve">ALM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1DA4F20B" w14:textId="4ED2B6C3"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rPr>
              <w:t xml:space="preserve">Accessible Learning Materials </w:t>
            </w:r>
          </w:p>
        </w:tc>
      </w:tr>
      <w:tr w:rsidR="7AC8A889" w:rsidRPr="00ED5EE5" w14:paraId="29AE8B89"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058DB291" w14:textId="33FEBF7A"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CCA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41919606" w14:textId="402926CE" w:rsidR="7AC8A889" w:rsidRPr="00ED5EE5" w:rsidRDefault="7AC8A889" w:rsidP="7AC8A889">
            <w:pPr>
              <w:spacing w:after="0"/>
              <w:rPr>
                <w:rFonts w:ascii="Arial" w:hAnsi="Arial" w:cs="Arial"/>
              </w:rPr>
            </w:pPr>
            <w:r w:rsidRPr="00ED5EE5">
              <w:rPr>
                <w:rFonts w:ascii="Arial" w:eastAsia="Arial" w:hAnsi="Arial" w:cs="Arial"/>
                <w:sz w:val="24"/>
                <w:szCs w:val="24"/>
              </w:rPr>
              <w:t xml:space="preserve">Common Country Analysis </w:t>
            </w:r>
          </w:p>
        </w:tc>
      </w:tr>
      <w:tr w:rsidR="7AC8A889" w:rsidRPr="00ED5EE5" w14:paraId="6FAFF327"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78CE82F3" w14:textId="22EE6098" w:rsidR="7AC8A889" w:rsidRPr="00ED5EE5" w:rsidRDefault="7AC8A889" w:rsidP="7AC8A889">
            <w:pPr>
              <w:spacing w:after="0"/>
              <w:rPr>
                <w:rFonts w:ascii="Arial" w:hAnsi="Arial" w:cs="Arial"/>
              </w:rPr>
            </w:pPr>
            <w:r w:rsidRPr="00ED5EE5">
              <w:rPr>
                <w:rFonts w:ascii="Arial" w:eastAsia="Arial" w:hAnsi="Arial" w:cs="Arial"/>
                <w:sz w:val="24"/>
                <w:szCs w:val="24"/>
              </w:rPr>
              <w:t xml:space="preserve">CDC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58F5DA8A" w14:textId="08E7E551" w:rsidR="7AC8A889" w:rsidRPr="00ED5EE5" w:rsidRDefault="7AC8A889" w:rsidP="7AC8A889">
            <w:pPr>
              <w:spacing w:after="0"/>
              <w:rPr>
                <w:rFonts w:ascii="Arial" w:hAnsi="Arial" w:cs="Arial"/>
              </w:rPr>
            </w:pPr>
            <w:r w:rsidRPr="00ED5EE5">
              <w:rPr>
                <w:rFonts w:ascii="Arial" w:eastAsia="Arial" w:hAnsi="Arial" w:cs="Arial"/>
                <w:sz w:val="24"/>
                <w:szCs w:val="24"/>
              </w:rPr>
              <w:t xml:space="preserve">Centers for Disease Control </w:t>
            </w:r>
          </w:p>
        </w:tc>
      </w:tr>
      <w:tr w:rsidR="7AC8A889" w:rsidRPr="00ED5EE5" w14:paraId="6951B136"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620E4995" w14:textId="3AD178F3"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rPr>
              <w:t xml:space="preserve">CSE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274D73FF" w14:textId="7DEFF971"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rPr>
              <w:t xml:space="preserve">Comprehensive sexuality education </w:t>
            </w:r>
          </w:p>
        </w:tc>
      </w:tr>
      <w:tr w:rsidR="7AC8A889" w:rsidRPr="00ED5EE5" w14:paraId="18E6A6DC"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7AFF534E" w14:textId="75D3783A" w:rsidR="7AC8A889" w:rsidRPr="00ED5EE5" w:rsidRDefault="7AC8A889" w:rsidP="7AC8A889">
            <w:pPr>
              <w:spacing w:after="0"/>
              <w:rPr>
                <w:rFonts w:ascii="Arial" w:hAnsi="Arial" w:cs="Arial"/>
              </w:rPr>
            </w:pPr>
            <w:r w:rsidRPr="00ED5EE5">
              <w:rPr>
                <w:rFonts w:ascii="Arial" w:eastAsia="Arial" w:hAnsi="Arial" w:cs="Arial"/>
                <w:sz w:val="24"/>
                <w:szCs w:val="24"/>
              </w:rPr>
              <w:t xml:space="preserve">IERCs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24395C27" w14:textId="558B683B" w:rsidR="7AC8A889" w:rsidRPr="00ED5EE5" w:rsidRDefault="7AC8A889" w:rsidP="7AC8A889">
            <w:pPr>
              <w:spacing w:after="0"/>
              <w:rPr>
                <w:rFonts w:ascii="Arial" w:hAnsi="Arial" w:cs="Arial"/>
              </w:rPr>
            </w:pPr>
            <w:r w:rsidRPr="00ED5EE5">
              <w:rPr>
                <w:rFonts w:ascii="Arial" w:eastAsia="Arial" w:hAnsi="Arial" w:cs="Arial"/>
                <w:sz w:val="24"/>
                <w:szCs w:val="24"/>
                <w:lang w:val="en-GB"/>
              </w:rPr>
              <w:t xml:space="preserve">Inclusive Education Resource </w:t>
            </w:r>
            <w:proofErr w:type="spellStart"/>
            <w:r w:rsidRPr="00ED5EE5">
              <w:rPr>
                <w:rFonts w:ascii="Arial" w:eastAsia="Arial" w:hAnsi="Arial" w:cs="Arial"/>
                <w:sz w:val="24"/>
                <w:szCs w:val="24"/>
                <w:lang w:val="en-GB"/>
              </w:rPr>
              <w:t>Centers</w:t>
            </w:r>
            <w:proofErr w:type="spellEnd"/>
            <w:r w:rsidRPr="00ED5EE5">
              <w:rPr>
                <w:rFonts w:ascii="Arial" w:eastAsia="Arial" w:hAnsi="Arial" w:cs="Arial"/>
                <w:sz w:val="24"/>
                <w:szCs w:val="24"/>
                <w:lang w:val="en-GB"/>
              </w:rPr>
              <w:t xml:space="preserve"> </w:t>
            </w:r>
          </w:p>
        </w:tc>
      </w:tr>
      <w:tr w:rsidR="7AC8A889" w:rsidRPr="00ED5EE5" w14:paraId="2D4B21BA"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22C48C40" w14:textId="0865EE28"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MOET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4DF1ADDC" w14:textId="74AFBBBF"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Ministry of Education and Training </w:t>
            </w:r>
          </w:p>
        </w:tc>
      </w:tr>
      <w:tr w:rsidR="7AC8A889" w:rsidRPr="00ED5EE5" w14:paraId="4C6A9D11"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71654F8C" w14:textId="40084212"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MOH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2482121E" w14:textId="48B857B5"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Ministry of Health </w:t>
            </w:r>
          </w:p>
        </w:tc>
      </w:tr>
      <w:tr w:rsidR="7AC8A889" w:rsidRPr="00ED5EE5" w14:paraId="4C4618A8"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5BD9598B" w14:textId="1CD0EBE8"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MOLISA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03DC22E6" w14:textId="5BA854C5"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Ministry of Labour, Invalids and Social Affairs </w:t>
            </w:r>
          </w:p>
        </w:tc>
      </w:tr>
      <w:tr w:rsidR="7AC8A889" w:rsidRPr="00ED5EE5" w14:paraId="05DAAE99" w14:textId="77777777" w:rsidTr="00283023">
        <w:trPr>
          <w:trHeight w:val="315"/>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4E45D547" w14:textId="31865E06"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OPDs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408970C0" w14:textId="47A21A6E"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Organizations of Persons with Disabilities </w:t>
            </w:r>
          </w:p>
        </w:tc>
      </w:tr>
      <w:tr w:rsidR="7AC8A889" w:rsidRPr="00ED5EE5" w14:paraId="0E5160CD"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1E7B1D4A" w14:textId="08F45150"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SRH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078E944F" w14:textId="5A95EEAF"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rPr>
              <w:t xml:space="preserve">Sexual and Reproductive health </w:t>
            </w:r>
          </w:p>
        </w:tc>
      </w:tr>
      <w:tr w:rsidR="7AC8A889" w:rsidRPr="00ED5EE5" w14:paraId="0BCCC1DE"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57338EA2" w14:textId="442484FD"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lastRenderedPageBreak/>
              <w:t xml:space="preserve">UNCT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120DF3AF" w14:textId="409E8A44"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United Nations Country Team  </w:t>
            </w:r>
          </w:p>
        </w:tc>
      </w:tr>
      <w:tr w:rsidR="7AC8A889" w:rsidRPr="00ED5EE5" w14:paraId="584F37BB"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0ECA7209" w14:textId="277985D6" w:rsidR="7AC8A889" w:rsidRPr="00ED5EE5" w:rsidRDefault="7AC8A889" w:rsidP="7AC8A889">
            <w:pPr>
              <w:spacing w:after="0"/>
              <w:rPr>
                <w:rFonts w:ascii="Arial" w:hAnsi="Arial" w:cs="Arial"/>
              </w:rPr>
            </w:pPr>
            <w:r w:rsidRPr="00ED5EE5">
              <w:rPr>
                <w:rFonts w:ascii="Arial" w:eastAsia="Arial" w:hAnsi="Arial" w:cs="Arial"/>
                <w:sz w:val="24"/>
                <w:szCs w:val="24"/>
              </w:rPr>
              <w:t xml:space="preserve">UNDAF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175268EA" w14:textId="08D1EA3F" w:rsidR="7AC8A889" w:rsidRPr="00ED5EE5" w:rsidRDefault="7AC8A889" w:rsidP="7AC8A889">
            <w:pPr>
              <w:spacing w:after="0"/>
              <w:rPr>
                <w:rFonts w:ascii="Arial" w:hAnsi="Arial" w:cs="Arial"/>
              </w:rPr>
            </w:pPr>
            <w:r w:rsidRPr="00ED5EE5">
              <w:rPr>
                <w:rFonts w:ascii="Arial" w:eastAsia="Arial" w:hAnsi="Arial" w:cs="Arial"/>
                <w:sz w:val="24"/>
                <w:szCs w:val="24"/>
              </w:rPr>
              <w:t xml:space="preserve">UN Sustainable Development Cooperation Frameworks </w:t>
            </w:r>
          </w:p>
        </w:tc>
      </w:tr>
      <w:tr w:rsidR="7AC8A889" w:rsidRPr="00ED5EE5" w14:paraId="54CFEA0E"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4ACC889C" w14:textId="0A8E59E6"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UNDP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44D9CF83" w14:textId="37BE57E0"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United Nations Development Programme </w:t>
            </w:r>
          </w:p>
        </w:tc>
      </w:tr>
      <w:tr w:rsidR="7AC8A889" w:rsidRPr="00ED5EE5" w14:paraId="3CEFDF61"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5A7DD723" w14:textId="74713344"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UNFPA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62F4FB60" w14:textId="047957C3"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United Nations Population Fund </w:t>
            </w:r>
          </w:p>
        </w:tc>
      </w:tr>
      <w:tr w:rsidR="7AC8A889" w:rsidRPr="00ED5EE5" w14:paraId="54C95CFE"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33C410B5" w14:textId="5FD9097D"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UNJP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62587BA9" w14:textId="1D4B2E64"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United Nations Join Program </w:t>
            </w:r>
          </w:p>
        </w:tc>
      </w:tr>
      <w:tr w:rsidR="7AC8A889" w:rsidRPr="00ED5EE5" w14:paraId="2BC883A8" w14:textId="77777777" w:rsidTr="00283023">
        <w:trPr>
          <w:trHeight w:val="300"/>
        </w:trPr>
        <w:tc>
          <w:tcPr>
            <w:tcW w:w="2064"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0ABAB768" w14:textId="26FD6AE1"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GB"/>
              </w:rPr>
              <w:t xml:space="preserve">VBA </w:t>
            </w:r>
          </w:p>
        </w:tc>
        <w:tc>
          <w:tcPr>
            <w:tcW w:w="8016" w:type="dxa"/>
            <w:tcBorders>
              <w:top w:val="single" w:sz="8" w:space="0" w:color="auto"/>
              <w:left w:val="single" w:sz="8" w:space="0" w:color="auto"/>
              <w:bottom w:val="single" w:sz="8" w:space="0" w:color="auto"/>
              <w:right w:val="single" w:sz="8" w:space="0" w:color="auto"/>
            </w:tcBorders>
            <w:shd w:val="clear" w:color="auto" w:fill="FFFFFF" w:themeFill="background1"/>
            <w:tcMar>
              <w:left w:w="115" w:type="dxa"/>
              <w:right w:w="115" w:type="dxa"/>
            </w:tcMar>
          </w:tcPr>
          <w:p w14:paraId="268EF5F3" w14:textId="1AEF9240" w:rsidR="7AC8A889" w:rsidRPr="00ED5EE5" w:rsidRDefault="7AC8A889" w:rsidP="7AC8A889">
            <w:pPr>
              <w:spacing w:after="0"/>
              <w:rPr>
                <w:rFonts w:ascii="Arial" w:hAnsi="Arial" w:cs="Arial"/>
              </w:rPr>
            </w:pPr>
            <w:r w:rsidRPr="00ED5EE5">
              <w:rPr>
                <w:rFonts w:ascii="Arial" w:eastAsia="Arial" w:hAnsi="Arial" w:cs="Arial"/>
                <w:color w:val="000000" w:themeColor="text1"/>
                <w:sz w:val="24"/>
                <w:szCs w:val="24"/>
                <w:lang w:val="en"/>
              </w:rPr>
              <w:t>Viet Nam Blind Association</w:t>
            </w:r>
          </w:p>
        </w:tc>
      </w:tr>
    </w:tbl>
    <w:p w14:paraId="35DB0DFB" w14:textId="4717C468" w:rsidR="7AC8A889" w:rsidRPr="00ED5EE5" w:rsidRDefault="7AC8A889" w:rsidP="7AC8A889">
      <w:pPr>
        <w:spacing w:after="0"/>
        <w:ind w:left="90"/>
        <w:rPr>
          <w:rFonts w:ascii="Arial" w:eastAsia="Arial" w:hAnsi="Arial" w:cs="Arial"/>
          <w:b/>
          <w:bCs/>
          <w:sz w:val="24"/>
          <w:szCs w:val="24"/>
        </w:rPr>
      </w:pPr>
    </w:p>
    <w:p w14:paraId="4BCC7780" w14:textId="301DC557" w:rsidR="00377743" w:rsidRPr="00ED5EE5" w:rsidRDefault="00377743" w:rsidP="6A8D9B08">
      <w:pPr>
        <w:pStyle w:val="Heading1"/>
        <w:ind w:hanging="4230"/>
        <w:jc w:val="left"/>
        <w:rPr>
          <w:rFonts w:eastAsia="Arial" w:cs="Arial"/>
          <w:sz w:val="24"/>
          <w:szCs w:val="24"/>
        </w:rPr>
      </w:pPr>
      <w:r w:rsidRPr="00ED5EE5">
        <w:rPr>
          <w:rFonts w:eastAsia="Arial" w:cs="Arial"/>
          <w:sz w:val="24"/>
          <w:szCs w:val="24"/>
        </w:rPr>
        <w:t>Introduction</w:t>
      </w:r>
    </w:p>
    <w:p w14:paraId="467F8E57" w14:textId="77777777" w:rsidR="00377743" w:rsidRPr="00ED5EE5" w:rsidRDefault="00377743" w:rsidP="6A8D9B08">
      <w:pPr>
        <w:pStyle w:val="Heading1"/>
        <w:ind w:left="86"/>
        <w:jc w:val="left"/>
        <w:rPr>
          <w:rFonts w:eastAsia="Arial" w:cs="Arial"/>
          <w:sz w:val="24"/>
          <w:szCs w:val="24"/>
        </w:rPr>
      </w:pPr>
    </w:p>
    <w:p w14:paraId="3F30A303" w14:textId="60853F86" w:rsidR="00377743" w:rsidRPr="00ED5EE5" w:rsidRDefault="10F0AF43" w:rsidP="002569AB">
      <w:pPr>
        <w:pStyle w:val="ListParagraph"/>
        <w:numPr>
          <w:ilvl w:val="0"/>
          <w:numId w:val="20"/>
        </w:numPr>
        <w:jc w:val="both"/>
        <w:rPr>
          <w:rFonts w:ascii="Arial" w:eastAsia="Arial" w:hAnsi="Arial" w:cs="Arial"/>
          <w:color w:val="000000" w:themeColor="text1"/>
          <w:sz w:val="24"/>
          <w:szCs w:val="24"/>
        </w:rPr>
      </w:pPr>
      <w:r w:rsidRPr="00ED5EE5">
        <w:rPr>
          <w:rFonts w:ascii="Arial" w:eastAsia="Arial" w:hAnsi="Arial" w:cs="Arial"/>
          <w:b/>
          <w:bCs/>
          <w:sz w:val="24"/>
          <w:szCs w:val="24"/>
        </w:rPr>
        <w:t>Executive Summary</w:t>
      </w:r>
      <w:r w:rsidRPr="00ED5EE5">
        <w:rPr>
          <w:rFonts w:ascii="Arial" w:eastAsia="Arial" w:hAnsi="Arial" w:cs="Arial"/>
          <w:b/>
          <w:bCs/>
          <w:color w:val="000000" w:themeColor="text1"/>
          <w:sz w:val="24"/>
          <w:szCs w:val="24"/>
        </w:rPr>
        <w:t xml:space="preserve"> </w:t>
      </w:r>
      <w:r w:rsidRPr="00ED5EE5">
        <w:rPr>
          <w:rFonts w:ascii="Arial" w:eastAsia="Arial" w:hAnsi="Arial" w:cs="Arial"/>
          <w:color w:val="000000" w:themeColor="text1"/>
          <w:sz w:val="24"/>
          <w:szCs w:val="24"/>
        </w:rPr>
        <w:t>(</w:t>
      </w:r>
      <w:r w:rsidR="045342A6" w:rsidRPr="00ED5EE5">
        <w:rPr>
          <w:rFonts w:ascii="Arial" w:eastAsia="Arial" w:hAnsi="Arial" w:cs="Arial"/>
          <w:color w:val="000000" w:themeColor="text1"/>
          <w:sz w:val="24"/>
          <w:szCs w:val="24"/>
        </w:rPr>
        <w:t xml:space="preserve">maximum </w:t>
      </w:r>
      <w:r w:rsidRPr="00ED5EE5">
        <w:rPr>
          <w:rFonts w:ascii="Arial" w:eastAsia="Arial" w:hAnsi="Arial" w:cs="Arial"/>
          <w:color w:val="000000" w:themeColor="text1"/>
          <w:sz w:val="24"/>
          <w:szCs w:val="24"/>
        </w:rPr>
        <w:t>1 page</w:t>
      </w:r>
      <w:r w:rsidR="045342A6" w:rsidRPr="00ED5EE5">
        <w:rPr>
          <w:rFonts w:ascii="Arial" w:eastAsia="Arial" w:hAnsi="Arial" w:cs="Arial"/>
          <w:color w:val="000000" w:themeColor="text1"/>
          <w:sz w:val="24"/>
          <w:szCs w:val="24"/>
        </w:rPr>
        <w:t xml:space="preserve">) </w:t>
      </w:r>
    </w:p>
    <w:p w14:paraId="330A6632" w14:textId="1453FEC2" w:rsidR="5F7475AE" w:rsidRPr="00ED5EE5" w:rsidRDefault="5F7475AE" w:rsidP="0073700C">
      <w:pPr>
        <w:spacing w:before="240" w:after="240"/>
        <w:jc w:val="both"/>
        <w:rPr>
          <w:rFonts w:ascii="Arial" w:eastAsia="Arial Nova" w:hAnsi="Arial" w:cs="Arial"/>
          <w:color w:val="333333"/>
          <w:sz w:val="24"/>
          <w:szCs w:val="24"/>
        </w:rPr>
      </w:pPr>
      <w:r w:rsidRPr="00ED5EE5">
        <w:rPr>
          <w:rFonts w:ascii="Arial" w:eastAsia="Calibri" w:hAnsi="Arial" w:cs="Arial"/>
          <w:sz w:val="24"/>
          <w:szCs w:val="24"/>
        </w:rPr>
        <w:t xml:space="preserve"> </w:t>
      </w:r>
      <w:r w:rsidRPr="00ED5EE5">
        <w:rPr>
          <w:rFonts w:ascii="Arial" w:eastAsiaTheme="minorEastAsia" w:hAnsi="Arial" w:cs="Arial"/>
          <w:color w:val="333333"/>
          <w:sz w:val="24"/>
          <w:szCs w:val="24"/>
        </w:rPr>
        <w:t xml:space="preserve">During the fourth cycle of the Universal Periodic Review (UPR) in 2024, Viet Nam received and accepted 24 recommendations on the rights of </w:t>
      </w:r>
      <w:r w:rsidR="00207F1F" w:rsidRPr="00ED5EE5">
        <w:rPr>
          <w:rFonts w:ascii="Arial" w:eastAsiaTheme="minorEastAsia" w:hAnsi="Arial" w:cs="Arial"/>
          <w:color w:val="333333"/>
          <w:sz w:val="24"/>
          <w:szCs w:val="24"/>
        </w:rPr>
        <w:t>Persons with disabilities</w:t>
      </w:r>
      <w:r w:rsidRPr="00ED5EE5">
        <w:rPr>
          <w:rFonts w:ascii="Arial" w:eastAsiaTheme="minorEastAsia" w:hAnsi="Arial" w:cs="Arial"/>
          <w:color w:val="333333"/>
          <w:sz w:val="24"/>
          <w:szCs w:val="24"/>
        </w:rPr>
        <w:t xml:space="preserve">. Two key areas of focus—improving access to healthcare and education—align with the core interventions of the UNJP. Viet Nam </w:t>
      </w:r>
      <w:r w:rsidR="0056707B">
        <w:rPr>
          <w:rFonts w:ascii="Arial" w:eastAsiaTheme="minorEastAsia" w:hAnsi="Arial" w:cs="Arial"/>
          <w:color w:val="333333"/>
          <w:sz w:val="24"/>
          <w:szCs w:val="24"/>
        </w:rPr>
        <w:t>is</w:t>
      </w:r>
      <w:r w:rsidRPr="00ED5EE5">
        <w:rPr>
          <w:rFonts w:ascii="Arial" w:eastAsiaTheme="minorEastAsia" w:hAnsi="Arial" w:cs="Arial"/>
          <w:color w:val="333333"/>
          <w:sz w:val="24"/>
          <w:szCs w:val="24"/>
        </w:rPr>
        <w:t xml:space="preserve"> currently developing </w:t>
      </w:r>
      <w:r w:rsidR="0056707B">
        <w:rPr>
          <w:rFonts w:ascii="Arial" w:eastAsiaTheme="minorEastAsia" w:hAnsi="Arial" w:cs="Arial"/>
          <w:color w:val="333333"/>
          <w:sz w:val="24"/>
          <w:szCs w:val="24"/>
        </w:rPr>
        <w:t xml:space="preserve">Master plan to </w:t>
      </w:r>
      <w:r w:rsidRPr="00ED5EE5">
        <w:rPr>
          <w:rFonts w:ascii="Arial" w:eastAsiaTheme="minorEastAsia" w:hAnsi="Arial" w:cs="Arial"/>
          <w:color w:val="333333"/>
          <w:sz w:val="24"/>
          <w:szCs w:val="24"/>
        </w:rPr>
        <w:t xml:space="preserve">implement these </w:t>
      </w:r>
      <w:r w:rsidR="00B24D35">
        <w:rPr>
          <w:rFonts w:ascii="Arial" w:eastAsiaTheme="minorEastAsia" w:hAnsi="Arial" w:cs="Arial"/>
          <w:color w:val="333333"/>
          <w:sz w:val="24"/>
          <w:szCs w:val="24"/>
        </w:rPr>
        <w:t xml:space="preserve">CPRD committee’s </w:t>
      </w:r>
      <w:r w:rsidRPr="00ED5EE5">
        <w:rPr>
          <w:rFonts w:ascii="Arial" w:eastAsiaTheme="minorEastAsia" w:hAnsi="Arial" w:cs="Arial"/>
          <w:color w:val="333333"/>
          <w:sz w:val="24"/>
          <w:szCs w:val="24"/>
        </w:rPr>
        <w:t>recommendations</w:t>
      </w:r>
      <w:r w:rsidR="00336352">
        <w:rPr>
          <w:rFonts w:ascii="Arial" w:eastAsiaTheme="minorEastAsia" w:hAnsi="Arial" w:cs="Arial"/>
          <w:color w:val="333333"/>
          <w:sz w:val="24"/>
          <w:szCs w:val="24"/>
        </w:rPr>
        <w:t xml:space="preserve">. </w:t>
      </w:r>
      <w:r w:rsidR="0023569E">
        <w:rPr>
          <w:rFonts w:ascii="Arial" w:eastAsiaTheme="minorEastAsia" w:hAnsi="Arial" w:cs="Arial"/>
          <w:color w:val="333333"/>
          <w:sz w:val="24"/>
          <w:szCs w:val="24"/>
        </w:rPr>
        <w:t xml:space="preserve"> </w:t>
      </w:r>
    </w:p>
    <w:p w14:paraId="2EC7B406" w14:textId="75611B4A" w:rsidR="5F7475AE" w:rsidRPr="00ED5EE5" w:rsidRDefault="00FF2F28" w:rsidP="0073700C">
      <w:pPr>
        <w:spacing w:after="160" w:line="257" w:lineRule="auto"/>
        <w:jc w:val="both"/>
        <w:rPr>
          <w:rFonts w:ascii="Arial" w:eastAsia="Arial Nova" w:hAnsi="Arial" w:cs="Arial"/>
          <w:color w:val="333333"/>
          <w:sz w:val="24"/>
          <w:szCs w:val="24"/>
        </w:rPr>
      </w:pPr>
      <w:r w:rsidRPr="00ED5EE5">
        <w:rPr>
          <w:rFonts w:ascii="Arial" w:eastAsiaTheme="minorEastAsia" w:hAnsi="Arial" w:cs="Arial"/>
          <w:color w:val="333333"/>
          <w:sz w:val="24"/>
          <w:szCs w:val="24"/>
        </w:rPr>
        <w:t xml:space="preserve">During the reporting period, </w:t>
      </w:r>
      <w:r w:rsidR="5F7475AE" w:rsidRPr="00ED5EE5">
        <w:rPr>
          <w:rFonts w:ascii="Arial" w:eastAsiaTheme="minorEastAsia" w:hAnsi="Arial" w:cs="Arial"/>
          <w:color w:val="333333"/>
          <w:sz w:val="24"/>
          <w:szCs w:val="24"/>
        </w:rPr>
        <w:t xml:space="preserve">UNJP </w:t>
      </w:r>
      <w:r w:rsidR="00767462" w:rsidRPr="00ED5EE5">
        <w:rPr>
          <w:rFonts w:ascii="Arial" w:eastAsiaTheme="minorEastAsia" w:hAnsi="Arial" w:cs="Arial"/>
          <w:color w:val="333333"/>
          <w:sz w:val="24"/>
          <w:szCs w:val="24"/>
        </w:rPr>
        <w:t xml:space="preserve">Viet Nam </w:t>
      </w:r>
      <w:r w:rsidR="5F7475AE" w:rsidRPr="00ED5EE5">
        <w:rPr>
          <w:rFonts w:ascii="Arial" w:eastAsiaTheme="minorEastAsia" w:hAnsi="Arial" w:cs="Arial"/>
          <w:color w:val="333333"/>
          <w:sz w:val="24"/>
          <w:szCs w:val="24"/>
        </w:rPr>
        <w:t xml:space="preserve">prioritized stakeholder engagement through workshops, meetings, communication activities, and assessments involving government agencies, OPDs, pilot centers, and schools. </w:t>
      </w:r>
      <w:r w:rsidR="00767462" w:rsidRPr="00ED5EE5">
        <w:rPr>
          <w:rFonts w:ascii="Arial" w:eastAsiaTheme="minorEastAsia" w:hAnsi="Arial" w:cs="Arial"/>
          <w:color w:val="333333"/>
          <w:sz w:val="24"/>
          <w:szCs w:val="24"/>
        </w:rPr>
        <w:t xml:space="preserve">The focus has been preparing the ground and </w:t>
      </w:r>
      <w:r w:rsidR="004D1C03" w:rsidRPr="00ED5EE5">
        <w:rPr>
          <w:rFonts w:ascii="Arial" w:eastAsiaTheme="minorEastAsia" w:hAnsi="Arial" w:cs="Arial"/>
          <w:color w:val="333333"/>
          <w:sz w:val="24"/>
          <w:szCs w:val="24"/>
        </w:rPr>
        <w:t>securing further government buy</w:t>
      </w:r>
      <w:r w:rsidR="00D65987" w:rsidRPr="00ED5EE5">
        <w:rPr>
          <w:rFonts w:ascii="Arial" w:eastAsiaTheme="minorEastAsia" w:hAnsi="Arial" w:cs="Arial"/>
          <w:color w:val="333333"/>
          <w:sz w:val="24"/>
          <w:szCs w:val="24"/>
        </w:rPr>
        <w:t>-</w:t>
      </w:r>
      <w:r w:rsidR="004D1C03" w:rsidRPr="00ED5EE5">
        <w:rPr>
          <w:rFonts w:ascii="Arial" w:eastAsiaTheme="minorEastAsia" w:hAnsi="Arial" w:cs="Arial"/>
          <w:color w:val="333333"/>
          <w:sz w:val="24"/>
          <w:szCs w:val="24"/>
        </w:rPr>
        <w:t xml:space="preserve">in at national and local level for systems transformation through the JP. </w:t>
      </w:r>
      <w:r w:rsidR="5F7475AE" w:rsidRPr="00ED5EE5">
        <w:rPr>
          <w:rFonts w:ascii="Arial" w:eastAsiaTheme="minorEastAsia" w:hAnsi="Arial" w:cs="Arial"/>
          <w:color w:val="333333"/>
          <w:sz w:val="24"/>
          <w:szCs w:val="24"/>
        </w:rPr>
        <w:t xml:space="preserve">Key initiatives include developing three strategic roadmaps to pilot systems for expanding </w:t>
      </w:r>
      <w:proofErr w:type="gramStart"/>
      <w:r w:rsidR="5F7475AE" w:rsidRPr="00ED5EE5">
        <w:rPr>
          <w:rFonts w:ascii="Arial" w:eastAsiaTheme="minorEastAsia" w:hAnsi="Arial" w:cs="Arial"/>
          <w:color w:val="333333"/>
          <w:sz w:val="24"/>
          <w:szCs w:val="24"/>
        </w:rPr>
        <w:t>Inclusive</w:t>
      </w:r>
      <w:r w:rsidR="00343827" w:rsidRPr="00ED5EE5">
        <w:rPr>
          <w:rFonts w:ascii="Arial" w:eastAsiaTheme="minorEastAsia" w:hAnsi="Arial" w:cs="Arial"/>
          <w:color w:val="333333"/>
          <w:sz w:val="24"/>
          <w:szCs w:val="24"/>
        </w:rPr>
        <w:t xml:space="preserve"> </w:t>
      </w:r>
      <w:r w:rsidR="5F7475AE" w:rsidRPr="00ED5EE5">
        <w:rPr>
          <w:rFonts w:ascii="Arial" w:eastAsiaTheme="minorEastAsia" w:hAnsi="Arial" w:cs="Arial"/>
          <w:color w:val="333333"/>
          <w:sz w:val="24"/>
          <w:szCs w:val="24"/>
        </w:rPr>
        <w:t>Education</w:t>
      </w:r>
      <w:proofErr w:type="gramEnd"/>
      <w:r w:rsidR="5F7475AE" w:rsidRPr="00ED5EE5">
        <w:rPr>
          <w:rFonts w:ascii="Arial" w:eastAsiaTheme="minorEastAsia" w:hAnsi="Arial" w:cs="Arial"/>
          <w:color w:val="333333"/>
          <w:sz w:val="24"/>
          <w:szCs w:val="24"/>
        </w:rPr>
        <w:t xml:space="preserve"> Resource Centers (IERCs), inclusive daycare services, A</w:t>
      </w:r>
      <w:r w:rsidR="00091548" w:rsidRPr="00ED5EE5">
        <w:rPr>
          <w:rFonts w:ascii="Arial" w:eastAsiaTheme="minorEastAsia" w:hAnsi="Arial" w:cs="Arial"/>
          <w:color w:val="333333"/>
          <w:sz w:val="24"/>
          <w:szCs w:val="24"/>
        </w:rPr>
        <w:t>cc</w:t>
      </w:r>
      <w:r w:rsidR="28E6978E" w:rsidRPr="00ED5EE5">
        <w:rPr>
          <w:rFonts w:ascii="Arial" w:eastAsiaTheme="minorEastAsia" w:hAnsi="Arial" w:cs="Arial"/>
          <w:color w:val="333333"/>
          <w:sz w:val="24"/>
          <w:szCs w:val="24"/>
        </w:rPr>
        <w:t>essible</w:t>
      </w:r>
      <w:r w:rsidR="00343827" w:rsidRPr="00ED5EE5">
        <w:rPr>
          <w:rFonts w:ascii="Arial" w:eastAsiaTheme="minorEastAsia" w:hAnsi="Arial" w:cs="Arial"/>
          <w:color w:val="333333"/>
          <w:sz w:val="24"/>
          <w:szCs w:val="24"/>
        </w:rPr>
        <w:t xml:space="preserve"> </w:t>
      </w:r>
      <w:r w:rsidR="5F7475AE" w:rsidRPr="00ED5EE5">
        <w:rPr>
          <w:rFonts w:ascii="Arial" w:eastAsiaTheme="minorEastAsia" w:hAnsi="Arial" w:cs="Arial"/>
          <w:color w:val="333333"/>
          <w:sz w:val="24"/>
          <w:szCs w:val="24"/>
        </w:rPr>
        <w:t>Learning Materials (ALM) production and distribution, and Comprehensive Sexuality Education (CSE) training in Da Nang and Hanoi. Additionally, marginalized and underrepresented groups, including children and youth or women with multiple disabilities, dwarfism, psychosocial and intellectual disabilities, and ethnic minority groups, were identified for priority interventions.</w:t>
      </w:r>
    </w:p>
    <w:p w14:paraId="0336CD19" w14:textId="66F16870" w:rsidR="0D8FD1B5" w:rsidRPr="00ED5EE5" w:rsidRDefault="003B3F7E" w:rsidP="002E2575">
      <w:pPr>
        <w:spacing w:after="0"/>
        <w:jc w:val="both"/>
        <w:rPr>
          <w:rFonts w:ascii="Arial" w:eastAsia="Arial Nova" w:hAnsi="Arial" w:cs="Arial"/>
          <w:color w:val="333333"/>
          <w:sz w:val="24"/>
          <w:szCs w:val="24"/>
        </w:rPr>
      </w:pPr>
      <w:r w:rsidRPr="00ED5EE5">
        <w:rPr>
          <w:rFonts w:ascii="Arial" w:eastAsiaTheme="minorEastAsia" w:hAnsi="Arial" w:cs="Arial"/>
          <w:color w:val="333333"/>
          <w:sz w:val="24"/>
          <w:szCs w:val="24"/>
        </w:rPr>
        <w:t xml:space="preserve">While positive, progress in JP implementation was not as expected due to </w:t>
      </w:r>
      <w:proofErr w:type="gramStart"/>
      <w:r w:rsidRPr="00ED5EE5">
        <w:rPr>
          <w:rFonts w:ascii="Arial" w:eastAsiaTheme="minorEastAsia" w:hAnsi="Arial" w:cs="Arial"/>
          <w:color w:val="333333"/>
          <w:sz w:val="24"/>
          <w:szCs w:val="24"/>
        </w:rPr>
        <w:t>two,</w:t>
      </w:r>
      <w:proofErr w:type="gramEnd"/>
      <w:r w:rsidRPr="00ED5EE5">
        <w:rPr>
          <w:rFonts w:ascii="Arial" w:eastAsiaTheme="minorEastAsia" w:hAnsi="Arial" w:cs="Arial"/>
          <w:color w:val="333333"/>
          <w:sz w:val="24"/>
          <w:szCs w:val="24"/>
        </w:rPr>
        <w:t xml:space="preserve"> interrelated </w:t>
      </w:r>
      <w:r w:rsidR="00C66ED4" w:rsidRPr="00ED5EE5">
        <w:rPr>
          <w:rFonts w:ascii="Arial" w:eastAsiaTheme="minorEastAsia" w:hAnsi="Arial" w:cs="Arial"/>
          <w:color w:val="333333"/>
          <w:sz w:val="24"/>
          <w:szCs w:val="24"/>
        </w:rPr>
        <w:t xml:space="preserve">challenges emanating from an unforeseen and </w:t>
      </w:r>
      <w:r w:rsidR="00FD35A4" w:rsidRPr="00ED5EE5">
        <w:rPr>
          <w:rFonts w:ascii="Arial" w:eastAsiaTheme="minorEastAsia" w:hAnsi="Arial" w:cs="Arial"/>
          <w:color w:val="333333"/>
          <w:sz w:val="24"/>
          <w:szCs w:val="24"/>
        </w:rPr>
        <w:t xml:space="preserve">significant government restructuring process launched by new Communist Party leadership at the end of </w:t>
      </w:r>
      <w:r w:rsidR="002E2575" w:rsidRPr="00ED5EE5">
        <w:rPr>
          <w:rFonts w:ascii="Arial" w:eastAsiaTheme="minorEastAsia" w:hAnsi="Arial" w:cs="Arial"/>
          <w:color w:val="333333"/>
          <w:sz w:val="24"/>
          <w:szCs w:val="24"/>
        </w:rPr>
        <w:t>2024 and expected to be finalized in March 2025</w:t>
      </w:r>
      <w:r w:rsidR="00FD35A4" w:rsidRPr="00ED5EE5">
        <w:rPr>
          <w:rFonts w:ascii="Arial" w:eastAsiaTheme="minorEastAsia" w:hAnsi="Arial" w:cs="Arial"/>
          <w:color w:val="333333"/>
          <w:sz w:val="24"/>
          <w:szCs w:val="24"/>
        </w:rPr>
        <w:t xml:space="preserve">. </w:t>
      </w:r>
      <w:r w:rsidR="002E2575" w:rsidRPr="00ED5EE5">
        <w:rPr>
          <w:rFonts w:ascii="Arial" w:eastAsiaTheme="minorEastAsia" w:hAnsi="Arial" w:cs="Arial"/>
          <w:color w:val="333333"/>
          <w:sz w:val="24"/>
          <w:szCs w:val="24"/>
        </w:rPr>
        <w:t xml:space="preserve">This restructuring process </w:t>
      </w:r>
      <w:r w:rsidR="002E2575" w:rsidRPr="00ED5EE5">
        <w:rPr>
          <w:rFonts w:ascii="Arial" w:eastAsia="Arial Nova" w:hAnsi="Arial" w:cs="Arial"/>
          <w:color w:val="333333"/>
          <w:sz w:val="24"/>
          <w:szCs w:val="24"/>
        </w:rPr>
        <w:t xml:space="preserve">led to </w:t>
      </w:r>
      <w:r w:rsidR="0459ED67" w:rsidRPr="00ED5EE5">
        <w:rPr>
          <w:rFonts w:ascii="Arial" w:eastAsia="Arial Nova" w:hAnsi="Arial" w:cs="Arial"/>
          <w:color w:val="333333"/>
          <w:sz w:val="24"/>
          <w:szCs w:val="24"/>
        </w:rPr>
        <w:t>the merging of key ministries and agencies that are key implementing partners of the Joint Programme</w:t>
      </w:r>
      <w:r w:rsidR="0056545B" w:rsidRPr="00ED5EE5">
        <w:rPr>
          <w:rFonts w:ascii="Arial" w:eastAsia="Arial Nova" w:hAnsi="Arial" w:cs="Arial"/>
          <w:color w:val="333333"/>
          <w:sz w:val="24"/>
          <w:szCs w:val="24"/>
        </w:rPr>
        <w:t xml:space="preserve">. </w:t>
      </w:r>
      <w:r w:rsidR="005C5F92" w:rsidRPr="00ED5EE5">
        <w:rPr>
          <w:rFonts w:ascii="Arial" w:eastAsia="Arial Nova" w:hAnsi="Arial" w:cs="Arial"/>
          <w:color w:val="333333"/>
          <w:sz w:val="24"/>
          <w:szCs w:val="24"/>
        </w:rPr>
        <w:t>Moreover, d</w:t>
      </w:r>
      <w:r w:rsidR="0056545B" w:rsidRPr="00ED5EE5">
        <w:rPr>
          <w:rFonts w:ascii="Arial" w:eastAsia="Arial Nova" w:hAnsi="Arial" w:cs="Arial"/>
          <w:color w:val="333333"/>
          <w:sz w:val="24"/>
          <w:szCs w:val="24"/>
        </w:rPr>
        <w:t xml:space="preserve">uring the </w:t>
      </w:r>
      <w:r w:rsidR="007B2993" w:rsidRPr="00ED5EE5">
        <w:rPr>
          <w:rFonts w:ascii="Arial" w:eastAsia="Arial Nova" w:hAnsi="Arial" w:cs="Arial"/>
          <w:color w:val="333333"/>
          <w:sz w:val="24"/>
          <w:szCs w:val="24"/>
        </w:rPr>
        <w:t xml:space="preserve">speedy </w:t>
      </w:r>
      <w:r w:rsidR="0056545B" w:rsidRPr="00ED5EE5">
        <w:rPr>
          <w:rFonts w:ascii="Arial" w:eastAsia="Arial Nova" w:hAnsi="Arial" w:cs="Arial"/>
          <w:color w:val="333333"/>
          <w:sz w:val="24"/>
          <w:szCs w:val="24"/>
        </w:rPr>
        <w:t>restructuring</w:t>
      </w:r>
      <w:r w:rsidR="005C5F92" w:rsidRPr="00ED5EE5">
        <w:rPr>
          <w:rFonts w:ascii="Arial" w:eastAsia="Arial Nova" w:hAnsi="Arial" w:cs="Arial"/>
          <w:color w:val="333333"/>
          <w:sz w:val="24"/>
          <w:szCs w:val="24"/>
        </w:rPr>
        <w:t xml:space="preserve"> process, the attention of national partners has been fully focused inwards,</w:t>
      </w:r>
      <w:r w:rsidR="007B2993" w:rsidRPr="00ED5EE5">
        <w:rPr>
          <w:rFonts w:ascii="Arial" w:eastAsia="Arial Nova" w:hAnsi="Arial" w:cs="Arial"/>
          <w:color w:val="333333"/>
          <w:sz w:val="24"/>
          <w:szCs w:val="24"/>
        </w:rPr>
        <w:t xml:space="preserve"> including </w:t>
      </w:r>
      <w:proofErr w:type="gramStart"/>
      <w:r w:rsidR="007B2993" w:rsidRPr="00ED5EE5">
        <w:rPr>
          <w:rFonts w:ascii="Arial" w:eastAsia="Arial Nova" w:hAnsi="Arial" w:cs="Arial"/>
          <w:color w:val="333333"/>
          <w:sz w:val="24"/>
          <w:szCs w:val="24"/>
        </w:rPr>
        <w:t>in light of</w:t>
      </w:r>
      <w:proofErr w:type="gramEnd"/>
      <w:r w:rsidR="007B2993" w:rsidRPr="00ED5EE5">
        <w:rPr>
          <w:rFonts w:ascii="Arial" w:eastAsia="Arial Nova" w:hAnsi="Arial" w:cs="Arial"/>
          <w:color w:val="333333"/>
          <w:sz w:val="24"/>
          <w:szCs w:val="24"/>
        </w:rPr>
        <w:t xml:space="preserve"> major cuts to civil servant positions. As a result, there </w:t>
      </w:r>
      <w:r w:rsidR="00D84385" w:rsidRPr="00ED5EE5">
        <w:rPr>
          <w:rFonts w:ascii="Arial" w:eastAsia="Arial Nova" w:hAnsi="Arial" w:cs="Arial"/>
          <w:color w:val="333333"/>
          <w:sz w:val="24"/>
          <w:szCs w:val="24"/>
        </w:rPr>
        <w:t>have</w:t>
      </w:r>
      <w:r w:rsidR="007B2993" w:rsidRPr="00ED5EE5">
        <w:rPr>
          <w:rFonts w:ascii="Arial" w:eastAsia="Arial Nova" w:hAnsi="Arial" w:cs="Arial"/>
          <w:color w:val="333333"/>
          <w:sz w:val="24"/>
          <w:szCs w:val="24"/>
        </w:rPr>
        <w:t xml:space="preserve"> been significant delays in engagement with development partners and in the approval of new initiatives. </w:t>
      </w:r>
      <w:r w:rsidR="00967620" w:rsidRPr="00ED5EE5">
        <w:rPr>
          <w:rFonts w:ascii="Arial" w:eastAsia="Arial Nova" w:hAnsi="Arial" w:cs="Arial"/>
          <w:color w:val="333333"/>
          <w:sz w:val="24"/>
          <w:szCs w:val="24"/>
        </w:rPr>
        <w:t>Related</w:t>
      </w:r>
      <w:r w:rsidR="007B2993" w:rsidRPr="00ED5EE5">
        <w:rPr>
          <w:rFonts w:ascii="Arial" w:eastAsia="Arial Nova" w:hAnsi="Arial" w:cs="Arial"/>
          <w:color w:val="333333"/>
          <w:sz w:val="24"/>
          <w:szCs w:val="24"/>
        </w:rPr>
        <w:t>ly, there have been</w:t>
      </w:r>
      <w:r w:rsidR="00967620" w:rsidRPr="00ED5EE5">
        <w:rPr>
          <w:rFonts w:ascii="Arial" w:eastAsia="Arial Nova" w:hAnsi="Arial" w:cs="Arial"/>
          <w:color w:val="333333"/>
          <w:sz w:val="24"/>
          <w:szCs w:val="24"/>
        </w:rPr>
        <w:t xml:space="preserve"> s</w:t>
      </w:r>
      <w:r w:rsidR="0459ED67" w:rsidRPr="00ED5EE5">
        <w:rPr>
          <w:rFonts w:ascii="Arial" w:eastAsia="Arial Nova" w:hAnsi="Arial" w:cs="Arial"/>
          <w:color w:val="333333"/>
          <w:sz w:val="24"/>
          <w:szCs w:val="24"/>
        </w:rPr>
        <w:t>tructural and leadership changes of organizations of persons with disabilities (OPDs)</w:t>
      </w:r>
      <w:r w:rsidR="00967620" w:rsidRPr="00ED5EE5">
        <w:rPr>
          <w:rFonts w:ascii="Arial" w:eastAsia="Arial Nova" w:hAnsi="Arial" w:cs="Arial"/>
          <w:color w:val="333333"/>
          <w:sz w:val="24"/>
          <w:szCs w:val="24"/>
        </w:rPr>
        <w:t>, especially those with an official status with the state,</w:t>
      </w:r>
      <w:r w:rsidR="0459ED67" w:rsidRPr="00ED5EE5">
        <w:rPr>
          <w:rFonts w:ascii="Arial" w:eastAsia="Arial Nova" w:hAnsi="Arial" w:cs="Arial"/>
          <w:color w:val="333333"/>
          <w:sz w:val="24"/>
          <w:szCs w:val="24"/>
        </w:rPr>
        <w:t xml:space="preserve"> that are also key implementing partners of the Joint Programme. In response to these challenges, the Joint Programme had to </w:t>
      </w:r>
      <w:r w:rsidR="00021756" w:rsidRPr="00ED5EE5">
        <w:rPr>
          <w:rFonts w:ascii="Arial" w:eastAsia="Arial Nova" w:hAnsi="Arial" w:cs="Arial"/>
          <w:color w:val="333333"/>
          <w:sz w:val="24"/>
          <w:szCs w:val="24"/>
        </w:rPr>
        <w:t>adapt to</w:t>
      </w:r>
      <w:r w:rsidR="0459ED67" w:rsidRPr="00ED5EE5">
        <w:rPr>
          <w:rFonts w:ascii="Arial" w:eastAsia="Arial Nova" w:hAnsi="Arial" w:cs="Arial"/>
          <w:color w:val="333333"/>
          <w:sz w:val="24"/>
          <w:szCs w:val="24"/>
        </w:rPr>
        <w:t xml:space="preserve"> new timelines </w:t>
      </w:r>
      <w:r w:rsidR="00021756" w:rsidRPr="00ED5EE5">
        <w:rPr>
          <w:rFonts w:ascii="Arial" w:eastAsia="Arial Nova" w:hAnsi="Arial" w:cs="Arial"/>
          <w:color w:val="333333"/>
          <w:sz w:val="24"/>
          <w:szCs w:val="24"/>
        </w:rPr>
        <w:t xml:space="preserve">and </w:t>
      </w:r>
      <w:r w:rsidR="0001571C" w:rsidRPr="00ED5EE5">
        <w:rPr>
          <w:rFonts w:ascii="Arial" w:eastAsia="Arial Nova" w:hAnsi="Arial" w:cs="Arial"/>
          <w:color w:val="333333"/>
          <w:sz w:val="24"/>
          <w:szCs w:val="24"/>
        </w:rPr>
        <w:t>prepare the ground to accelerate</w:t>
      </w:r>
      <w:r w:rsidR="0459ED67" w:rsidRPr="00ED5EE5">
        <w:rPr>
          <w:rFonts w:ascii="Arial" w:eastAsia="Arial Nova" w:hAnsi="Arial" w:cs="Arial"/>
          <w:color w:val="333333"/>
          <w:sz w:val="24"/>
          <w:szCs w:val="24"/>
        </w:rPr>
        <w:t xml:space="preserve"> implementation in March 2025</w:t>
      </w:r>
      <w:r w:rsidR="0001571C" w:rsidRPr="00ED5EE5">
        <w:rPr>
          <w:rFonts w:ascii="Arial" w:eastAsia="Arial Nova" w:hAnsi="Arial" w:cs="Arial"/>
          <w:color w:val="333333"/>
          <w:sz w:val="24"/>
          <w:szCs w:val="24"/>
        </w:rPr>
        <w:t xml:space="preserve">, </w:t>
      </w:r>
      <w:r w:rsidR="0001571C" w:rsidRPr="00ED5EE5">
        <w:rPr>
          <w:rFonts w:ascii="Arial" w:eastAsia="Arial Nova" w:hAnsi="Arial" w:cs="Arial"/>
          <w:color w:val="333333"/>
          <w:sz w:val="24"/>
          <w:szCs w:val="24"/>
        </w:rPr>
        <w:lastRenderedPageBreak/>
        <w:t xml:space="preserve">once the reform </w:t>
      </w:r>
      <w:proofErr w:type="gramStart"/>
      <w:r w:rsidR="0001571C" w:rsidRPr="00ED5EE5">
        <w:rPr>
          <w:rFonts w:ascii="Arial" w:eastAsia="Arial Nova" w:hAnsi="Arial" w:cs="Arial"/>
          <w:color w:val="333333"/>
          <w:sz w:val="24"/>
          <w:szCs w:val="24"/>
        </w:rPr>
        <w:t>are</w:t>
      </w:r>
      <w:proofErr w:type="gramEnd"/>
      <w:r w:rsidR="0001571C" w:rsidRPr="00ED5EE5">
        <w:rPr>
          <w:rFonts w:ascii="Arial" w:eastAsia="Arial Nova" w:hAnsi="Arial" w:cs="Arial"/>
          <w:color w:val="333333"/>
          <w:sz w:val="24"/>
          <w:szCs w:val="24"/>
        </w:rPr>
        <w:t xml:space="preserve"> due to end</w:t>
      </w:r>
      <w:r w:rsidR="0459ED67" w:rsidRPr="00ED5EE5">
        <w:rPr>
          <w:rFonts w:ascii="Arial" w:eastAsia="Arial Nova" w:hAnsi="Arial" w:cs="Arial"/>
          <w:color w:val="333333"/>
          <w:sz w:val="24"/>
          <w:szCs w:val="24"/>
        </w:rPr>
        <w:t xml:space="preserve">. </w:t>
      </w:r>
      <w:r w:rsidR="00097871" w:rsidRPr="00ED5EE5">
        <w:rPr>
          <w:rFonts w:ascii="Arial" w:eastAsia="Arial Nova" w:hAnsi="Arial" w:cs="Arial"/>
          <w:color w:val="333333"/>
          <w:sz w:val="24"/>
          <w:szCs w:val="24"/>
        </w:rPr>
        <w:t xml:space="preserve">This notwithstanding, we can continue to expect some </w:t>
      </w:r>
      <w:r w:rsidR="00855896" w:rsidRPr="00ED5EE5">
        <w:rPr>
          <w:rFonts w:ascii="Arial" w:eastAsia="Arial Nova" w:hAnsi="Arial" w:cs="Arial"/>
          <w:color w:val="333333"/>
          <w:sz w:val="24"/>
          <w:szCs w:val="24"/>
        </w:rPr>
        <w:t xml:space="preserve">operational </w:t>
      </w:r>
      <w:r w:rsidR="00D43F9C" w:rsidRPr="00ED5EE5">
        <w:rPr>
          <w:rFonts w:ascii="Arial" w:eastAsia="Arial Nova" w:hAnsi="Arial" w:cs="Arial"/>
          <w:color w:val="333333"/>
          <w:sz w:val="24"/>
          <w:szCs w:val="24"/>
        </w:rPr>
        <w:t>delays</w:t>
      </w:r>
      <w:r w:rsidR="00097871" w:rsidRPr="00ED5EE5">
        <w:rPr>
          <w:rFonts w:ascii="Arial" w:eastAsia="Arial Nova" w:hAnsi="Arial" w:cs="Arial"/>
          <w:color w:val="333333"/>
          <w:sz w:val="24"/>
          <w:szCs w:val="24"/>
        </w:rPr>
        <w:t xml:space="preserve"> on the Government side as new structures </w:t>
      </w:r>
      <w:r w:rsidR="00855896" w:rsidRPr="00ED5EE5">
        <w:rPr>
          <w:rFonts w:ascii="Arial" w:eastAsia="Arial Nova" w:hAnsi="Arial" w:cs="Arial"/>
          <w:color w:val="333333"/>
          <w:sz w:val="24"/>
          <w:szCs w:val="24"/>
        </w:rPr>
        <w:t xml:space="preserve">and </w:t>
      </w:r>
      <w:r w:rsidR="00D43F9C" w:rsidRPr="00ED5EE5">
        <w:rPr>
          <w:rFonts w:ascii="Arial" w:eastAsia="Arial Nova" w:hAnsi="Arial" w:cs="Arial"/>
          <w:color w:val="333333"/>
          <w:sz w:val="24"/>
          <w:szCs w:val="24"/>
        </w:rPr>
        <w:t>procedures</w:t>
      </w:r>
      <w:r w:rsidR="00855896" w:rsidRPr="00ED5EE5">
        <w:rPr>
          <w:rFonts w:ascii="Arial" w:eastAsia="Arial Nova" w:hAnsi="Arial" w:cs="Arial"/>
          <w:color w:val="333333"/>
          <w:sz w:val="24"/>
          <w:szCs w:val="24"/>
        </w:rPr>
        <w:t xml:space="preserve"> </w:t>
      </w:r>
      <w:r w:rsidR="00D43F9C" w:rsidRPr="00ED5EE5">
        <w:rPr>
          <w:rFonts w:ascii="Arial" w:eastAsia="Arial Nova" w:hAnsi="Arial" w:cs="Arial"/>
          <w:color w:val="333333"/>
          <w:sz w:val="24"/>
          <w:szCs w:val="24"/>
        </w:rPr>
        <w:t xml:space="preserve">are rolled out. </w:t>
      </w:r>
    </w:p>
    <w:p w14:paraId="22FA68AE" w14:textId="77777777" w:rsidR="00617168" w:rsidRPr="00ED5EE5" w:rsidRDefault="00617168" w:rsidP="00E95604">
      <w:pPr>
        <w:spacing w:after="0"/>
        <w:jc w:val="both"/>
        <w:rPr>
          <w:rFonts w:ascii="Arial" w:eastAsia="Arial Nova" w:hAnsi="Arial" w:cs="Arial"/>
          <w:color w:val="333333"/>
          <w:sz w:val="24"/>
          <w:szCs w:val="24"/>
        </w:rPr>
      </w:pPr>
    </w:p>
    <w:p w14:paraId="34493E19" w14:textId="161F3C6D" w:rsidR="00617168" w:rsidRPr="00ED5EE5" w:rsidRDefault="00D84385" w:rsidP="00617168">
      <w:pPr>
        <w:spacing w:after="160" w:line="257" w:lineRule="auto"/>
        <w:jc w:val="both"/>
        <w:rPr>
          <w:rFonts w:ascii="Arial" w:eastAsia="Arial Nova" w:hAnsi="Arial" w:cs="Arial"/>
          <w:color w:val="333333"/>
          <w:sz w:val="24"/>
          <w:szCs w:val="24"/>
        </w:rPr>
      </w:pPr>
      <w:r w:rsidRPr="00ED5EE5">
        <w:rPr>
          <w:rFonts w:ascii="Arial" w:eastAsiaTheme="minorEastAsia" w:hAnsi="Arial" w:cs="Arial"/>
          <w:color w:val="333333"/>
          <w:sz w:val="24"/>
          <w:szCs w:val="24"/>
        </w:rPr>
        <w:t xml:space="preserve">In addition to </w:t>
      </w:r>
      <w:r w:rsidR="00D43F9C" w:rsidRPr="00ED5EE5">
        <w:rPr>
          <w:rFonts w:ascii="Arial" w:eastAsiaTheme="minorEastAsia" w:hAnsi="Arial" w:cs="Arial"/>
          <w:color w:val="333333"/>
          <w:sz w:val="24"/>
          <w:szCs w:val="24"/>
        </w:rPr>
        <w:t>core</w:t>
      </w:r>
      <w:r w:rsidR="00BB41DA" w:rsidRPr="00ED5EE5">
        <w:rPr>
          <w:rFonts w:ascii="Arial" w:eastAsiaTheme="minorEastAsia" w:hAnsi="Arial" w:cs="Arial"/>
          <w:color w:val="333333"/>
          <w:sz w:val="24"/>
          <w:szCs w:val="24"/>
        </w:rPr>
        <w:t xml:space="preserve"> </w:t>
      </w:r>
      <w:r w:rsidR="00D43F9C" w:rsidRPr="00ED5EE5">
        <w:rPr>
          <w:rFonts w:ascii="Arial" w:eastAsiaTheme="minorEastAsia" w:hAnsi="Arial" w:cs="Arial"/>
          <w:color w:val="333333"/>
          <w:sz w:val="24"/>
          <w:szCs w:val="24"/>
        </w:rPr>
        <w:t xml:space="preserve">activities, </w:t>
      </w:r>
      <w:r w:rsidR="00BB41DA" w:rsidRPr="00ED5EE5">
        <w:rPr>
          <w:rFonts w:ascii="Arial" w:eastAsiaTheme="minorEastAsia" w:hAnsi="Arial" w:cs="Arial"/>
          <w:color w:val="333333"/>
          <w:sz w:val="24"/>
          <w:szCs w:val="24"/>
        </w:rPr>
        <w:t xml:space="preserve">during the reporting period, the </w:t>
      </w:r>
      <w:r w:rsidR="00617168" w:rsidRPr="00ED5EE5">
        <w:rPr>
          <w:rFonts w:ascii="Arial" w:eastAsiaTheme="minorEastAsia" w:hAnsi="Arial" w:cs="Arial"/>
          <w:color w:val="333333"/>
          <w:sz w:val="24"/>
          <w:szCs w:val="24"/>
        </w:rPr>
        <w:t xml:space="preserve">UNJP provided technical support for </w:t>
      </w:r>
      <w:r w:rsidR="00BB41DA" w:rsidRPr="00ED5EE5">
        <w:rPr>
          <w:rFonts w:ascii="Arial" w:eastAsiaTheme="minorEastAsia" w:hAnsi="Arial" w:cs="Arial"/>
          <w:color w:val="333333"/>
          <w:sz w:val="24"/>
          <w:szCs w:val="24"/>
        </w:rPr>
        <w:t>an</w:t>
      </w:r>
      <w:r w:rsidR="00617168" w:rsidRPr="00ED5EE5">
        <w:rPr>
          <w:rFonts w:ascii="Arial" w:eastAsiaTheme="minorEastAsia" w:hAnsi="Arial" w:cs="Arial"/>
          <w:color w:val="333333"/>
          <w:sz w:val="24"/>
          <w:szCs w:val="24"/>
        </w:rPr>
        <w:t xml:space="preserve"> International Day of Persons with Disabilities event on December 3rd, 2024, led by UNFPA. </w:t>
      </w:r>
      <w:r w:rsidR="00BB41DA" w:rsidRPr="00ED5EE5">
        <w:rPr>
          <w:rFonts w:ascii="Arial" w:eastAsiaTheme="minorEastAsia" w:hAnsi="Arial" w:cs="Arial"/>
          <w:color w:val="333333"/>
          <w:sz w:val="24"/>
          <w:szCs w:val="24"/>
        </w:rPr>
        <w:t xml:space="preserve">Emphasizing the leadership role of young </w:t>
      </w:r>
      <w:r w:rsidR="00207F1F" w:rsidRPr="00ED5EE5">
        <w:rPr>
          <w:rFonts w:ascii="Arial" w:eastAsiaTheme="minorEastAsia" w:hAnsi="Arial" w:cs="Arial"/>
          <w:color w:val="333333"/>
          <w:sz w:val="24"/>
          <w:szCs w:val="24"/>
        </w:rPr>
        <w:t>Persons with disabilities</w:t>
      </w:r>
      <w:r w:rsidR="00BB41DA" w:rsidRPr="00ED5EE5">
        <w:rPr>
          <w:rFonts w:ascii="Arial" w:eastAsiaTheme="minorEastAsia" w:hAnsi="Arial" w:cs="Arial"/>
          <w:color w:val="333333"/>
          <w:sz w:val="24"/>
          <w:szCs w:val="24"/>
        </w:rPr>
        <w:t xml:space="preserve"> in fostering an inclusive society, t</w:t>
      </w:r>
      <w:r w:rsidR="00617168" w:rsidRPr="00ED5EE5">
        <w:rPr>
          <w:rFonts w:ascii="Arial" w:eastAsiaTheme="minorEastAsia" w:hAnsi="Arial" w:cs="Arial"/>
          <w:color w:val="333333"/>
          <w:sz w:val="24"/>
          <w:szCs w:val="24"/>
        </w:rPr>
        <w:t>he event showcased the success stories of young leaders. Prior to the event, a nationwide Photovoice contest, “THE LENSES OF SHARING," was launched with UNJP's support, drawing enthusiastic participation from individuals with and without disabilities and highlighting the power of diverse perspectives and shared experiences.</w:t>
      </w:r>
    </w:p>
    <w:p w14:paraId="78E00C56" w14:textId="765984D9" w:rsidR="00617168" w:rsidRPr="00ED5EE5" w:rsidRDefault="00617168" w:rsidP="00617168">
      <w:pPr>
        <w:spacing w:after="160" w:line="257" w:lineRule="auto"/>
        <w:jc w:val="both"/>
        <w:rPr>
          <w:rFonts w:ascii="Arial" w:eastAsia="Arial Nova" w:hAnsi="Arial" w:cs="Arial"/>
          <w:color w:val="333333"/>
          <w:sz w:val="24"/>
          <w:szCs w:val="24"/>
        </w:rPr>
      </w:pPr>
      <w:r w:rsidRPr="00ED5EE5">
        <w:rPr>
          <w:rFonts w:ascii="Arial" w:eastAsiaTheme="minorEastAsia" w:hAnsi="Arial" w:cs="Arial"/>
          <w:color w:val="333333"/>
          <w:sz w:val="24"/>
          <w:szCs w:val="24"/>
        </w:rPr>
        <w:t xml:space="preserve">On December 8, 2024, UNJP, in collaboration with UNFPA’s gender program, organized the "Run for Zero Violence Against Women and Girls in Vietnam." The event mobilized 200 </w:t>
      </w:r>
      <w:r w:rsidR="00207F1F" w:rsidRPr="00ED5EE5">
        <w:rPr>
          <w:rFonts w:ascii="Arial" w:eastAsiaTheme="minorEastAsia" w:hAnsi="Arial" w:cs="Arial"/>
          <w:color w:val="333333"/>
          <w:sz w:val="24"/>
          <w:szCs w:val="24"/>
        </w:rPr>
        <w:t>Persons with disabilities</w:t>
      </w:r>
      <w:r w:rsidRPr="00ED5EE5">
        <w:rPr>
          <w:rFonts w:ascii="Arial" w:eastAsiaTheme="minorEastAsia" w:hAnsi="Arial" w:cs="Arial"/>
          <w:color w:val="333333"/>
          <w:sz w:val="24"/>
          <w:szCs w:val="24"/>
        </w:rPr>
        <w:t xml:space="preserve"> and over 1,800 other participants, raising awareness among policymakers, communities, and families about violence against women and girls with disabilities and calling for collective action to protect them. These initiatives have significantly advanced disability inclusion and empowerment, aligning the workplan with the needs of </w:t>
      </w:r>
      <w:proofErr w:type="gramStart"/>
      <w:r w:rsidRPr="00ED5EE5">
        <w:rPr>
          <w:rFonts w:ascii="Arial" w:eastAsiaTheme="minorEastAsia" w:hAnsi="Arial" w:cs="Arial"/>
          <w:color w:val="333333"/>
          <w:sz w:val="24"/>
          <w:szCs w:val="24"/>
        </w:rPr>
        <w:t>persons</w:t>
      </w:r>
      <w:proofErr w:type="gramEnd"/>
      <w:r w:rsidRPr="00ED5EE5">
        <w:rPr>
          <w:rFonts w:ascii="Arial" w:eastAsiaTheme="minorEastAsia" w:hAnsi="Arial" w:cs="Arial"/>
          <w:color w:val="333333"/>
          <w:sz w:val="24"/>
          <w:szCs w:val="24"/>
        </w:rPr>
        <w:t xml:space="preserve"> with disabilities, strengthening UN agencies' capacity for </w:t>
      </w:r>
      <w:proofErr w:type="spellStart"/>
      <w:r w:rsidRPr="00ED5EE5">
        <w:rPr>
          <w:rFonts w:ascii="Arial" w:eastAsiaTheme="minorEastAsia" w:hAnsi="Arial" w:cs="Arial"/>
          <w:color w:val="333333"/>
          <w:sz w:val="24"/>
          <w:szCs w:val="24"/>
        </w:rPr>
        <w:t>disability-inclusive</w:t>
      </w:r>
      <w:proofErr w:type="spellEnd"/>
      <w:r w:rsidRPr="00ED5EE5">
        <w:rPr>
          <w:rFonts w:ascii="Arial" w:eastAsiaTheme="minorEastAsia" w:hAnsi="Arial" w:cs="Arial"/>
          <w:color w:val="333333"/>
          <w:sz w:val="24"/>
          <w:szCs w:val="24"/>
        </w:rPr>
        <w:t xml:space="preserve"> practices, and promoting a more inclusive society through awareness and leadership showcases.</w:t>
      </w:r>
    </w:p>
    <w:p w14:paraId="77BA7238" w14:textId="1F164A5F" w:rsidR="00377743" w:rsidRPr="00ED5EE5" w:rsidRDefault="367D4A81" w:rsidP="0073700C">
      <w:pPr>
        <w:pStyle w:val="Heading1"/>
        <w:spacing w:before="319" w:after="319"/>
        <w:ind w:left="360"/>
        <w:rPr>
          <w:rFonts w:eastAsia="Arial" w:cs="Arial"/>
          <w:sz w:val="24"/>
          <w:szCs w:val="24"/>
        </w:rPr>
      </w:pPr>
      <w:r w:rsidRPr="00ED5EE5">
        <w:rPr>
          <w:rFonts w:eastAsia="Arial" w:cs="Arial"/>
          <w:sz w:val="24"/>
          <w:szCs w:val="24"/>
        </w:rPr>
        <w:t xml:space="preserve">Progress towards </w:t>
      </w:r>
      <w:r w:rsidR="7907597C" w:rsidRPr="00ED5EE5">
        <w:rPr>
          <w:rFonts w:eastAsia="Arial" w:cs="Arial"/>
          <w:sz w:val="24"/>
          <w:szCs w:val="24"/>
          <w:lang w:val="en-GB"/>
        </w:rPr>
        <w:t>programme o</w:t>
      </w:r>
      <w:proofErr w:type="spellStart"/>
      <w:r w:rsidRPr="00ED5EE5">
        <w:rPr>
          <w:rFonts w:eastAsia="Arial" w:cs="Arial"/>
          <w:sz w:val="24"/>
          <w:szCs w:val="24"/>
        </w:rPr>
        <w:t>utcomes</w:t>
      </w:r>
      <w:proofErr w:type="spellEnd"/>
      <w:r w:rsidR="5CEE1963" w:rsidRPr="00ED5EE5">
        <w:rPr>
          <w:rFonts w:eastAsia="Arial" w:cs="Arial"/>
          <w:sz w:val="24"/>
          <w:szCs w:val="24"/>
          <w:lang w:val="en-GB"/>
        </w:rPr>
        <w:t xml:space="preserve">  </w:t>
      </w:r>
      <w:r w:rsidR="49431041" w:rsidRPr="00ED5EE5">
        <w:rPr>
          <w:rFonts w:eastAsia="Arial" w:cs="Arial"/>
          <w:sz w:val="24"/>
          <w:szCs w:val="24"/>
          <w:lang w:val="en-GB"/>
        </w:rPr>
        <w:t xml:space="preserve">  </w:t>
      </w:r>
    </w:p>
    <w:p w14:paraId="556C15AC" w14:textId="42F9D0A3" w:rsidR="00377743" w:rsidRPr="00ED5EE5" w:rsidRDefault="00377743" w:rsidP="6A8D9B08">
      <w:pPr>
        <w:spacing w:after="0"/>
        <w:jc w:val="both"/>
        <w:rPr>
          <w:rFonts w:ascii="Arial" w:eastAsia="Arial" w:hAnsi="Arial" w:cs="Arial"/>
          <w:i/>
          <w:iCs/>
          <w:sz w:val="24"/>
          <w:szCs w:val="24"/>
        </w:rPr>
      </w:pPr>
      <w:r w:rsidRPr="00ED5EE5">
        <w:rPr>
          <w:rFonts w:ascii="Arial" w:eastAsia="Arial" w:hAnsi="Arial" w:cs="Arial"/>
          <w:i/>
          <w:iCs/>
          <w:sz w:val="24"/>
          <w:szCs w:val="24"/>
        </w:rPr>
        <w:t xml:space="preserve">Using the table format provided below, please provide </w:t>
      </w:r>
      <w:r w:rsidR="00F7228B" w:rsidRPr="00ED5EE5">
        <w:rPr>
          <w:rFonts w:ascii="Arial" w:eastAsia="Arial" w:hAnsi="Arial" w:cs="Arial"/>
          <w:i/>
          <w:iCs/>
          <w:sz w:val="24"/>
          <w:szCs w:val="24"/>
        </w:rPr>
        <w:t xml:space="preserve">a narrative update on the progress made against the </w:t>
      </w:r>
      <w:r w:rsidR="006C2819" w:rsidRPr="00ED5EE5">
        <w:rPr>
          <w:rFonts w:ascii="Arial" w:eastAsia="Arial" w:hAnsi="Arial" w:cs="Arial"/>
          <w:i/>
          <w:iCs/>
          <w:sz w:val="24"/>
          <w:szCs w:val="24"/>
        </w:rPr>
        <w:t xml:space="preserve">Programme </w:t>
      </w:r>
      <w:r w:rsidR="00F7228B" w:rsidRPr="00ED5EE5">
        <w:rPr>
          <w:rFonts w:ascii="Arial" w:eastAsia="Arial" w:hAnsi="Arial" w:cs="Arial"/>
          <w:i/>
          <w:iCs/>
          <w:sz w:val="24"/>
          <w:szCs w:val="24"/>
        </w:rPr>
        <w:t>outcomes</w:t>
      </w:r>
      <w:r w:rsidR="00B93155" w:rsidRPr="00ED5EE5">
        <w:rPr>
          <w:rFonts w:ascii="Arial" w:eastAsia="Arial" w:hAnsi="Arial" w:cs="Arial"/>
          <w:i/>
          <w:iCs/>
          <w:sz w:val="24"/>
          <w:szCs w:val="24"/>
        </w:rPr>
        <w:t xml:space="preserve">. </w:t>
      </w:r>
      <w:r w:rsidRPr="00ED5EE5">
        <w:rPr>
          <w:rFonts w:ascii="Arial" w:eastAsia="Arial" w:hAnsi="Arial" w:cs="Arial"/>
          <w:i/>
          <w:iCs/>
          <w:sz w:val="24"/>
          <w:szCs w:val="24"/>
        </w:rPr>
        <w:t xml:space="preserve"> </w:t>
      </w:r>
    </w:p>
    <w:tbl>
      <w:tblPr>
        <w:tblStyle w:val="TableGrid"/>
        <w:tblW w:w="5000" w:type="pct"/>
        <w:tblLook w:val="04A0" w:firstRow="1" w:lastRow="0" w:firstColumn="1" w:lastColumn="0" w:noHBand="0" w:noVBand="1"/>
        <w:tblCaption w:val="This table describes the project's impact statement"/>
      </w:tblPr>
      <w:tblGrid>
        <w:gridCol w:w="10050"/>
      </w:tblGrid>
      <w:tr w:rsidR="00377743" w:rsidRPr="00ED5EE5" w14:paraId="37524645" w14:textId="77777777" w:rsidTr="617FD412">
        <w:trPr>
          <w:tblHeader/>
        </w:trPr>
        <w:tc>
          <w:tcPr>
            <w:tcW w:w="5000" w:type="pct"/>
            <w:tcBorders>
              <w:top w:val="double" w:sz="4" w:space="0" w:color="auto"/>
              <w:left w:val="double" w:sz="4" w:space="0" w:color="auto"/>
              <w:right w:val="double" w:sz="4" w:space="0" w:color="auto"/>
            </w:tcBorders>
            <w:shd w:val="clear" w:color="auto" w:fill="auto"/>
          </w:tcPr>
          <w:p w14:paraId="3F90F6A1" w14:textId="3904F2BB" w:rsidR="00377743" w:rsidRPr="00ED5EE5" w:rsidRDefault="0C3557C6" w:rsidP="6A8D9B08">
            <w:pPr>
              <w:pStyle w:val="ListParagraph"/>
              <w:spacing w:before="60" w:after="60"/>
              <w:ind w:left="0"/>
              <w:jc w:val="both"/>
              <w:rPr>
                <w:rFonts w:ascii="Arial" w:eastAsia="Arial" w:hAnsi="Arial" w:cs="Arial"/>
                <w:sz w:val="24"/>
                <w:szCs w:val="24"/>
              </w:rPr>
            </w:pPr>
            <w:r w:rsidRPr="00ED5EE5">
              <w:rPr>
                <w:rFonts w:ascii="Arial" w:eastAsia="Arial" w:hAnsi="Arial" w:cs="Arial"/>
                <w:b/>
                <w:bCs/>
                <w:sz w:val="24"/>
                <w:szCs w:val="24"/>
              </w:rPr>
              <w:lastRenderedPageBreak/>
              <w:t xml:space="preserve">Outcome </w:t>
            </w:r>
            <w:r w:rsidR="541F8687" w:rsidRPr="00ED5EE5">
              <w:rPr>
                <w:rFonts w:ascii="Arial" w:eastAsia="Arial" w:hAnsi="Arial" w:cs="Arial"/>
                <w:b/>
                <w:bCs/>
                <w:sz w:val="24"/>
                <w:szCs w:val="24"/>
              </w:rPr>
              <w:t>1</w:t>
            </w:r>
            <w:r w:rsidR="4CC1B5C7" w:rsidRPr="00ED5EE5">
              <w:rPr>
                <w:rFonts w:ascii="Arial" w:eastAsia="Arial" w:hAnsi="Arial" w:cs="Arial"/>
                <w:b/>
                <w:bCs/>
                <w:sz w:val="24"/>
                <w:szCs w:val="24"/>
              </w:rPr>
              <w:t xml:space="preserve">: </w:t>
            </w:r>
            <w:r w:rsidR="4CC1B5C7" w:rsidRPr="00ED5EE5">
              <w:rPr>
                <w:rFonts w:ascii="Arial" w:eastAsia="Arial" w:hAnsi="Arial" w:cs="Arial"/>
                <w:sz w:val="24"/>
                <w:szCs w:val="24"/>
              </w:rPr>
              <w:t>[</w:t>
            </w:r>
            <w:r w:rsidR="4CC1B5C7" w:rsidRPr="00ED5EE5">
              <w:rPr>
                <w:rFonts w:ascii="Arial" w:eastAsia="Calibri" w:hAnsi="Arial" w:cs="Arial"/>
                <w:b/>
                <w:bCs/>
                <w:color w:val="000000" w:themeColor="text1"/>
                <w:sz w:val="24"/>
                <w:szCs w:val="24"/>
              </w:rPr>
              <w:t>National Stakeholders have the knowledge and practical tools to effectively contribute to the development and implementation of disability inclusive policies, systems.</w:t>
            </w:r>
            <w:r w:rsidR="4CC1B5C7" w:rsidRPr="00ED5EE5">
              <w:rPr>
                <w:rFonts w:ascii="Arial" w:eastAsia="Arial" w:hAnsi="Arial" w:cs="Arial"/>
                <w:sz w:val="24"/>
                <w:szCs w:val="24"/>
              </w:rPr>
              <w:t>]</w:t>
            </w:r>
          </w:p>
        </w:tc>
      </w:tr>
      <w:tr w:rsidR="00377743" w:rsidRPr="00ED5EE5" w14:paraId="4B143B2D" w14:textId="77777777" w:rsidTr="617FD412">
        <w:trPr>
          <w:tblHeader/>
        </w:trPr>
        <w:tc>
          <w:tcPr>
            <w:tcW w:w="5000" w:type="pct"/>
            <w:tcBorders>
              <w:left w:val="double" w:sz="4" w:space="0" w:color="auto"/>
              <w:right w:val="double" w:sz="4" w:space="0" w:color="auto"/>
            </w:tcBorders>
          </w:tcPr>
          <w:p w14:paraId="754C5534" w14:textId="502049C6" w:rsidR="00377743" w:rsidRPr="00ED5EE5" w:rsidRDefault="3EFE1484" w:rsidP="7AC8A889">
            <w:pPr>
              <w:spacing w:before="240" w:after="240"/>
              <w:rPr>
                <w:rFonts w:ascii="Arial" w:eastAsia="Arial" w:hAnsi="Arial" w:cs="Arial"/>
                <w:sz w:val="24"/>
                <w:szCs w:val="24"/>
              </w:rPr>
            </w:pPr>
            <w:r w:rsidRPr="00ED5EE5">
              <w:rPr>
                <w:rFonts w:ascii="Arial" w:eastAsia="Arial" w:hAnsi="Arial" w:cs="Arial"/>
                <w:sz w:val="24"/>
                <w:szCs w:val="24"/>
              </w:rPr>
              <w:t>In Quarter 4,</w:t>
            </w:r>
            <w:r w:rsidR="00921B81" w:rsidRPr="00ED5EE5">
              <w:rPr>
                <w:rFonts w:ascii="Arial" w:eastAsia="Arial" w:hAnsi="Arial" w:cs="Arial"/>
                <w:sz w:val="24"/>
                <w:szCs w:val="24"/>
              </w:rPr>
              <w:t xml:space="preserve"> </w:t>
            </w:r>
            <w:r w:rsidR="378928FE" w:rsidRPr="00ED5EE5">
              <w:rPr>
                <w:rFonts w:ascii="Arial" w:eastAsia="Arial" w:hAnsi="Arial" w:cs="Arial"/>
                <w:sz w:val="24"/>
                <w:szCs w:val="24"/>
              </w:rPr>
              <w:t>2024, UNJP faced challenges in delivering three training sessions under Outputs 1.1A and 1.1B due to delays in activity approvals and cooperation agreements with state agencies. As a result, both outputs were rated B (under-achieved but on track). These delays stem from the Vietnamese government's restructuring, which began in October 2024 and is expected to conclude by March 2025.</w:t>
            </w:r>
          </w:p>
          <w:p w14:paraId="6A5E9F5A" w14:textId="18938C37" w:rsidR="00377743" w:rsidRPr="00ED5EE5" w:rsidRDefault="45ECA73C" w:rsidP="7AC8A889">
            <w:pPr>
              <w:spacing w:before="240" w:after="240"/>
              <w:rPr>
                <w:rFonts w:ascii="Arial" w:eastAsia="Arial" w:hAnsi="Arial" w:cs="Arial"/>
                <w:sz w:val="24"/>
                <w:szCs w:val="24"/>
              </w:rPr>
            </w:pPr>
            <w:r w:rsidRPr="00ED5EE5">
              <w:rPr>
                <w:rFonts w:ascii="Arial" w:eastAsia="Arial" w:hAnsi="Arial" w:cs="Arial"/>
                <w:sz w:val="24"/>
                <w:szCs w:val="24"/>
              </w:rPr>
              <w:t xml:space="preserve">Despite these challenges, key preparatory activities were completed in late 2024, including the development of the 2024–2025 work plan, mapping of existing inclusive education and child protection services—particularly in Da Nang—and conducting a needs assessment </w:t>
            </w:r>
            <w:r w:rsidR="5E2FDEB6" w:rsidRPr="00ED5EE5">
              <w:rPr>
                <w:rFonts w:ascii="Arial" w:eastAsia="Arial" w:hAnsi="Arial" w:cs="Arial"/>
                <w:color w:val="000000" w:themeColor="text1"/>
                <w:sz w:val="24"/>
                <w:szCs w:val="24"/>
              </w:rPr>
              <w:t xml:space="preserve">in both sides of demand and supply </w:t>
            </w:r>
            <w:r w:rsidRPr="00ED5EE5">
              <w:rPr>
                <w:rFonts w:ascii="Arial" w:eastAsia="Arial" w:hAnsi="Arial" w:cs="Arial"/>
                <w:sz w:val="24"/>
                <w:szCs w:val="24"/>
              </w:rPr>
              <w:t>for training. Additionally, training materials</w:t>
            </w:r>
            <w:r w:rsidR="008A5655" w:rsidRPr="00ED5EE5">
              <w:rPr>
                <w:rFonts w:ascii="Arial" w:eastAsia="Arial" w:hAnsi="Arial" w:cs="Arial"/>
                <w:sz w:val="24"/>
                <w:szCs w:val="24"/>
              </w:rPr>
              <w:t xml:space="preserve"> on ALM production</w:t>
            </w:r>
            <w:r w:rsidRPr="00ED5EE5">
              <w:rPr>
                <w:rFonts w:ascii="Arial" w:eastAsia="Arial" w:hAnsi="Arial" w:cs="Arial"/>
                <w:sz w:val="24"/>
                <w:szCs w:val="24"/>
              </w:rPr>
              <w:t xml:space="preserve"> were finalized in November and December 2024 and will be ready for implementation in Q2 2025, once the restructuring of MOH, MOET, and OPDs is complete, enabling the necessary activity approvals.</w:t>
            </w:r>
            <w:r w:rsidR="6D97C171" w:rsidRPr="00ED5EE5">
              <w:rPr>
                <w:rFonts w:ascii="Arial" w:eastAsia="Segoe UI" w:hAnsi="Arial" w:cs="Arial"/>
                <w:color w:val="333333"/>
                <w:sz w:val="18"/>
                <w:szCs w:val="18"/>
              </w:rPr>
              <w:t xml:space="preserve"> </w:t>
            </w:r>
            <w:r w:rsidR="6D97C171" w:rsidRPr="00ED5EE5">
              <w:rPr>
                <w:rFonts w:ascii="Arial" w:eastAsia="Arial" w:hAnsi="Arial" w:cs="Arial"/>
                <w:sz w:val="24"/>
                <w:szCs w:val="24"/>
              </w:rPr>
              <w:t xml:space="preserve"> </w:t>
            </w:r>
          </w:p>
        </w:tc>
      </w:tr>
      <w:tr w:rsidR="008003F3" w:rsidRPr="00ED5EE5" w14:paraId="3495EFF7" w14:textId="77777777" w:rsidTr="617FD412">
        <w:trPr>
          <w:tblHeader/>
        </w:trPr>
        <w:tc>
          <w:tcPr>
            <w:tcW w:w="5000" w:type="pct"/>
            <w:tcBorders>
              <w:left w:val="double" w:sz="4" w:space="0" w:color="auto"/>
              <w:right w:val="double" w:sz="4" w:space="0" w:color="auto"/>
            </w:tcBorders>
          </w:tcPr>
          <w:p w14:paraId="72D370A9" w14:textId="159BE457" w:rsidR="008003F3" w:rsidRPr="00ED5EE5" w:rsidRDefault="541F8687" w:rsidP="00185B43">
            <w:pPr>
              <w:pStyle w:val="ListParagraph"/>
              <w:spacing w:before="60" w:after="60"/>
              <w:ind w:left="0"/>
              <w:jc w:val="both"/>
              <w:rPr>
                <w:rFonts w:ascii="Arial" w:eastAsia="Arial" w:hAnsi="Arial" w:cs="Arial"/>
                <w:sz w:val="24"/>
                <w:szCs w:val="24"/>
              </w:rPr>
            </w:pPr>
            <w:r w:rsidRPr="00ED5EE5">
              <w:rPr>
                <w:rFonts w:ascii="Arial" w:eastAsia="Arial" w:hAnsi="Arial" w:cs="Arial"/>
                <w:b/>
                <w:bCs/>
                <w:sz w:val="24"/>
                <w:szCs w:val="24"/>
              </w:rPr>
              <w:t>Outcome 2</w:t>
            </w:r>
            <w:r w:rsidR="1826E7AF" w:rsidRPr="00ED5EE5">
              <w:rPr>
                <w:rFonts w:ascii="Arial" w:eastAsia="Arial" w:hAnsi="Arial" w:cs="Arial"/>
                <w:b/>
                <w:bCs/>
                <w:sz w:val="24"/>
                <w:szCs w:val="24"/>
              </w:rPr>
              <w:t xml:space="preserve">: </w:t>
            </w:r>
            <w:r w:rsidR="1826E7AF" w:rsidRPr="00ED5EE5">
              <w:rPr>
                <w:rFonts w:ascii="Arial" w:eastAsia="Arial" w:hAnsi="Arial" w:cs="Arial"/>
                <w:sz w:val="24"/>
                <w:szCs w:val="24"/>
              </w:rPr>
              <w:t>[</w:t>
            </w:r>
            <w:r w:rsidR="1826E7AF" w:rsidRPr="00ED5EE5">
              <w:rPr>
                <w:rFonts w:ascii="Arial" w:eastAsia="Calibri" w:hAnsi="Arial" w:cs="Arial"/>
                <w:b/>
                <w:bCs/>
                <w:color w:val="000000" w:themeColor="text1"/>
                <w:sz w:val="24"/>
                <w:szCs w:val="24"/>
              </w:rPr>
              <w:t>Gaps in achievement of essential building blocks or preconditions to CRPD implementation in development and humanitarian programs are addressed.</w:t>
            </w:r>
            <w:r w:rsidR="1826E7AF" w:rsidRPr="00ED5EE5">
              <w:rPr>
                <w:rFonts w:ascii="Arial" w:eastAsia="Arial" w:hAnsi="Arial" w:cs="Arial"/>
                <w:sz w:val="24"/>
                <w:szCs w:val="24"/>
              </w:rPr>
              <w:t>]</w:t>
            </w:r>
            <w:r w:rsidR="00185B43">
              <w:rPr>
                <w:rFonts w:ascii="Arial" w:eastAsia="Arial" w:hAnsi="Arial" w:cs="Arial"/>
                <w:sz w:val="24"/>
                <w:szCs w:val="24"/>
              </w:rPr>
              <w:t xml:space="preserve"> </w:t>
            </w:r>
            <w:r w:rsidRPr="00ED5EE5">
              <w:rPr>
                <w:rFonts w:ascii="Arial" w:eastAsia="Arial" w:hAnsi="Arial" w:cs="Arial"/>
                <w:sz w:val="24"/>
                <w:szCs w:val="24"/>
              </w:rPr>
              <w:t xml:space="preserve"> </w:t>
            </w:r>
          </w:p>
        </w:tc>
      </w:tr>
      <w:tr w:rsidR="7AC8A889" w:rsidRPr="00ED5EE5" w14:paraId="41C74693" w14:textId="77777777" w:rsidTr="00C327BA">
        <w:trPr>
          <w:trHeight w:val="300"/>
          <w:tblHeader/>
        </w:trPr>
        <w:tc>
          <w:tcPr>
            <w:tcW w:w="5000" w:type="pct"/>
            <w:tcBorders>
              <w:left w:val="double" w:sz="4" w:space="0" w:color="auto"/>
              <w:right w:val="double" w:sz="4" w:space="0" w:color="auto"/>
            </w:tcBorders>
          </w:tcPr>
          <w:p w14:paraId="252DBBF7" w14:textId="27FB78FD" w:rsidR="45E74753" w:rsidRPr="00ED5EE5" w:rsidRDefault="45E74753" w:rsidP="7AC8A889">
            <w:pPr>
              <w:spacing w:before="240" w:after="240"/>
              <w:rPr>
                <w:rFonts w:ascii="Arial" w:eastAsia="Arial" w:hAnsi="Arial" w:cs="Arial"/>
              </w:rPr>
            </w:pPr>
            <w:r w:rsidRPr="00ED5EE5">
              <w:rPr>
                <w:rFonts w:ascii="Arial" w:eastAsia="Arial" w:hAnsi="Arial" w:cs="Arial"/>
              </w:rPr>
              <w:lastRenderedPageBreak/>
              <w:t>In 2024, UNJP made significant progress in addressing key gaps under Outcome 2, successfully completing two outputs and milestones. Notably, Outputs 2.1.</w:t>
            </w:r>
            <w:r w:rsidR="5BE3F98D" w:rsidRPr="00ED5EE5">
              <w:rPr>
                <w:rFonts w:ascii="Arial" w:eastAsia="Arial" w:hAnsi="Arial" w:cs="Arial"/>
              </w:rPr>
              <w:t>A</w:t>
            </w:r>
            <w:r w:rsidRPr="00ED5EE5">
              <w:rPr>
                <w:rFonts w:ascii="Arial" w:eastAsia="Arial" w:hAnsi="Arial" w:cs="Arial"/>
              </w:rPr>
              <w:t xml:space="preserve"> and 2.1.</w:t>
            </w:r>
            <w:r w:rsidR="7E7284C9" w:rsidRPr="00ED5EE5">
              <w:rPr>
                <w:rFonts w:ascii="Arial" w:eastAsia="Arial" w:hAnsi="Arial" w:cs="Arial"/>
              </w:rPr>
              <w:t>B</w:t>
            </w:r>
            <w:r w:rsidRPr="00ED5EE5">
              <w:rPr>
                <w:rFonts w:ascii="Arial" w:eastAsia="Arial" w:hAnsi="Arial" w:cs="Arial"/>
              </w:rPr>
              <w:t xml:space="preserve"> received </w:t>
            </w:r>
            <w:r w:rsidRPr="00ED5EE5">
              <w:rPr>
                <w:rFonts w:ascii="Arial" w:eastAsia="Arial" w:hAnsi="Arial" w:cs="Arial"/>
                <w:b/>
                <w:bCs/>
              </w:rPr>
              <w:t>an A rating</w:t>
            </w:r>
            <w:r w:rsidRPr="00ED5EE5">
              <w:rPr>
                <w:rFonts w:ascii="Arial" w:eastAsia="Arial" w:hAnsi="Arial" w:cs="Arial"/>
              </w:rPr>
              <w:t>. Three strategic roadmaps were developed, outlining methodologies, task agreements, timelines, and resources to pilot essential systems for expanding IERCs, inclusive daycare services, ALM production and distribution, and CSE training programs for children in the pilot provinces.</w:t>
            </w:r>
          </w:p>
          <w:p w14:paraId="14E9EC80" w14:textId="755D4E2F" w:rsidR="45E74753" w:rsidRPr="00ED5EE5" w:rsidRDefault="692E269B" w:rsidP="7AC8A889">
            <w:pPr>
              <w:spacing w:before="240" w:after="240"/>
              <w:rPr>
                <w:rFonts w:ascii="Arial" w:eastAsia="Arial" w:hAnsi="Arial" w:cs="Arial"/>
              </w:rPr>
            </w:pPr>
            <w:r w:rsidRPr="00ED5EE5">
              <w:rPr>
                <w:rFonts w:ascii="Arial" w:eastAsia="Arial" w:hAnsi="Arial" w:cs="Arial"/>
              </w:rPr>
              <w:t xml:space="preserve">Preliminary assessments at Da Nang IERC, the site of upcoming joint UN interventions, provided valuable insights into inclusive education challenges. Initial planning discussions with MOET, OPDs, and schools in Hanoi and Da Nang explored piloting ALM for two target groups—children in inclusive education and those in specialized schools. Additionally, MOET worked on plans to integrate </w:t>
            </w:r>
            <w:proofErr w:type="spellStart"/>
            <w:r w:rsidRPr="00ED5EE5">
              <w:rPr>
                <w:rFonts w:ascii="Arial" w:eastAsia="Arial" w:hAnsi="Arial" w:cs="Arial"/>
              </w:rPr>
              <w:t>disability-inclusive</w:t>
            </w:r>
            <w:proofErr w:type="spellEnd"/>
            <w:r w:rsidRPr="00ED5EE5">
              <w:rPr>
                <w:rFonts w:ascii="Arial" w:eastAsia="Arial" w:hAnsi="Arial" w:cs="Arial"/>
              </w:rPr>
              <w:t xml:space="preserve"> CSE and capacity-building initiatives into national teacher training programs, with pilot activities scheduled for Q2 2025.</w:t>
            </w:r>
          </w:p>
          <w:p w14:paraId="01EC46F3" w14:textId="7C4A2575" w:rsidR="0CE6075F" w:rsidRPr="00ED5EE5" w:rsidRDefault="0CE6075F" w:rsidP="7AC8A889">
            <w:pPr>
              <w:spacing w:before="240" w:after="240"/>
              <w:rPr>
                <w:rFonts w:ascii="Arial" w:eastAsia="Arial" w:hAnsi="Arial" w:cs="Arial"/>
              </w:rPr>
            </w:pPr>
            <w:r w:rsidRPr="00ED5EE5">
              <w:rPr>
                <w:rFonts w:ascii="Arial" w:eastAsia="Arial" w:hAnsi="Arial" w:cs="Arial"/>
              </w:rPr>
              <w:t xml:space="preserve">In December 2024, UNJP, led by UNFPA and UNICEF, supported key raising awareness efforts promoting the leadership and inclusion of youths and women with disabilities. For IDPD 2024, UNJP contributed to a video and event highlighting young leaders, particularly women with disabilities, and their success in inclusive education. A nationwide </w:t>
            </w:r>
            <w:r w:rsidRPr="00ED5EE5">
              <w:rPr>
                <w:rFonts w:ascii="Arial" w:eastAsia="Arial" w:hAnsi="Arial" w:cs="Arial"/>
                <w:i/>
                <w:iCs/>
              </w:rPr>
              <w:t>Photovoice</w:t>
            </w:r>
            <w:r w:rsidRPr="00ED5EE5">
              <w:rPr>
                <w:rFonts w:ascii="Arial" w:eastAsia="Arial" w:hAnsi="Arial" w:cs="Arial"/>
              </w:rPr>
              <w:t xml:space="preserve"> contest, </w:t>
            </w:r>
            <w:r w:rsidRPr="00ED5EE5">
              <w:rPr>
                <w:rFonts w:ascii="Arial" w:eastAsia="Arial" w:hAnsi="Arial" w:cs="Arial"/>
                <w:i/>
                <w:iCs/>
              </w:rPr>
              <w:t>"THE LENSES OF SHARING,"</w:t>
            </w:r>
            <w:r w:rsidRPr="00ED5EE5">
              <w:rPr>
                <w:rFonts w:ascii="Arial" w:eastAsia="Arial" w:hAnsi="Arial" w:cs="Arial"/>
              </w:rPr>
              <w:t xml:space="preserve"> engaged diverse participants, with the top 20 entries showcased at the event.</w:t>
            </w:r>
            <w:r w:rsidR="68A05046" w:rsidRPr="00ED5EE5">
              <w:rPr>
                <w:rFonts w:ascii="Arial" w:eastAsia="Arial" w:hAnsi="Arial" w:cs="Arial"/>
              </w:rPr>
              <w:t xml:space="preserve"> </w:t>
            </w:r>
          </w:p>
          <w:p w14:paraId="4BEDEA04" w14:textId="0F5A7349" w:rsidR="4BC1FE5D" w:rsidRPr="00ED5EE5" w:rsidRDefault="50A691D5" w:rsidP="401EA163">
            <w:pPr>
              <w:spacing w:before="240" w:after="240"/>
              <w:rPr>
                <w:rFonts w:ascii="Arial" w:eastAsia="Arial" w:hAnsi="Arial" w:cs="Arial"/>
                <w:sz w:val="24"/>
                <w:szCs w:val="24"/>
              </w:rPr>
            </w:pPr>
            <w:r w:rsidRPr="00ED5EE5">
              <w:rPr>
                <w:rFonts w:ascii="Arial" w:eastAsia="Arial" w:hAnsi="Arial" w:cs="Arial"/>
              </w:rPr>
              <w:t xml:space="preserve">On December 8, UNJP </w:t>
            </w:r>
            <w:r w:rsidR="7EED3575" w:rsidRPr="00ED5EE5">
              <w:rPr>
                <w:rFonts w:ascii="Arial" w:eastAsia="Arial" w:hAnsi="Arial" w:cs="Arial"/>
              </w:rPr>
              <w:t xml:space="preserve">provided </w:t>
            </w:r>
            <w:r w:rsidRPr="00ED5EE5">
              <w:rPr>
                <w:rFonts w:ascii="Arial" w:eastAsia="Arial" w:hAnsi="Arial" w:cs="Arial"/>
              </w:rPr>
              <w:t>technical</w:t>
            </w:r>
            <w:r w:rsidR="79C732D5" w:rsidRPr="00ED5EE5">
              <w:rPr>
                <w:rFonts w:ascii="Arial" w:eastAsia="Arial" w:hAnsi="Arial" w:cs="Arial"/>
              </w:rPr>
              <w:t xml:space="preserve"> </w:t>
            </w:r>
            <w:r w:rsidRPr="00ED5EE5">
              <w:rPr>
                <w:rFonts w:ascii="Arial" w:eastAsia="Arial" w:hAnsi="Arial" w:cs="Arial"/>
              </w:rPr>
              <w:t xml:space="preserve">support for the </w:t>
            </w:r>
            <w:r w:rsidR="1FCF64A6" w:rsidRPr="00ED5EE5">
              <w:rPr>
                <w:rFonts w:ascii="Arial" w:eastAsia="Arial" w:hAnsi="Arial" w:cs="Arial"/>
              </w:rPr>
              <w:t xml:space="preserve">Run </w:t>
            </w:r>
            <w:r w:rsidR="6EA0EE72" w:rsidRPr="00ED5EE5">
              <w:rPr>
                <w:rFonts w:ascii="Arial" w:eastAsia="Arial" w:hAnsi="Arial" w:cs="Arial"/>
              </w:rPr>
              <w:t xml:space="preserve">race </w:t>
            </w:r>
            <w:r w:rsidR="1FCF64A6" w:rsidRPr="00ED5EE5">
              <w:rPr>
                <w:rFonts w:ascii="Arial" w:eastAsia="Arial" w:hAnsi="Arial" w:cs="Arial"/>
              </w:rPr>
              <w:t xml:space="preserve">entitled “Run for Zero </w:t>
            </w:r>
            <w:r w:rsidRPr="00ED5EE5">
              <w:rPr>
                <w:rFonts w:ascii="Arial" w:eastAsia="Arial" w:hAnsi="Arial" w:cs="Arial"/>
              </w:rPr>
              <w:t>Gender-Based Violence</w:t>
            </w:r>
            <w:r w:rsidR="15353E1C" w:rsidRPr="00ED5EE5">
              <w:rPr>
                <w:rFonts w:ascii="Arial" w:eastAsia="Arial" w:hAnsi="Arial" w:cs="Arial"/>
              </w:rPr>
              <w:t xml:space="preserve"> against women and girls</w:t>
            </w:r>
            <w:r w:rsidR="2503CA61" w:rsidRPr="00ED5EE5">
              <w:rPr>
                <w:rFonts w:ascii="Arial" w:eastAsia="Arial" w:hAnsi="Arial" w:cs="Arial"/>
              </w:rPr>
              <w:t xml:space="preserve"> in Vietnam</w:t>
            </w:r>
            <w:r w:rsidR="15353E1C" w:rsidRPr="00ED5EE5">
              <w:rPr>
                <w:rFonts w:ascii="Arial" w:eastAsia="Arial" w:hAnsi="Arial" w:cs="Arial"/>
              </w:rPr>
              <w:t>”</w:t>
            </w:r>
            <w:r w:rsidRPr="00ED5EE5">
              <w:rPr>
                <w:rFonts w:ascii="Arial" w:eastAsia="Arial" w:hAnsi="Arial" w:cs="Arial"/>
              </w:rPr>
              <w:t xml:space="preserve"> </w:t>
            </w:r>
            <w:r w:rsidR="27A82E8F" w:rsidRPr="00ED5EE5">
              <w:rPr>
                <w:rFonts w:ascii="Arial" w:eastAsia="Arial" w:hAnsi="Arial" w:cs="Arial"/>
              </w:rPr>
              <w:t xml:space="preserve">led by UNFPA Gender Programme </w:t>
            </w:r>
            <w:r w:rsidRPr="00ED5EE5">
              <w:rPr>
                <w:rFonts w:ascii="Arial" w:eastAsia="Arial" w:hAnsi="Arial" w:cs="Arial"/>
              </w:rPr>
              <w:t xml:space="preserve">mobilizing 200 </w:t>
            </w:r>
            <w:r w:rsidR="00207F1F" w:rsidRPr="00ED5EE5">
              <w:rPr>
                <w:rFonts w:ascii="Arial" w:eastAsia="Arial" w:hAnsi="Arial" w:cs="Arial"/>
              </w:rPr>
              <w:t>Persons with disabilities</w:t>
            </w:r>
            <w:r w:rsidRPr="00ED5EE5">
              <w:rPr>
                <w:rFonts w:ascii="Arial" w:eastAsia="Arial" w:hAnsi="Arial" w:cs="Arial"/>
              </w:rPr>
              <w:t xml:space="preserve"> and hosting a </w:t>
            </w:r>
            <w:r w:rsidRPr="00ED5EE5">
              <w:rPr>
                <w:rFonts w:ascii="Arial" w:eastAsia="Arial" w:hAnsi="Arial" w:cs="Arial"/>
                <w:i/>
                <w:iCs/>
              </w:rPr>
              <w:t>Photovoice</w:t>
            </w:r>
            <w:r w:rsidRPr="00ED5EE5">
              <w:rPr>
                <w:rFonts w:ascii="Arial" w:eastAsia="Arial" w:hAnsi="Arial" w:cs="Arial"/>
              </w:rPr>
              <w:t xml:space="preserve"> exhibition on disability-led initiatives. An interactive booth featuring games, wheelchair experiences, and sign language activities attracted over 1,000 visitors, marking the first time the event saw broad</w:t>
            </w:r>
            <w:r w:rsidR="003755C5">
              <w:rPr>
                <w:rFonts w:ascii="Arial" w:eastAsia="Arial" w:hAnsi="Arial" w:cs="Arial"/>
              </w:rPr>
              <w:t xml:space="preserve"> </w:t>
            </w:r>
            <w:proofErr w:type="gramStart"/>
            <w:r w:rsidR="003755C5">
              <w:rPr>
                <w:rFonts w:ascii="Arial" w:eastAsia="Arial" w:hAnsi="Arial" w:cs="Arial"/>
              </w:rPr>
              <w:t>persons</w:t>
            </w:r>
            <w:proofErr w:type="gramEnd"/>
            <w:r w:rsidR="003755C5">
              <w:rPr>
                <w:rFonts w:ascii="Arial" w:eastAsia="Arial" w:hAnsi="Arial" w:cs="Arial"/>
              </w:rPr>
              <w:t xml:space="preserve"> with disabilities</w:t>
            </w:r>
            <w:r w:rsidRPr="00ED5EE5">
              <w:rPr>
                <w:rFonts w:ascii="Arial" w:eastAsia="Arial" w:hAnsi="Arial" w:cs="Arial"/>
              </w:rPr>
              <w:t xml:space="preserve"> participation and increasing public awareness of their social inclusion.</w:t>
            </w:r>
            <w:r w:rsidRPr="00ED5EE5">
              <w:rPr>
                <w:rFonts w:ascii="Arial" w:hAnsi="Arial" w:cs="Arial"/>
              </w:rPr>
              <w:t xml:space="preserve"> </w:t>
            </w:r>
          </w:p>
        </w:tc>
      </w:tr>
    </w:tbl>
    <w:p w14:paraId="6BC2D875" w14:textId="7DE9ED32" w:rsidR="7AC8A889" w:rsidRPr="00ED5EE5" w:rsidRDefault="7AC8A889">
      <w:pPr>
        <w:rPr>
          <w:rFonts w:ascii="Arial" w:hAnsi="Arial" w:cs="Arial"/>
        </w:rPr>
      </w:pPr>
    </w:p>
    <w:p w14:paraId="0D3C16B7" w14:textId="2DA80880" w:rsidR="00351E44" w:rsidRPr="00ED5EE5" w:rsidRDefault="3E02E890" w:rsidP="002569AB">
      <w:pPr>
        <w:pStyle w:val="Heading1"/>
        <w:numPr>
          <w:ilvl w:val="0"/>
          <w:numId w:val="20"/>
        </w:numPr>
        <w:jc w:val="left"/>
        <w:rPr>
          <w:rFonts w:eastAsia="Arial" w:cs="Arial"/>
          <w:sz w:val="24"/>
          <w:szCs w:val="24"/>
        </w:rPr>
      </w:pPr>
      <w:r w:rsidRPr="00ED5EE5">
        <w:rPr>
          <w:rFonts w:eastAsia="Arial" w:cs="Arial"/>
          <w:sz w:val="24"/>
          <w:szCs w:val="24"/>
        </w:rPr>
        <w:t xml:space="preserve">Progress towards specific </w:t>
      </w:r>
      <w:r w:rsidR="469ED8FC" w:rsidRPr="00ED5EE5">
        <w:rPr>
          <w:rFonts w:eastAsia="Arial" w:cs="Arial"/>
          <w:sz w:val="24"/>
          <w:szCs w:val="24"/>
          <w:lang w:val="en-GB"/>
        </w:rPr>
        <w:t xml:space="preserve">programme </w:t>
      </w:r>
      <w:r w:rsidRPr="00ED5EE5">
        <w:rPr>
          <w:rFonts w:eastAsia="Arial" w:cs="Arial"/>
          <w:sz w:val="24"/>
          <w:szCs w:val="24"/>
        </w:rPr>
        <w:t>out</w:t>
      </w:r>
      <w:r w:rsidR="5BB0523A" w:rsidRPr="00ED5EE5">
        <w:rPr>
          <w:rFonts w:eastAsia="Arial" w:cs="Arial"/>
          <w:sz w:val="24"/>
          <w:szCs w:val="24"/>
        </w:rPr>
        <w:t>puts</w:t>
      </w:r>
      <w:r w:rsidRPr="00ED5EE5">
        <w:rPr>
          <w:rFonts w:eastAsia="Arial" w:cs="Arial"/>
          <w:sz w:val="24"/>
          <w:szCs w:val="24"/>
        </w:rPr>
        <w:t xml:space="preserve"> </w:t>
      </w:r>
    </w:p>
    <w:p w14:paraId="6F9B6B91" w14:textId="77777777" w:rsidR="005B223D" w:rsidRDefault="005B223D" w:rsidP="6A8D9B08">
      <w:pPr>
        <w:rPr>
          <w:rFonts w:ascii="Arial" w:eastAsia="Arial" w:hAnsi="Arial" w:cs="Arial"/>
          <w:b/>
          <w:bCs/>
          <w:sz w:val="24"/>
          <w:szCs w:val="24"/>
        </w:rPr>
      </w:pPr>
    </w:p>
    <w:p w14:paraId="55A6FA87" w14:textId="4BC2148E" w:rsidR="006036BE" w:rsidRPr="00ED5EE5" w:rsidRDefault="73E472A8" w:rsidP="6A8D9B08">
      <w:pPr>
        <w:rPr>
          <w:rFonts w:ascii="Arial" w:eastAsia="Arial" w:hAnsi="Arial" w:cs="Arial"/>
          <w:b/>
          <w:bCs/>
          <w:sz w:val="24"/>
          <w:szCs w:val="24"/>
        </w:rPr>
      </w:pPr>
      <w:r w:rsidRPr="00ED5EE5">
        <w:rPr>
          <w:rFonts w:ascii="Arial" w:eastAsia="Arial" w:hAnsi="Arial" w:cs="Arial"/>
          <w:b/>
          <w:bCs/>
          <w:sz w:val="24"/>
          <w:szCs w:val="24"/>
        </w:rPr>
        <w:t>Output 1</w:t>
      </w:r>
      <w:r w:rsidR="1556930B" w:rsidRPr="00ED5EE5">
        <w:rPr>
          <w:rFonts w:ascii="Arial" w:eastAsia="Arial" w:hAnsi="Arial" w:cs="Arial"/>
          <w:b/>
          <w:bCs/>
          <w:sz w:val="24"/>
          <w:szCs w:val="24"/>
        </w:rPr>
        <w:t>.1</w:t>
      </w:r>
      <w:r w:rsidR="7BC97174" w:rsidRPr="00ED5EE5">
        <w:rPr>
          <w:rFonts w:ascii="Arial" w:eastAsia="Arial" w:hAnsi="Arial" w:cs="Arial"/>
          <w:b/>
          <w:bCs/>
          <w:sz w:val="24"/>
          <w:szCs w:val="24"/>
        </w:rPr>
        <w:t>. A</w:t>
      </w:r>
      <w:r w:rsidR="5D9BEC95" w:rsidRPr="00ED5EE5">
        <w:rPr>
          <w:rFonts w:ascii="Arial" w:eastAsia="Arial" w:hAnsi="Arial" w:cs="Arial"/>
          <w:b/>
          <w:bCs/>
          <w:sz w:val="24"/>
          <w:szCs w:val="24"/>
        </w:rPr>
        <w:t xml:space="preserve"> -</w:t>
      </w:r>
      <w:r w:rsidR="698D41A2" w:rsidRPr="00ED5EE5">
        <w:rPr>
          <w:rFonts w:ascii="Arial" w:eastAsia="Arial" w:hAnsi="Arial" w:cs="Arial"/>
          <w:b/>
          <w:bCs/>
          <w:sz w:val="24"/>
          <w:szCs w:val="24"/>
        </w:rPr>
        <w:t xml:space="preserve"> O</w:t>
      </w:r>
      <w:r w:rsidR="54C7B6BE" w:rsidRPr="00ED5EE5">
        <w:rPr>
          <w:rFonts w:ascii="Arial" w:eastAsia="Arial" w:hAnsi="Arial" w:cs="Arial"/>
          <w:b/>
          <w:bCs/>
          <w:sz w:val="24"/>
          <w:szCs w:val="24"/>
        </w:rPr>
        <w:t>verall a</w:t>
      </w:r>
      <w:r w:rsidR="0B7DA0DE" w:rsidRPr="00ED5EE5">
        <w:rPr>
          <w:rFonts w:ascii="Arial" w:eastAsia="Arial" w:hAnsi="Arial" w:cs="Arial"/>
          <w:b/>
          <w:bCs/>
          <w:sz w:val="24"/>
          <w:szCs w:val="24"/>
        </w:rPr>
        <w:t>ssessment</w:t>
      </w:r>
      <w:r w:rsidR="54C7B6BE" w:rsidRPr="00ED5EE5">
        <w:rPr>
          <w:rFonts w:ascii="Arial" w:eastAsia="Arial" w:hAnsi="Arial" w:cs="Arial"/>
          <w:b/>
          <w:bCs/>
          <w:sz w:val="24"/>
          <w:szCs w:val="24"/>
        </w:rPr>
        <w:t xml:space="preserve"> </w:t>
      </w:r>
    </w:p>
    <w:tbl>
      <w:tblPr>
        <w:tblStyle w:val="TableGrid"/>
        <w:tblW w:w="0" w:type="auto"/>
        <w:tblLook w:val="04A0" w:firstRow="1" w:lastRow="0" w:firstColumn="1" w:lastColumn="0" w:noHBand="0" w:noVBand="1"/>
        <w:tblCaption w:val="Outcome 1"/>
        <w:tblDescription w:val="This table includes the project's outcome statement."/>
      </w:tblPr>
      <w:tblGrid>
        <w:gridCol w:w="10050"/>
      </w:tblGrid>
      <w:tr w:rsidR="03B3A78E" w:rsidRPr="00ED5EE5" w14:paraId="063D5D27" w14:textId="77777777" w:rsidTr="6A8D9B08">
        <w:trPr>
          <w:trHeight w:val="300"/>
        </w:trPr>
        <w:tc>
          <w:tcPr>
            <w:tcW w:w="10136" w:type="dxa"/>
            <w:tcBorders>
              <w:top w:val="double" w:sz="4" w:space="0" w:color="auto"/>
              <w:left w:val="double" w:sz="4" w:space="0" w:color="auto"/>
              <w:right w:val="double" w:sz="4" w:space="0" w:color="auto"/>
            </w:tcBorders>
            <w:shd w:val="clear" w:color="auto" w:fill="auto"/>
          </w:tcPr>
          <w:p w14:paraId="6DDA12F6" w14:textId="051D33FB" w:rsidR="03B3A78E" w:rsidRPr="00ED5EE5" w:rsidRDefault="3DA4B3F2"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t>Out</w:t>
            </w:r>
            <w:r w:rsidR="77CA5BB4" w:rsidRPr="00ED5EE5">
              <w:rPr>
                <w:rFonts w:ascii="Arial" w:eastAsia="Arial" w:hAnsi="Arial" w:cs="Arial"/>
                <w:b/>
                <w:bCs/>
                <w:sz w:val="24"/>
                <w:szCs w:val="24"/>
              </w:rPr>
              <w:t>put</w:t>
            </w:r>
            <w:r w:rsidRPr="00ED5EE5">
              <w:rPr>
                <w:rFonts w:ascii="Arial" w:eastAsia="Arial" w:hAnsi="Arial" w:cs="Arial"/>
                <w:b/>
                <w:bCs/>
                <w:sz w:val="24"/>
                <w:szCs w:val="24"/>
              </w:rPr>
              <w:t xml:space="preserve"> 1</w:t>
            </w:r>
            <w:r w:rsidR="1556930B" w:rsidRPr="00ED5EE5">
              <w:rPr>
                <w:rFonts w:ascii="Arial" w:eastAsia="Arial" w:hAnsi="Arial" w:cs="Arial"/>
                <w:b/>
                <w:bCs/>
                <w:sz w:val="24"/>
                <w:szCs w:val="24"/>
              </w:rPr>
              <w:t>.1</w:t>
            </w:r>
            <w:r w:rsidR="1BC5B0AF" w:rsidRPr="00ED5EE5">
              <w:rPr>
                <w:rFonts w:ascii="Arial" w:eastAsia="Arial" w:hAnsi="Arial" w:cs="Arial"/>
                <w:b/>
                <w:bCs/>
                <w:sz w:val="24"/>
                <w:szCs w:val="24"/>
              </w:rPr>
              <w:t>. A</w:t>
            </w:r>
          </w:p>
        </w:tc>
      </w:tr>
      <w:tr w:rsidR="03B3A78E" w:rsidRPr="00ED5EE5" w14:paraId="73706B77" w14:textId="77777777" w:rsidTr="6A8D9B08">
        <w:trPr>
          <w:trHeight w:val="300"/>
        </w:trPr>
        <w:tc>
          <w:tcPr>
            <w:tcW w:w="10136" w:type="dxa"/>
            <w:tcBorders>
              <w:left w:val="double" w:sz="4" w:space="0" w:color="auto"/>
              <w:right w:val="double" w:sz="4" w:space="0" w:color="auto"/>
            </w:tcBorders>
          </w:tcPr>
          <w:p w14:paraId="6D267D72" w14:textId="178D5DD5" w:rsidR="03B3A78E" w:rsidRPr="00ED5EE5" w:rsidRDefault="3DA4B3F2" w:rsidP="6A8D9B08">
            <w:pPr>
              <w:spacing w:before="60" w:after="60"/>
              <w:jc w:val="both"/>
              <w:rPr>
                <w:rFonts w:ascii="Arial" w:eastAsia="Arial" w:hAnsi="Arial" w:cs="Arial"/>
                <w:sz w:val="24"/>
                <w:szCs w:val="24"/>
              </w:rPr>
            </w:pPr>
            <w:r w:rsidRPr="00ED5EE5">
              <w:rPr>
                <w:rFonts w:ascii="Arial" w:eastAsia="Arial" w:hAnsi="Arial" w:cs="Arial"/>
                <w:sz w:val="24"/>
                <w:szCs w:val="24"/>
              </w:rPr>
              <w:t>[</w:t>
            </w:r>
            <w:r w:rsidR="038F2147" w:rsidRPr="00ED5EE5">
              <w:rPr>
                <w:rFonts w:ascii="Arial" w:eastAsia="Arial" w:hAnsi="Arial" w:cs="Arial"/>
                <w:color w:val="000000" w:themeColor="text1"/>
                <w:sz w:val="24"/>
                <w:szCs w:val="24"/>
              </w:rPr>
              <w:t>The capacity of national stakeholders, particularly of OPDs and relevant government agencies to expand access to IERCs and inclusive day care services, support the development</w:t>
            </w:r>
            <w:r w:rsidR="356C907F" w:rsidRPr="00ED5EE5">
              <w:rPr>
                <w:rFonts w:ascii="Arial" w:eastAsia="Arial" w:hAnsi="Arial" w:cs="Arial"/>
                <w:sz w:val="24"/>
                <w:szCs w:val="24"/>
              </w:rPr>
              <w:t>]</w:t>
            </w:r>
          </w:p>
        </w:tc>
      </w:tr>
      <w:tr w:rsidR="00021383" w:rsidRPr="00ED5EE5" w14:paraId="0270638B" w14:textId="77777777" w:rsidTr="6A8D9B08">
        <w:trPr>
          <w:trHeight w:val="300"/>
        </w:trPr>
        <w:tc>
          <w:tcPr>
            <w:tcW w:w="10136" w:type="dxa"/>
            <w:tcBorders>
              <w:left w:val="double" w:sz="4" w:space="0" w:color="auto"/>
              <w:right w:val="double" w:sz="4" w:space="0" w:color="auto"/>
            </w:tcBorders>
          </w:tcPr>
          <w:p w14:paraId="089620AE" w14:textId="7B55E6B4" w:rsidR="00021383" w:rsidRPr="00ED5EE5" w:rsidRDefault="22E427E1"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t xml:space="preserve">Output score </w:t>
            </w:r>
          </w:p>
        </w:tc>
      </w:tr>
      <w:tr w:rsidR="00563BD2" w:rsidRPr="00ED5EE5" w14:paraId="137B92B0" w14:textId="77777777" w:rsidTr="6A8D9B08">
        <w:trPr>
          <w:trHeight w:val="300"/>
        </w:trPr>
        <w:tc>
          <w:tcPr>
            <w:tcW w:w="10136" w:type="dxa"/>
            <w:tcBorders>
              <w:left w:val="double" w:sz="4" w:space="0" w:color="auto"/>
              <w:right w:val="double" w:sz="4" w:space="0" w:color="auto"/>
            </w:tcBorders>
          </w:tcPr>
          <w:p w14:paraId="64BF21AB" w14:textId="70C631A3" w:rsidR="00563BD2" w:rsidRPr="00ED5EE5" w:rsidRDefault="6F528978" w:rsidP="6A8D9B08">
            <w:pPr>
              <w:spacing w:before="60" w:after="60"/>
              <w:jc w:val="both"/>
              <w:rPr>
                <w:rFonts w:ascii="Arial" w:eastAsia="Arial" w:hAnsi="Arial" w:cs="Arial"/>
                <w:b/>
                <w:bCs/>
                <w:sz w:val="24"/>
                <w:szCs w:val="24"/>
              </w:rPr>
            </w:pPr>
            <w:r w:rsidRPr="00ED5EE5">
              <w:rPr>
                <w:rFonts w:ascii="Arial" w:eastAsia="Arial" w:hAnsi="Arial" w:cs="Arial"/>
                <w:sz w:val="24"/>
                <w:szCs w:val="24"/>
              </w:rPr>
              <w:t>[</w:t>
            </w:r>
            <w:r w:rsidR="01F4D622" w:rsidRPr="00ED5EE5">
              <w:rPr>
                <w:rFonts w:ascii="Arial" w:eastAsia="Arial" w:hAnsi="Arial" w:cs="Arial"/>
                <w:sz w:val="24"/>
                <w:szCs w:val="24"/>
              </w:rPr>
              <w:t>B</w:t>
            </w:r>
            <w:r w:rsidRPr="00ED5EE5">
              <w:rPr>
                <w:rFonts w:ascii="Arial" w:eastAsia="Arial" w:hAnsi="Arial" w:cs="Arial"/>
                <w:sz w:val="24"/>
                <w:szCs w:val="24"/>
              </w:rPr>
              <w:t>]</w:t>
            </w:r>
          </w:p>
        </w:tc>
      </w:tr>
    </w:tbl>
    <w:p w14:paraId="7B50F053" w14:textId="77777777" w:rsidR="009F5F54" w:rsidRPr="00ED5EE5" w:rsidRDefault="009F5F54" w:rsidP="6A8D9B08">
      <w:pPr>
        <w:rPr>
          <w:rFonts w:ascii="Arial" w:eastAsia="Arial" w:hAnsi="Arial" w:cs="Arial"/>
          <w:sz w:val="24"/>
          <w:szCs w:val="24"/>
        </w:rPr>
      </w:pPr>
    </w:p>
    <w:p w14:paraId="1187E56D" w14:textId="7DF7E7BD" w:rsidR="577BF725" w:rsidRPr="00ED5EE5" w:rsidRDefault="4DC84265" w:rsidP="6A8D9B08">
      <w:pPr>
        <w:rPr>
          <w:rFonts w:ascii="Arial" w:eastAsia="Arial" w:hAnsi="Arial" w:cs="Arial"/>
          <w:b/>
          <w:bCs/>
          <w:sz w:val="24"/>
          <w:szCs w:val="24"/>
        </w:rPr>
      </w:pPr>
      <w:r w:rsidRPr="00ED5EE5">
        <w:rPr>
          <w:rFonts w:ascii="Arial" w:eastAsia="Arial" w:hAnsi="Arial" w:cs="Arial"/>
          <w:b/>
          <w:bCs/>
          <w:sz w:val="24"/>
          <w:szCs w:val="24"/>
        </w:rPr>
        <w:t>Output</w:t>
      </w:r>
      <w:r w:rsidR="53C4110A" w:rsidRPr="00ED5EE5">
        <w:rPr>
          <w:rFonts w:ascii="Arial" w:eastAsia="Arial" w:hAnsi="Arial" w:cs="Arial"/>
          <w:b/>
          <w:bCs/>
          <w:sz w:val="24"/>
          <w:szCs w:val="24"/>
        </w:rPr>
        <w:t xml:space="preserve"> 1</w:t>
      </w:r>
      <w:r w:rsidR="1556930B" w:rsidRPr="00ED5EE5">
        <w:rPr>
          <w:rFonts w:ascii="Arial" w:eastAsia="Arial" w:hAnsi="Arial" w:cs="Arial"/>
          <w:b/>
          <w:bCs/>
          <w:sz w:val="24"/>
          <w:szCs w:val="24"/>
        </w:rPr>
        <w:t>.1</w:t>
      </w:r>
      <w:r w:rsidR="0E1B5AF8" w:rsidRPr="00ED5EE5">
        <w:rPr>
          <w:rFonts w:ascii="Arial" w:eastAsia="Arial" w:hAnsi="Arial" w:cs="Arial"/>
          <w:b/>
          <w:bCs/>
          <w:sz w:val="24"/>
          <w:szCs w:val="24"/>
        </w:rPr>
        <w:t xml:space="preserve">. A </w:t>
      </w:r>
      <w:r w:rsidR="6866660A" w:rsidRPr="00ED5EE5">
        <w:rPr>
          <w:rFonts w:ascii="Arial" w:eastAsia="Arial" w:hAnsi="Arial" w:cs="Arial"/>
          <w:b/>
          <w:bCs/>
          <w:sz w:val="24"/>
          <w:szCs w:val="24"/>
        </w:rPr>
        <w:t>-</w:t>
      </w:r>
      <w:r w:rsidR="3B374390" w:rsidRPr="00ED5EE5">
        <w:rPr>
          <w:rFonts w:ascii="Arial" w:eastAsia="Arial" w:hAnsi="Arial" w:cs="Arial"/>
          <w:b/>
          <w:bCs/>
          <w:sz w:val="24"/>
          <w:szCs w:val="24"/>
        </w:rPr>
        <w:t xml:space="preserve"> P</w:t>
      </w:r>
      <w:r w:rsidR="73E472A8" w:rsidRPr="00ED5EE5">
        <w:rPr>
          <w:rFonts w:ascii="Arial" w:eastAsia="Arial" w:hAnsi="Arial" w:cs="Arial"/>
          <w:b/>
          <w:bCs/>
          <w:sz w:val="24"/>
          <w:szCs w:val="24"/>
        </w:rPr>
        <w:t xml:space="preserve">rogress against </w:t>
      </w:r>
      <w:r w:rsidRPr="00ED5EE5">
        <w:rPr>
          <w:rFonts w:ascii="Arial" w:eastAsia="Arial" w:hAnsi="Arial" w:cs="Arial"/>
          <w:b/>
          <w:bCs/>
          <w:sz w:val="24"/>
          <w:szCs w:val="24"/>
        </w:rPr>
        <w:t xml:space="preserve">indicators </w:t>
      </w:r>
    </w:p>
    <w:tbl>
      <w:tblPr>
        <w:tblStyle w:val="TableGrid"/>
        <w:tblW w:w="10233" w:type="dxa"/>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3144"/>
        <w:gridCol w:w="628"/>
        <w:gridCol w:w="1404"/>
        <w:gridCol w:w="1550"/>
        <w:gridCol w:w="1764"/>
        <w:gridCol w:w="1743"/>
      </w:tblGrid>
      <w:tr w:rsidR="002C6E58" w:rsidRPr="00ED5EE5" w14:paraId="4E2F8B23" w14:textId="77777777" w:rsidTr="7C04D03D">
        <w:trPr>
          <w:trHeight w:val="300"/>
        </w:trPr>
        <w:tc>
          <w:tcPr>
            <w:tcW w:w="4215" w:type="dxa"/>
          </w:tcPr>
          <w:p w14:paraId="0470E73D" w14:textId="0E331DDD" w:rsidR="002C6E58" w:rsidRPr="00ED5EE5" w:rsidRDefault="4058F6C8" w:rsidP="6A8D9B08">
            <w:pPr>
              <w:spacing w:before="100"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lastRenderedPageBreak/>
              <w:t>Indicator</w:t>
            </w:r>
          </w:p>
        </w:tc>
        <w:tc>
          <w:tcPr>
            <w:tcW w:w="1050" w:type="dxa"/>
          </w:tcPr>
          <w:p w14:paraId="7E474231" w14:textId="77777777" w:rsidR="002C6E58" w:rsidRPr="00ED5EE5" w:rsidRDefault="002C6E58" w:rsidP="6A8D9B08">
            <w:pPr>
              <w:spacing w:before="100" w:beforeAutospacing="1" w:after="240"/>
              <w:contextualSpacing/>
              <w:jc w:val="both"/>
              <w:rPr>
                <w:rFonts w:ascii="Arial" w:eastAsia="Arial" w:hAnsi="Arial" w:cs="Arial"/>
                <w:b/>
                <w:bCs/>
                <w:sz w:val="24"/>
                <w:szCs w:val="24"/>
              </w:rPr>
            </w:pPr>
          </w:p>
        </w:tc>
        <w:tc>
          <w:tcPr>
            <w:tcW w:w="1125" w:type="dxa"/>
          </w:tcPr>
          <w:p w14:paraId="499DF41D" w14:textId="2769AD73" w:rsidR="002C6E58" w:rsidRPr="00ED5EE5" w:rsidRDefault="4058F6C8" w:rsidP="6A8D9B08">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Start level</w:t>
            </w:r>
            <w:r w:rsidR="0039648C" w:rsidRPr="00ED5EE5">
              <w:rPr>
                <w:rFonts w:ascii="Arial" w:eastAsia="Arial" w:hAnsi="Arial" w:cs="Arial"/>
                <w:b/>
                <w:bCs/>
                <w:sz w:val="24"/>
                <w:szCs w:val="24"/>
              </w:rPr>
              <w:t>*</w:t>
            </w:r>
            <w:r w:rsidRPr="00ED5EE5">
              <w:rPr>
                <w:rFonts w:ascii="Arial" w:eastAsia="Arial" w:hAnsi="Arial" w:cs="Arial"/>
                <w:b/>
                <w:bCs/>
                <w:sz w:val="24"/>
                <w:szCs w:val="24"/>
              </w:rPr>
              <w:t xml:space="preserve"> </w:t>
            </w:r>
          </w:p>
          <w:p w14:paraId="75421E32" w14:textId="77777777" w:rsidR="002C6E58" w:rsidRPr="00ED5EE5" w:rsidRDefault="4058F6C8" w:rsidP="6A8D9B08">
            <w:pPr>
              <w:spacing w:beforeAutospacing="1" w:after="240"/>
              <w:contextualSpacing/>
              <w:jc w:val="both"/>
              <w:rPr>
                <w:rFonts w:ascii="Arial" w:eastAsia="Arial" w:hAnsi="Arial" w:cs="Arial"/>
                <w:sz w:val="24"/>
                <w:szCs w:val="24"/>
              </w:rPr>
            </w:pPr>
            <w:r w:rsidRPr="00ED5EE5">
              <w:rPr>
                <w:rFonts w:ascii="Arial" w:eastAsia="Arial" w:hAnsi="Arial" w:cs="Arial"/>
                <w:sz w:val="24"/>
                <w:szCs w:val="24"/>
              </w:rPr>
              <w:t>Baseline</w:t>
            </w:r>
          </w:p>
          <w:p w14:paraId="2FCC0D13" w14:textId="5F2BFD35" w:rsidR="002C6E58" w:rsidRPr="00ED5EE5" w:rsidRDefault="4058F6C8" w:rsidP="6A8D9B08">
            <w:pPr>
              <w:spacing w:beforeAutospacing="1" w:after="240"/>
              <w:contextualSpacing/>
              <w:jc w:val="both"/>
              <w:rPr>
                <w:rFonts w:ascii="Arial" w:eastAsia="Arial" w:hAnsi="Arial" w:cs="Arial"/>
                <w:sz w:val="24"/>
                <w:szCs w:val="24"/>
              </w:rPr>
            </w:pPr>
            <w:r w:rsidRPr="00ED5EE5">
              <w:rPr>
                <w:rFonts w:ascii="Arial" w:eastAsia="Arial" w:hAnsi="Arial" w:cs="Arial"/>
                <w:sz w:val="24"/>
                <w:szCs w:val="24"/>
              </w:rPr>
              <w:t>(</w:t>
            </w:r>
            <w:r w:rsidR="71580270" w:rsidRPr="00ED5EE5">
              <w:rPr>
                <w:rFonts w:ascii="Arial" w:eastAsia="Arial" w:hAnsi="Arial" w:cs="Arial"/>
                <w:sz w:val="24"/>
                <w:szCs w:val="24"/>
              </w:rPr>
              <w:t>Using</w:t>
            </w:r>
            <w:r w:rsidR="026D6344" w:rsidRPr="00ED5EE5">
              <w:rPr>
                <w:rFonts w:ascii="Arial" w:eastAsia="Arial" w:hAnsi="Arial" w:cs="Arial"/>
                <w:sz w:val="24"/>
                <w:szCs w:val="24"/>
              </w:rPr>
              <w:t xml:space="preserve"> information from the situational analysis) </w:t>
            </w:r>
          </w:p>
        </w:tc>
        <w:tc>
          <w:tcPr>
            <w:tcW w:w="1137" w:type="dxa"/>
          </w:tcPr>
          <w:p w14:paraId="7DAC7767" w14:textId="633A68E7" w:rsidR="00CD1CBC" w:rsidRPr="00ED5EE5" w:rsidRDefault="03050093" w:rsidP="7C04D03D">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Milestones</w:t>
            </w:r>
            <w:r w:rsidR="0039648C" w:rsidRPr="00ED5EE5">
              <w:rPr>
                <w:rFonts w:ascii="Arial" w:eastAsia="Arial" w:hAnsi="Arial" w:cs="Arial"/>
                <w:b/>
                <w:bCs/>
                <w:sz w:val="24"/>
                <w:szCs w:val="24"/>
              </w:rPr>
              <w:t>*</w:t>
            </w:r>
          </w:p>
          <w:p w14:paraId="2538D01C" w14:textId="6E3F3F83" w:rsidR="002C6E58" w:rsidRPr="00ED5EE5" w:rsidRDefault="320F9D3A" w:rsidP="7C04D03D">
            <w:pPr>
              <w:spacing w:beforeAutospacing="1" w:after="240"/>
              <w:contextualSpacing/>
              <w:jc w:val="both"/>
              <w:rPr>
                <w:rFonts w:ascii="Arial" w:eastAsia="Arial" w:hAnsi="Arial" w:cs="Arial"/>
                <w:b/>
                <w:bCs/>
                <w:sz w:val="24"/>
                <w:szCs w:val="24"/>
              </w:rPr>
            </w:pPr>
            <w:r w:rsidRPr="00ED5EE5">
              <w:rPr>
                <w:rFonts w:ascii="Arial" w:eastAsia="Arial" w:hAnsi="Arial" w:cs="Arial"/>
                <w:sz w:val="24"/>
                <w:szCs w:val="24"/>
              </w:rPr>
              <w:t>(</w:t>
            </w:r>
            <w:r w:rsidR="52451440" w:rsidRPr="00ED5EE5">
              <w:rPr>
                <w:rFonts w:ascii="Arial" w:eastAsia="Arial" w:hAnsi="Arial" w:cs="Arial"/>
                <w:sz w:val="24"/>
                <w:szCs w:val="24"/>
              </w:rPr>
              <w:t>Include</w:t>
            </w:r>
            <w:r w:rsidRPr="00ED5EE5">
              <w:rPr>
                <w:rFonts w:ascii="Arial" w:eastAsia="Arial" w:hAnsi="Arial" w:cs="Arial"/>
                <w:sz w:val="24"/>
                <w:szCs w:val="24"/>
              </w:rPr>
              <w:t xml:space="preserve"> year 1 milestone</w:t>
            </w:r>
            <w:r w:rsidR="52451440" w:rsidRPr="00ED5EE5">
              <w:rPr>
                <w:rFonts w:ascii="Arial" w:eastAsia="Arial" w:hAnsi="Arial" w:cs="Arial"/>
                <w:sz w:val="24"/>
                <w:szCs w:val="24"/>
              </w:rPr>
              <w:t>)</w:t>
            </w:r>
            <w:r w:rsidR="03050093" w:rsidRPr="00ED5EE5">
              <w:rPr>
                <w:rFonts w:ascii="Arial" w:eastAsia="Arial" w:hAnsi="Arial" w:cs="Arial"/>
                <w:b/>
                <w:bCs/>
                <w:sz w:val="24"/>
                <w:szCs w:val="24"/>
              </w:rPr>
              <w:t xml:space="preserve"> </w:t>
            </w:r>
          </w:p>
        </w:tc>
        <w:tc>
          <w:tcPr>
            <w:tcW w:w="735" w:type="dxa"/>
          </w:tcPr>
          <w:p w14:paraId="69D54065" w14:textId="34166EEB" w:rsidR="002C6E58" w:rsidRPr="00ED5EE5" w:rsidRDefault="4058F6C8" w:rsidP="6A8D9B08">
            <w:pPr>
              <w:spacing w:beforeAutospacing="1" w:after="240"/>
              <w:contextualSpacing/>
              <w:jc w:val="both"/>
              <w:rPr>
                <w:rFonts w:ascii="Arial" w:eastAsia="Arial" w:hAnsi="Arial" w:cs="Arial"/>
                <w:sz w:val="24"/>
                <w:szCs w:val="24"/>
              </w:rPr>
            </w:pPr>
            <w:r w:rsidRPr="00ED5EE5">
              <w:rPr>
                <w:rFonts w:ascii="Arial" w:eastAsia="Arial" w:hAnsi="Arial" w:cs="Arial"/>
                <w:b/>
                <w:bCs/>
                <w:sz w:val="24"/>
                <w:szCs w:val="24"/>
              </w:rPr>
              <w:t>Period achievement</w:t>
            </w:r>
            <w:r w:rsidRPr="00ED5EE5">
              <w:rPr>
                <w:rFonts w:ascii="Arial" w:eastAsia="Arial" w:hAnsi="Arial" w:cs="Arial"/>
                <w:sz w:val="24"/>
                <w:szCs w:val="24"/>
              </w:rPr>
              <w:t>*</w:t>
            </w:r>
          </w:p>
        </w:tc>
        <w:tc>
          <w:tcPr>
            <w:tcW w:w="1971" w:type="dxa"/>
          </w:tcPr>
          <w:p w14:paraId="7643A6CB" w14:textId="01D5C4E3" w:rsidR="004F2DA6" w:rsidRPr="00ED5EE5" w:rsidRDefault="4058F6C8" w:rsidP="6A8D9B08">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 xml:space="preserve">Means of </w:t>
            </w:r>
            <w:r w:rsidR="49A3CD81" w:rsidRPr="00ED5EE5">
              <w:rPr>
                <w:rFonts w:ascii="Arial" w:eastAsia="Arial" w:hAnsi="Arial" w:cs="Arial"/>
                <w:b/>
                <w:bCs/>
                <w:sz w:val="24"/>
                <w:szCs w:val="24"/>
              </w:rPr>
              <w:t>Verification</w:t>
            </w:r>
          </w:p>
          <w:p w14:paraId="1A227761" w14:textId="0250F13F" w:rsidR="002C6E58" w:rsidRPr="00ED5EE5" w:rsidRDefault="4058F6C8" w:rsidP="6A8D9B08">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on</w:t>
            </w:r>
          </w:p>
        </w:tc>
      </w:tr>
      <w:tr w:rsidR="002C6E58" w:rsidRPr="00ED5EE5" w14:paraId="01CB6ACD" w14:textId="77777777" w:rsidTr="7C04D03D">
        <w:trPr>
          <w:trHeight w:val="300"/>
        </w:trPr>
        <w:tc>
          <w:tcPr>
            <w:tcW w:w="4215" w:type="dxa"/>
          </w:tcPr>
          <w:p w14:paraId="559EFE10" w14:textId="410290F2" w:rsidR="002C6E58" w:rsidRPr="00ED5EE5" w:rsidRDefault="09DDE60C" w:rsidP="6A8D9B08">
            <w:pPr>
              <w:spacing w:after="2" w:line="250" w:lineRule="auto"/>
              <w:jc w:val="both"/>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t xml:space="preserve">1.1.1: </w:t>
            </w:r>
            <w:proofErr w:type="gramStart"/>
            <w:r w:rsidRPr="00ED5EE5">
              <w:rPr>
                <w:rFonts w:ascii="Arial" w:eastAsia="Arial" w:hAnsi="Arial" w:cs="Arial"/>
                <w:color w:val="000000" w:themeColor="text1"/>
                <w:sz w:val="24"/>
                <w:szCs w:val="24"/>
              </w:rPr>
              <w:t># of trainings</w:t>
            </w:r>
            <w:proofErr w:type="gramEnd"/>
            <w:r w:rsidRPr="00ED5EE5">
              <w:rPr>
                <w:rFonts w:ascii="Arial" w:eastAsia="Arial" w:hAnsi="Arial" w:cs="Arial"/>
                <w:color w:val="000000" w:themeColor="text1"/>
                <w:sz w:val="24"/>
                <w:szCs w:val="24"/>
              </w:rPr>
              <w:t xml:space="preserve"> (disaggregation by type of capacity </w:t>
            </w:r>
            <w:r w:rsidR="621AB892" w:rsidRPr="00ED5EE5">
              <w:rPr>
                <w:rFonts w:ascii="Arial" w:eastAsia="Arial" w:hAnsi="Arial" w:cs="Arial"/>
                <w:color w:val="000000" w:themeColor="text1"/>
                <w:sz w:val="24"/>
                <w:szCs w:val="24"/>
              </w:rPr>
              <w:t xml:space="preserve">building) </w:t>
            </w:r>
            <w:r w:rsidR="1CA5A197" w:rsidRPr="00ED5EE5">
              <w:rPr>
                <w:rFonts w:ascii="Arial" w:eastAsia="Arial" w:hAnsi="Arial" w:cs="Arial"/>
                <w:color w:val="000000" w:themeColor="text1"/>
                <w:sz w:val="24"/>
                <w:szCs w:val="24"/>
              </w:rPr>
              <w:t>developed</w:t>
            </w:r>
            <w:r w:rsidR="1E6C96F0" w:rsidRPr="00ED5EE5">
              <w:rPr>
                <w:rFonts w:ascii="Arial" w:eastAsia="Arial" w:hAnsi="Arial" w:cs="Arial"/>
                <w:color w:val="000000" w:themeColor="text1"/>
                <w:sz w:val="24"/>
                <w:szCs w:val="24"/>
              </w:rPr>
              <w:t xml:space="preserve"> </w:t>
            </w:r>
            <w:r w:rsidR="44650EA2" w:rsidRPr="00ED5EE5">
              <w:rPr>
                <w:rFonts w:ascii="Arial" w:eastAsia="Arial" w:hAnsi="Arial" w:cs="Arial"/>
                <w:color w:val="000000" w:themeColor="text1"/>
                <w:sz w:val="24"/>
                <w:szCs w:val="24"/>
              </w:rPr>
              <w:t>and</w:t>
            </w:r>
            <w:r w:rsidRPr="00ED5EE5">
              <w:rPr>
                <w:rFonts w:ascii="Arial" w:eastAsia="Arial" w:hAnsi="Arial" w:cs="Arial"/>
                <w:color w:val="000000" w:themeColor="text1"/>
                <w:sz w:val="24"/>
                <w:szCs w:val="24"/>
              </w:rPr>
              <w:t xml:space="preserve"> delivered in the UNPRPD </w:t>
            </w:r>
            <w:proofErr w:type="spellStart"/>
            <w:r w:rsidRPr="00ED5EE5">
              <w:rPr>
                <w:rFonts w:ascii="Arial" w:eastAsia="Arial" w:hAnsi="Arial" w:cs="Arial"/>
                <w:color w:val="000000" w:themeColor="text1"/>
                <w:sz w:val="24"/>
                <w:szCs w:val="24"/>
              </w:rPr>
              <w:t>programme</w:t>
            </w:r>
            <w:proofErr w:type="spellEnd"/>
            <w:r w:rsidRPr="00ED5EE5">
              <w:rPr>
                <w:rFonts w:ascii="Arial" w:eastAsia="Arial" w:hAnsi="Arial" w:cs="Arial"/>
                <w:color w:val="000000" w:themeColor="text1"/>
                <w:sz w:val="24"/>
                <w:szCs w:val="24"/>
              </w:rPr>
              <w:t xml:space="preserve">. (Disaggregated by topics)   </w:t>
            </w:r>
            <w:r w:rsidRPr="00ED5EE5">
              <w:rPr>
                <w:rFonts w:ascii="Arial" w:eastAsia="Arial" w:hAnsi="Arial" w:cs="Arial"/>
                <w:i/>
                <w:iCs/>
                <w:color w:val="000000" w:themeColor="text1"/>
                <w:sz w:val="24"/>
                <w:szCs w:val="24"/>
              </w:rPr>
              <w:t xml:space="preserve"> </w:t>
            </w:r>
            <w:r w:rsidRPr="00ED5EE5">
              <w:rPr>
                <w:rFonts w:ascii="Arial" w:eastAsia="Arial" w:hAnsi="Arial" w:cs="Arial"/>
                <w:sz w:val="24"/>
                <w:szCs w:val="24"/>
              </w:rPr>
              <w:t xml:space="preserve"> </w:t>
            </w:r>
          </w:p>
          <w:p w14:paraId="6BA3DC3C" w14:textId="3D424B8D" w:rsidR="002C6E58" w:rsidRPr="00ED5EE5" w:rsidRDefault="002C6E58" w:rsidP="6A8D9B08">
            <w:pPr>
              <w:rPr>
                <w:rFonts w:ascii="Arial" w:eastAsia="Arial" w:hAnsi="Arial" w:cs="Arial"/>
                <w:sz w:val="24"/>
                <w:szCs w:val="24"/>
              </w:rPr>
            </w:pPr>
          </w:p>
        </w:tc>
        <w:tc>
          <w:tcPr>
            <w:tcW w:w="1050" w:type="dxa"/>
          </w:tcPr>
          <w:p w14:paraId="1ACC0171" w14:textId="77777777" w:rsidR="002C6E58" w:rsidRPr="00ED5EE5" w:rsidRDefault="002C6E58" w:rsidP="6A8D9B08">
            <w:pPr>
              <w:rPr>
                <w:rFonts w:ascii="Arial" w:eastAsia="Arial" w:hAnsi="Arial" w:cs="Arial"/>
                <w:sz w:val="24"/>
                <w:szCs w:val="24"/>
              </w:rPr>
            </w:pPr>
          </w:p>
        </w:tc>
        <w:tc>
          <w:tcPr>
            <w:tcW w:w="1125" w:type="dxa"/>
          </w:tcPr>
          <w:p w14:paraId="57D25859" w14:textId="1C092F36"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0DE4BD9A" w:rsidRPr="00ED5EE5">
              <w:rPr>
                <w:rFonts w:ascii="Arial" w:eastAsia="Arial" w:hAnsi="Arial" w:cs="Arial"/>
                <w:color w:val="000000" w:themeColor="text1"/>
                <w:sz w:val="24"/>
                <w:szCs w:val="24"/>
              </w:rPr>
              <w:t>04</w:t>
            </w:r>
            <w:r w:rsidRPr="00ED5EE5">
              <w:rPr>
                <w:rFonts w:ascii="Arial" w:eastAsia="Arial" w:hAnsi="Arial" w:cs="Arial"/>
                <w:sz w:val="24"/>
                <w:szCs w:val="24"/>
              </w:rPr>
              <w:t>]</w:t>
            </w:r>
          </w:p>
        </w:tc>
        <w:tc>
          <w:tcPr>
            <w:tcW w:w="1137" w:type="dxa"/>
          </w:tcPr>
          <w:p w14:paraId="07D34A56" w14:textId="5F3B4D83"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405C6761" w:rsidRPr="00ED5EE5">
              <w:rPr>
                <w:rFonts w:ascii="Arial" w:eastAsia="Arial" w:hAnsi="Arial" w:cs="Arial"/>
                <w:color w:val="000000" w:themeColor="text1"/>
                <w:sz w:val="24"/>
                <w:szCs w:val="24"/>
                <w:highlight w:val="yellow"/>
              </w:rPr>
              <w:t>02</w:t>
            </w:r>
            <w:r w:rsidRPr="00ED5EE5">
              <w:rPr>
                <w:rFonts w:ascii="Arial" w:eastAsia="Arial" w:hAnsi="Arial" w:cs="Arial"/>
                <w:sz w:val="24"/>
                <w:szCs w:val="24"/>
              </w:rPr>
              <w:t>]</w:t>
            </w:r>
          </w:p>
        </w:tc>
        <w:tc>
          <w:tcPr>
            <w:tcW w:w="735" w:type="dxa"/>
          </w:tcPr>
          <w:p w14:paraId="33994C4A" w14:textId="52395561"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6B163C5F" w:rsidRPr="00ED5EE5">
              <w:rPr>
                <w:rFonts w:ascii="Arial" w:eastAsia="Arial" w:hAnsi="Arial" w:cs="Arial"/>
                <w:sz w:val="24"/>
                <w:szCs w:val="24"/>
              </w:rPr>
              <w:t>0</w:t>
            </w:r>
            <w:r w:rsidRPr="00ED5EE5">
              <w:rPr>
                <w:rFonts w:ascii="Arial" w:eastAsia="Arial" w:hAnsi="Arial" w:cs="Arial"/>
                <w:sz w:val="24"/>
                <w:szCs w:val="24"/>
              </w:rPr>
              <w:t>]</w:t>
            </w:r>
          </w:p>
        </w:tc>
        <w:tc>
          <w:tcPr>
            <w:tcW w:w="1971" w:type="dxa"/>
          </w:tcPr>
          <w:p w14:paraId="372E5010" w14:textId="48576BA7"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514D3442" w:rsidRPr="00ED5EE5">
              <w:rPr>
                <w:rFonts w:ascii="Arial" w:eastAsia="Arial" w:hAnsi="Arial" w:cs="Arial"/>
                <w:color w:val="000000" w:themeColor="text1"/>
                <w:sz w:val="24"/>
                <w:szCs w:val="24"/>
              </w:rPr>
              <w:t>Attendance sheets, training reports</w:t>
            </w:r>
            <w:r w:rsidRPr="00ED5EE5">
              <w:rPr>
                <w:rFonts w:ascii="Arial" w:eastAsia="Arial" w:hAnsi="Arial" w:cs="Arial"/>
                <w:sz w:val="24"/>
                <w:szCs w:val="24"/>
              </w:rPr>
              <w:t>]</w:t>
            </w:r>
          </w:p>
        </w:tc>
      </w:tr>
      <w:tr w:rsidR="002C6E58" w:rsidRPr="00ED5EE5" w14:paraId="1F27FACC" w14:textId="77777777" w:rsidTr="7C04D03D">
        <w:trPr>
          <w:trHeight w:val="300"/>
        </w:trPr>
        <w:tc>
          <w:tcPr>
            <w:tcW w:w="4215" w:type="dxa"/>
          </w:tcPr>
          <w:p w14:paraId="437C0A4C" w14:textId="13724B8D" w:rsidR="002C6E58" w:rsidRPr="00ED5EE5" w:rsidRDefault="230AA045" w:rsidP="6A8D9B08">
            <w:pPr>
              <w:rPr>
                <w:rFonts w:ascii="Arial" w:eastAsia="Arial" w:hAnsi="Arial" w:cs="Arial"/>
                <w:i/>
                <w:iCs/>
                <w:color w:val="000000" w:themeColor="text1"/>
                <w:sz w:val="24"/>
                <w:szCs w:val="24"/>
              </w:rPr>
            </w:pPr>
            <w:r w:rsidRPr="00ED5EE5">
              <w:rPr>
                <w:rFonts w:ascii="Arial" w:eastAsia="Arial" w:hAnsi="Arial" w:cs="Arial"/>
                <w:b/>
                <w:bCs/>
                <w:color w:val="000000" w:themeColor="text1"/>
                <w:sz w:val="24"/>
                <w:szCs w:val="24"/>
              </w:rPr>
              <w:t xml:space="preserve">1.1.2: </w:t>
            </w:r>
            <w:r w:rsidRPr="00ED5EE5">
              <w:rPr>
                <w:rFonts w:ascii="Arial" w:eastAsia="Arial" w:hAnsi="Arial" w:cs="Arial"/>
                <w:color w:val="000000" w:themeColor="text1"/>
                <w:sz w:val="24"/>
                <w:szCs w:val="24"/>
              </w:rPr>
              <w:t xml:space="preserve"># of participants (disaggregated by type of stakeholder) disaggregated by sex, disability, rural/urban participation in capacity building activities funded or provided by UNPRPD </w:t>
            </w:r>
            <w:proofErr w:type="spellStart"/>
            <w:r w:rsidRPr="00ED5EE5">
              <w:rPr>
                <w:rFonts w:ascii="Arial" w:eastAsia="Arial" w:hAnsi="Arial" w:cs="Arial"/>
                <w:color w:val="000000" w:themeColor="text1"/>
                <w:sz w:val="24"/>
                <w:szCs w:val="24"/>
              </w:rPr>
              <w:t>programmes</w:t>
            </w:r>
            <w:proofErr w:type="spellEnd"/>
            <w:r w:rsidRPr="00ED5EE5">
              <w:rPr>
                <w:rFonts w:ascii="Arial" w:eastAsia="Arial" w:hAnsi="Arial" w:cs="Arial"/>
                <w:color w:val="000000" w:themeColor="text1"/>
                <w:sz w:val="24"/>
                <w:szCs w:val="24"/>
              </w:rPr>
              <w:t>.</w:t>
            </w:r>
          </w:p>
        </w:tc>
        <w:tc>
          <w:tcPr>
            <w:tcW w:w="1050" w:type="dxa"/>
          </w:tcPr>
          <w:p w14:paraId="7DF66AC3" w14:textId="77777777" w:rsidR="002C6E58" w:rsidRPr="00ED5EE5" w:rsidRDefault="002C6E58" w:rsidP="6A8D9B08">
            <w:pPr>
              <w:rPr>
                <w:rFonts w:ascii="Arial" w:eastAsia="Arial" w:hAnsi="Arial" w:cs="Arial"/>
                <w:sz w:val="24"/>
                <w:szCs w:val="24"/>
              </w:rPr>
            </w:pPr>
          </w:p>
        </w:tc>
        <w:tc>
          <w:tcPr>
            <w:tcW w:w="1125" w:type="dxa"/>
          </w:tcPr>
          <w:p w14:paraId="58118BF4" w14:textId="0D1D22A7"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5DD43B0D" w:rsidRPr="00ED5EE5">
              <w:rPr>
                <w:rFonts w:ascii="Arial" w:eastAsia="Arial" w:hAnsi="Arial" w:cs="Arial"/>
                <w:i/>
                <w:iCs/>
                <w:color w:val="000000" w:themeColor="text1"/>
                <w:sz w:val="24"/>
                <w:szCs w:val="24"/>
              </w:rPr>
              <w:t>187</w:t>
            </w:r>
            <w:r w:rsidRPr="00ED5EE5">
              <w:rPr>
                <w:rFonts w:ascii="Arial" w:eastAsia="Arial" w:hAnsi="Arial" w:cs="Arial"/>
                <w:sz w:val="24"/>
                <w:szCs w:val="24"/>
              </w:rPr>
              <w:t>]</w:t>
            </w:r>
          </w:p>
        </w:tc>
        <w:tc>
          <w:tcPr>
            <w:tcW w:w="1137" w:type="dxa"/>
          </w:tcPr>
          <w:p w14:paraId="6A9AD16D" w14:textId="05F68CBE"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748AA4B0" w:rsidRPr="00ED5EE5">
              <w:rPr>
                <w:rFonts w:ascii="Arial" w:eastAsia="Arial" w:hAnsi="Arial" w:cs="Arial"/>
                <w:color w:val="000000" w:themeColor="text1"/>
                <w:sz w:val="24"/>
                <w:szCs w:val="24"/>
              </w:rPr>
              <w:t>40</w:t>
            </w:r>
            <w:r w:rsidRPr="00ED5EE5">
              <w:rPr>
                <w:rFonts w:ascii="Arial" w:eastAsia="Arial" w:hAnsi="Arial" w:cs="Arial"/>
                <w:sz w:val="24"/>
                <w:szCs w:val="24"/>
              </w:rPr>
              <w:t>]</w:t>
            </w:r>
          </w:p>
        </w:tc>
        <w:tc>
          <w:tcPr>
            <w:tcW w:w="735" w:type="dxa"/>
          </w:tcPr>
          <w:p w14:paraId="04A4A416" w14:textId="21837014"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7F69A2A4" w:rsidRPr="00ED5EE5">
              <w:rPr>
                <w:rFonts w:ascii="Arial" w:eastAsia="Arial" w:hAnsi="Arial" w:cs="Arial"/>
                <w:sz w:val="24"/>
                <w:szCs w:val="24"/>
              </w:rPr>
              <w:t>0</w:t>
            </w:r>
            <w:r w:rsidRPr="00ED5EE5">
              <w:rPr>
                <w:rFonts w:ascii="Arial" w:eastAsia="Arial" w:hAnsi="Arial" w:cs="Arial"/>
                <w:sz w:val="24"/>
                <w:szCs w:val="24"/>
              </w:rPr>
              <w:t>]</w:t>
            </w:r>
          </w:p>
        </w:tc>
        <w:tc>
          <w:tcPr>
            <w:tcW w:w="1971" w:type="dxa"/>
          </w:tcPr>
          <w:p w14:paraId="6657E60E" w14:textId="6C3BA66E" w:rsidR="002C6E58" w:rsidRPr="00ED5EE5" w:rsidRDefault="2B8A0474" w:rsidP="6A8D9B08">
            <w:pPr>
              <w:rPr>
                <w:rFonts w:ascii="Arial" w:eastAsia="Arial" w:hAnsi="Arial" w:cs="Arial"/>
                <w:sz w:val="24"/>
                <w:szCs w:val="24"/>
              </w:rPr>
            </w:pPr>
            <w:r w:rsidRPr="00ED5EE5">
              <w:rPr>
                <w:rFonts w:ascii="Arial" w:eastAsia="Arial" w:hAnsi="Arial" w:cs="Arial"/>
                <w:sz w:val="24"/>
                <w:szCs w:val="24"/>
              </w:rPr>
              <w:t>[</w:t>
            </w:r>
            <w:r w:rsidR="10A25EE7" w:rsidRPr="00ED5EE5">
              <w:rPr>
                <w:rFonts w:ascii="Arial" w:eastAsia="Arial" w:hAnsi="Arial" w:cs="Arial"/>
                <w:color w:val="000000" w:themeColor="text1"/>
                <w:sz w:val="24"/>
                <w:szCs w:val="24"/>
              </w:rPr>
              <w:t>Attendance sheets, training reports</w:t>
            </w:r>
            <w:r w:rsidRPr="00ED5EE5">
              <w:rPr>
                <w:rFonts w:ascii="Arial" w:eastAsia="Arial" w:hAnsi="Arial" w:cs="Arial"/>
                <w:sz w:val="24"/>
                <w:szCs w:val="24"/>
              </w:rPr>
              <w:t>]</w:t>
            </w:r>
          </w:p>
        </w:tc>
      </w:tr>
      <w:tr w:rsidR="0ED1792E" w:rsidRPr="00ED5EE5" w14:paraId="3B364859" w14:textId="77777777" w:rsidTr="7C04D03D">
        <w:trPr>
          <w:trHeight w:val="300"/>
        </w:trPr>
        <w:tc>
          <w:tcPr>
            <w:tcW w:w="4215" w:type="dxa"/>
          </w:tcPr>
          <w:p w14:paraId="2A0911AF" w14:textId="634B5A7E" w:rsidR="6DC93E05" w:rsidRPr="00ED5EE5" w:rsidRDefault="0C26FEA0" w:rsidP="6A8D9B08">
            <w:pPr>
              <w:spacing w:after="1"/>
              <w:ind w:left="1"/>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t>1.1.</w:t>
            </w:r>
            <w:proofErr w:type="gramStart"/>
            <w:r w:rsidRPr="00ED5EE5">
              <w:rPr>
                <w:rFonts w:ascii="Arial" w:eastAsia="Arial" w:hAnsi="Arial" w:cs="Arial"/>
                <w:b/>
                <w:bCs/>
                <w:color w:val="000000" w:themeColor="text1"/>
                <w:sz w:val="24"/>
                <w:szCs w:val="24"/>
              </w:rPr>
              <w:t xml:space="preserve">3.1: </w:t>
            </w:r>
            <w:r w:rsidRPr="00ED5EE5">
              <w:rPr>
                <w:rFonts w:ascii="Arial" w:eastAsia="Arial" w:hAnsi="Arial" w:cs="Arial"/>
                <w:color w:val="000000" w:themeColor="text1"/>
                <w:sz w:val="24"/>
                <w:szCs w:val="24"/>
              </w:rPr>
              <w:t>#</w:t>
            </w:r>
            <w:proofErr w:type="gramEnd"/>
            <w:r w:rsidRPr="00ED5EE5">
              <w:rPr>
                <w:rFonts w:ascii="Arial" w:eastAsia="Arial" w:hAnsi="Arial" w:cs="Arial"/>
                <w:color w:val="000000" w:themeColor="text1"/>
                <w:sz w:val="24"/>
                <w:szCs w:val="24"/>
              </w:rPr>
              <w:t xml:space="preserve"> of participants reporting increased knowledge or capacity to design or revise policies or systems to be more disability inclusive.</w:t>
            </w:r>
          </w:p>
        </w:tc>
        <w:tc>
          <w:tcPr>
            <w:tcW w:w="1050" w:type="dxa"/>
          </w:tcPr>
          <w:p w14:paraId="6D890F8B" w14:textId="1883BEA0" w:rsidR="0ED1792E" w:rsidRPr="00ED5EE5" w:rsidRDefault="0ED1792E" w:rsidP="6A8D9B08">
            <w:pPr>
              <w:rPr>
                <w:rFonts w:ascii="Arial" w:eastAsia="Arial" w:hAnsi="Arial" w:cs="Arial"/>
                <w:sz w:val="24"/>
                <w:szCs w:val="24"/>
              </w:rPr>
            </w:pPr>
          </w:p>
        </w:tc>
        <w:tc>
          <w:tcPr>
            <w:tcW w:w="1125" w:type="dxa"/>
          </w:tcPr>
          <w:p w14:paraId="2ABF2224" w14:textId="49348001" w:rsidR="2DFE476F" w:rsidRPr="00ED5EE5" w:rsidRDefault="1D528D5B" w:rsidP="6A8D9B08">
            <w:pPr>
              <w:spacing w:after="0" w:line="257" w:lineRule="auto"/>
              <w:ind w:left="1"/>
              <w:rPr>
                <w:rFonts w:ascii="Arial" w:eastAsia="Arial" w:hAnsi="Arial" w:cs="Arial"/>
                <w:i/>
                <w:iCs/>
                <w:color w:val="000000" w:themeColor="text1"/>
                <w:sz w:val="24"/>
                <w:szCs w:val="24"/>
              </w:rPr>
            </w:pPr>
            <w:r w:rsidRPr="00ED5EE5">
              <w:rPr>
                <w:rFonts w:ascii="Arial" w:eastAsia="Arial" w:hAnsi="Arial" w:cs="Arial"/>
                <w:i/>
                <w:iCs/>
                <w:color w:val="000000" w:themeColor="text1"/>
                <w:sz w:val="24"/>
                <w:szCs w:val="24"/>
              </w:rPr>
              <w:t>140</w:t>
            </w:r>
          </w:p>
        </w:tc>
        <w:tc>
          <w:tcPr>
            <w:tcW w:w="1137" w:type="dxa"/>
          </w:tcPr>
          <w:p w14:paraId="5F7EFB95" w14:textId="5B8511A9" w:rsidR="070900C3" w:rsidRPr="00ED5EE5" w:rsidRDefault="3A865241" w:rsidP="6A8D9B08">
            <w:pPr>
              <w:rPr>
                <w:rFonts w:ascii="Arial" w:eastAsia="Arial" w:hAnsi="Arial" w:cs="Arial"/>
                <w:sz w:val="24"/>
                <w:szCs w:val="24"/>
              </w:rPr>
            </w:pPr>
            <w:r w:rsidRPr="00ED5EE5">
              <w:rPr>
                <w:rFonts w:ascii="Arial" w:eastAsia="Arial" w:hAnsi="Arial" w:cs="Arial"/>
                <w:sz w:val="24"/>
                <w:szCs w:val="24"/>
              </w:rPr>
              <w:t>[30]</w:t>
            </w:r>
          </w:p>
          <w:p w14:paraId="7FBE6BDB" w14:textId="16798294" w:rsidR="0ED1792E" w:rsidRPr="00ED5EE5" w:rsidRDefault="0ED1792E" w:rsidP="6A8D9B08">
            <w:pPr>
              <w:rPr>
                <w:rFonts w:ascii="Arial" w:eastAsia="Arial" w:hAnsi="Arial" w:cs="Arial"/>
                <w:sz w:val="24"/>
                <w:szCs w:val="24"/>
              </w:rPr>
            </w:pPr>
          </w:p>
        </w:tc>
        <w:tc>
          <w:tcPr>
            <w:tcW w:w="735" w:type="dxa"/>
          </w:tcPr>
          <w:p w14:paraId="4F93E610" w14:textId="073A50CF" w:rsidR="6A77E45B" w:rsidRPr="00ED5EE5" w:rsidRDefault="20CB74A1" w:rsidP="6A8D9B08">
            <w:pPr>
              <w:rPr>
                <w:rFonts w:ascii="Arial" w:eastAsia="Arial" w:hAnsi="Arial" w:cs="Arial"/>
                <w:sz w:val="24"/>
                <w:szCs w:val="24"/>
              </w:rPr>
            </w:pPr>
            <w:r w:rsidRPr="00ED5EE5">
              <w:rPr>
                <w:rFonts w:ascii="Arial" w:eastAsia="Arial" w:hAnsi="Arial" w:cs="Arial"/>
                <w:sz w:val="24"/>
                <w:szCs w:val="24"/>
              </w:rPr>
              <w:t>[0]</w:t>
            </w:r>
          </w:p>
          <w:p w14:paraId="1AD6AA74" w14:textId="55D710EB" w:rsidR="0ED1792E" w:rsidRPr="00ED5EE5" w:rsidRDefault="0ED1792E" w:rsidP="6A8D9B08">
            <w:pPr>
              <w:rPr>
                <w:rFonts w:ascii="Arial" w:eastAsia="Arial" w:hAnsi="Arial" w:cs="Arial"/>
                <w:sz w:val="24"/>
                <w:szCs w:val="24"/>
              </w:rPr>
            </w:pPr>
          </w:p>
        </w:tc>
        <w:tc>
          <w:tcPr>
            <w:tcW w:w="1971" w:type="dxa"/>
          </w:tcPr>
          <w:p w14:paraId="714D08CA" w14:textId="3BA48BB9" w:rsidR="66B5A0A6" w:rsidRPr="00ED5EE5" w:rsidRDefault="7564A640" w:rsidP="6A8D9B08">
            <w:pPr>
              <w:rPr>
                <w:rFonts w:ascii="Arial" w:eastAsia="Arial" w:hAnsi="Arial" w:cs="Arial"/>
                <w:sz w:val="24"/>
                <w:szCs w:val="24"/>
              </w:rPr>
            </w:pPr>
            <w:r w:rsidRPr="00ED5EE5">
              <w:rPr>
                <w:rFonts w:ascii="Arial" w:eastAsia="Arial" w:hAnsi="Arial" w:cs="Arial"/>
                <w:color w:val="000000" w:themeColor="text1"/>
                <w:sz w:val="24"/>
                <w:szCs w:val="24"/>
              </w:rPr>
              <w:t>Attendance sheets, pre- and post-course tests, training reports</w:t>
            </w:r>
          </w:p>
        </w:tc>
      </w:tr>
      <w:tr w:rsidR="0ED1792E" w:rsidRPr="00ED5EE5" w14:paraId="4654E794" w14:textId="77777777" w:rsidTr="7C04D03D">
        <w:trPr>
          <w:trHeight w:val="300"/>
        </w:trPr>
        <w:tc>
          <w:tcPr>
            <w:tcW w:w="4215" w:type="dxa"/>
          </w:tcPr>
          <w:p w14:paraId="47B905D7" w14:textId="07DC8DF0" w:rsidR="6DC93E05" w:rsidRPr="00ED5EE5" w:rsidRDefault="0C26FEA0" w:rsidP="6A8D9B08">
            <w:pPr>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t xml:space="preserve">1.1.3.2: </w:t>
            </w:r>
            <w:r w:rsidRPr="00ED5EE5">
              <w:rPr>
                <w:rFonts w:ascii="Arial" w:eastAsia="Arial" w:hAnsi="Arial" w:cs="Arial"/>
                <w:color w:val="000000" w:themeColor="text1"/>
                <w:sz w:val="24"/>
                <w:szCs w:val="24"/>
              </w:rPr>
              <w:t>% of participants reporting increased knowledge or capacity to design or revise policies or systems to be more disability inclusive.</w:t>
            </w:r>
          </w:p>
        </w:tc>
        <w:tc>
          <w:tcPr>
            <w:tcW w:w="1050" w:type="dxa"/>
          </w:tcPr>
          <w:p w14:paraId="21457C30" w14:textId="780CD690" w:rsidR="0ED1792E" w:rsidRPr="00ED5EE5" w:rsidRDefault="0ED1792E" w:rsidP="6A8D9B08">
            <w:pPr>
              <w:rPr>
                <w:rFonts w:ascii="Arial" w:eastAsia="Arial" w:hAnsi="Arial" w:cs="Arial"/>
                <w:sz w:val="24"/>
                <w:szCs w:val="24"/>
              </w:rPr>
            </w:pPr>
          </w:p>
        </w:tc>
        <w:tc>
          <w:tcPr>
            <w:tcW w:w="1125" w:type="dxa"/>
          </w:tcPr>
          <w:p w14:paraId="1C6B0686" w14:textId="66EB9CD0" w:rsidR="4B681C4B" w:rsidRPr="00ED5EE5" w:rsidRDefault="105C1D2F" w:rsidP="6A8D9B08">
            <w:pPr>
              <w:rPr>
                <w:rFonts w:ascii="Arial" w:eastAsia="Arial" w:hAnsi="Arial" w:cs="Arial"/>
                <w:sz w:val="24"/>
                <w:szCs w:val="24"/>
              </w:rPr>
            </w:pPr>
            <w:r w:rsidRPr="00ED5EE5">
              <w:rPr>
                <w:rFonts w:ascii="Arial" w:eastAsia="Arial" w:hAnsi="Arial" w:cs="Arial"/>
                <w:sz w:val="24"/>
                <w:szCs w:val="24"/>
              </w:rPr>
              <w:t>75%</w:t>
            </w:r>
          </w:p>
        </w:tc>
        <w:tc>
          <w:tcPr>
            <w:tcW w:w="1137" w:type="dxa"/>
          </w:tcPr>
          <w:p w14:paraId="0EA12D10" w14:textId="096E643A" w:rsidR="14623D4E" w:rsidRPr="00ED5EE5" w:rsidRDefault="2364CFC5" w:rsidP="6A8D9B08">
            <w:pPr>
              <w:rPr>
                <w:rFonts w:ascii="Arial" w:eastAsia="Arial" w:hAnsi="Arial" w:cs="Arial"/>
                <w:sz w:val="24"/>
                <w:szCs w:val="24"/>
              </w:rPr>
            </w:pPr>
            <w:r w:rsidRPr="00ED5EE5">
              <w:rPr>
                <w:rFonts w:ascii="Arial" w:eastAsia="Arial" w:hAnsi="Arial" w:cs="Arial"/>
                <w:sz w:val="24"/>
                <w:szCs w:val="24"/>
              </w:rPr>
              <w:t>75%</w:t>
            </w:r>
          </w:p>
        </w:tc>
        <w:tc>
          <w:tcPr>
            <w:tcW w:w="735" w:type="dxa"/>
          </w:tcPr>
          <w:p w14:paraId="52853F0B" w14:textId="6E81CC7C" w:rsidR="533B923D" w:rsidRPr="00ED5EE5" w:rsidRDefault="5178A769" w:rsidP="6A8D9B08">
            <w:pPr>
              <w:rPr>
                <w:rFonts w:ascii="Arial" w:eastAsia="Arial" w:hAnsi="Arial" w:cs="Arial"/>
                <w:sz w:val="24"/>
                <w:szCs w:val="24"/>
              </w:rPr>
            </w:pPr>
            <w:r w:rsidRPr="00ED5EE5">
              <w:rPr>
                <w:rFonts w:ascii="Arial" w:eastAsia="Arial" w:hAnsi="Arial" w:cs="Arial"/>
                <w:sz w:val="24"/>
                <w:szCs w:val="24"/>
              </w:rPr>
              <w:t>0%</w:t>
            </w:r>
          </w:p>
        </w:tc>
        <w:tc>
          <w:tcPr>
            <w:tcW w:w="1971" w:type="dxa"/>
          </w:tcPr>
          <w:p w14:paraId="1D643EAA" w14:textId="6515C4E9" w:rsidR="24770A01" w:rsidRPr="00ED5EE5" w:rsidRDefault="11722417" w:rsidP="6A8D9B08">
            <w:pPr>
              <w:rPr>
                <w:rFonts w:ascii="Arial" w:eastAsia="Arial" w:hAnsi="Arial" w:cs="Arial"/>
                <w:sz w:val="24"/>
                <w:szCs w:val="24"/>
              </w:rPr>
            </w:pPr>
            <w:r w:rsidRPr="00ED5EE5">
              <w:rPr>
                <w:rFonts w:ascii="Arial" w:eastAsia="Arial" w:hAnsi="Arial" w:cs="Arial"/>
                <w:color w:val="000000" w:themeColor="text1"/>
                <w:sz w:val="24"/>
                <w:szCs w:val="24"/>
              </w:rPr>
              <w:t>Attendance sheets, training reports</w:t>
            </w:r>
          </w:p>
        </w:tc>
      </w:tr>
      <w:tr w:rsidR="0ED1792E" w:rsidRPr="00ED5EE5" w14:paraId="54651EF8" w14:textId="77777777" w:rsidTr="7C04D03D">
        <w:trPr>
          <w:trHeight w:val="300"/>
        </w:trPr>
        <w:tc>
          <w:tcPr>
            <w:tcW w:w="4215" w:type="dxa"/>
          </w:tcPr>
          <w:p w14:paraId="4F3A05A7" w14:textId="20AA2C9F" w:rsidR="1640B2A3" w:rsidRPr="00ED5EE5" w:rsidRDefault="5158C376" w:rsidP="6A8D9B08">
            <w:pPr>
              <w:rPr>
                <w:rFonts w:ascii="Arial" w:eastAsia="Arial" w:hAnsi="Arial" w:cs="Arial"/>
                <w:i/>
                <w:iCs/>
                <w:color w:val="000000" w:themeColor="text1"/>
                <w:sz w:val="24"/>
                <w:szCs w:val="24"/>
              </w:rPr>
            </w:pPr>
            <w:r w:rsidRPr="00ED5EE5">
              <w:rPr>
                <w:rFonts w:ascii="Arial" w:eastAsia="Arial" w:hAnsi="Arial" w:cs="Arial"/>
                <w:b/>
                <w:bCs/>
                <w:color w:val="000000" w:themeColor="text1"/>
                <w:sz w:val="24"/>
                <w:szCs w:val="24"/>
              </w:rPr>
              <w:t xml:space="preserve">1.1.4: </w:t>
            </w:r>
            <w:r w:rsidRPr="00ED5EE5">
              <w:rPr>
                <w:rFonts w:ascii="Arial" w:eastAsia="Arial" w:hAnsi="Arial" w:cs="Arial"/>
                <w:color w:val="000000" w:themeColor="text1"/>
                <w:sz w:val="24"/>
                <w:szCs w:val="24"/>
              </w:rPr>
              <w:t xml:space="preserve"># of OPDs (disaggregated by type umbrella- disability </w:t>
            </w:r>
            <w:r w:rsidRPr="00ED5EE5">
              <w:rPr>
                <w:rFonts w:ascii="Arial" w:eastAsia="Arial" w:hAnsi="Arial" w:cs="Arial"/>
                <w:color w:val="000000" w:themeColor="text1"/>
                <w:sz w:val="24"/>
                <w:szCs w:val="24"/>
              </w:rPr>
              <w:lastRenderedPageBreak/>
              <w:t xml:space="preserve">specific- women- underrepresented other) that benefitted from capacity building activities (type of activities) funded by UNPRPD </w:t>
            </w:r>
            <w:proofErr w:type="spellStart"/>
            <w:r w:rsidRPr="00ED5EE5">
              <w:rPr>
                <w:rFonts w:ascii="Arial" w:eastAsia="Arial" w:hAnsi="Arial" w:cs="Arial"/>
                <w:color w:val="000000" w:themeColor="text1"/>
                <w:sz w:val="24"/>
                <w:szCs w:val="24"/>
              </w:rPr>
              <w:t>programmes</w:t>
            </w:r>
            <w:proofErr w:type="spellEnd"/>
            <w:r w:rsidRPr="00ED5EE5">
              <w:rPr>
                <w:rFonts w:ascii="Arial" w:eastAsia="Arial" w:hAnsi="Arial" w:cs="Arial"/>
                <w:color w:val="000000" w:themeColor="text1"/>
                <w:sz w:val="24"/>
                <w:szCs w:val="24"/>
              </w:rPr>
              <w:t xml:space="preserve"> to strengthen the capacity of organizations of </w:t>
            </w:r>
            <w:r w:rsidR="00207F1F" w:rsidRPr="00ED5EE5">
              <w:rPr>
                <w:rFonts w:ascii="Arial" w:eastAsia="Arial" w:hAnsi="Arial" w:cs="Arial"/>
                <w:color w:val="000000" w:themeColor="text1"/>
                <w:sz w:val="24"/>
                <w:szCs w:val="24"/>
              </w:rPr>
              <w:t>Persons with disabilities</w:t>
            </w:r>
          </w:p>
        </w:tc>
        <w:tc>
          <w:tcPr>
            <w:tcW w:w="1050" w:type="dxa"/>
          </w:tcPr>
          <w:p w14:paraId="341790DF" w14:textId="7DC96CA2" w:rsidR="0ED1792E" w:rsidRPr="00ED5EE5" w:rsidRDefault="0ED1792E" w:rsidP="6A8D9B08">
            <w:pPr>
              <w:rPr>
                <w:rFonts w:ascii="Arial" w:eastAsia="Arial" w:hAnsi="Arial" w:cs="Arial"/>
                <w:sz w:val="24"/>
                <w:szCs w:val="24"/>
              </w:rPr>
            </w:pPr>
          </w:p>
        </w:tc>
        <w:tc>
          <w:tcPr>
            <w:tcW w:w="1125" w:type="dxa"/>
          </w:tcPr>
          <w:p w14:paraId="4049A485" w14:textId="58753708" w:rsidR="0ED1792E" w:rsidRPr="00ED5EE5" w:rsidRDefault="2006466C" w:rsidP="6A8D9B08">
            <w:pPr>
              <w:spacing w:after="0" w:line="257" w:lineRule="auto"/>
              <w:ind w:left="1"/>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16 </w:t>
            </w:r>
          </w:p>
        </w:tc>
        <w:tc>
          <w:tcPr>
            <w:tcW w:w="1137" w:type="dxa"/>
          </w:tcPr>
          <w:p w14:paraId="34B9948A" w14:textId="6ED50FFB" w:rsidR="03C15455" w:rsidRPr="00ED5EE5" w:rsidRDefault="1B4BF99A" w:rsidP="6A8D9B08">
            <w:pPr>
              <w:rPr>
                <w:rFonts w:ascii="Arial" w:eastAsia="Arial" w:hAnsi="Arial" w:cs="Arial"/>
                <w:sz w:val="24"/>
                <w:szCs w:val="24"/>
              </w:rPr>
            </w:pPr>
            <w:r w:rsidRPr="00ED5EE5">
              <w:rPr>
                <w:rFonts w:ascii="Arial" w:eastAsia="Arial" w:hAnsi="Arial" w:cs="Arial"/>
                <w:sz w:val="24"/>
                <w:szCs w:val="24"/>
              </w:rPr>
              <w:t>10</w:t>
            </w:r>
          </w:p>
        </w:tc>
        <w:tc>
          <w:tcPr>
            <w:tcW w:w="735" w:type="dxa"/>
          </w:tcPr>
          <w:p w14:paraId="27DAB3F7" w14:textId="001B1589" w:rsidR="7DFCB522" w:rsidRPr="00ED5EE5" w:rsidRDefault="254C1B94" w:rsidP="6A8D9B08">
            <w:pPr>
              <w:rPr>
                <w:rFonts w:ascii="Arial" w:eastAsia="Arial" w:hAnsi="Arial" w:cs="Arial"/>
                <w:sz w:val="24"/>
                <w:szCs w:val="24"/>
              </w:rPr>
            </w:pPr>
            <w:r w:rsidRPr="00ED5EE5">
              <w:rPr>
                <w:rFonts w:ascii="Arial" w:eastAsia="Arial" w:hAnsi="Arial" w:cs="Arial"/>
                <w:sz w:val="24"/>
                <w:szCs w:val="24"/>
              </w:rPr>
              <w:t>0</w:t>
            </w:r>
          </w:p>
        </w:tc>
        <w:tc>
          <w:tcPr>
            <w:tcW w:w="1971" w:type="dxa"/>
          </w:tcPr>
          <w:p w14:paraId="5B4E0AA1" w14:textId="17776C0D" w:rsidR="15BB9A0D" w:rsidRPr="00ED5EE5" w:rsidRDefault="6D2FFECD" w:rsidP="6A8D9B08">
            <w:pPr>
              <w:rPr>
                <w:rFonts w:ascii="Arial" w:eastAsia="Arial" w:hAnsi="Arial" w:cs="Arial"/>
                <w:sz w:val="24"/>
                <w:szCs w:val="24"/>
              </w:rPr>
            </w:pPr>
            <w:r w:rsidRPr="00ED5EE5">
              <w:rPr>
                <w:rFonts w:ascii="Arial" w:eastAsia="Arial" w:hAnsi="Arial" w:cs="Arial"/>
                <w:color w:val="000000" w:themeColor="text1"/>
                <w:sz w:val="24"/>
                <w:szCs w:val="24"/>
              </w:rPr>
              <w:t xml:space="preserve">Attendance sheets, </w:t>
            </w:r>
            <w:r w:rsidRPr="00ED5EE5">
              <w:rPr>
                <w:rFonts w:ascii="Arial" w:eastAsia="Arial" w:hAnsi="Arial" w:cs="Arial"/>
                <w:color w:val="000000" w:themeColor="text1"/>
                <w:sz w:val="24"/>
                <w:szCs w:val="24"/>
              </w:rPr>
              <w:lastRenderedPageBreak/>
              <w:t>training reports</w:t>
            </w:r>
          </w:p>
        </w:tc>
      </w:tr>
      <w:tr w:rsidR="0ED1792E" w:rsidRPr="00ED5EE5" w14:paraId="79913C29" w14:textId="77777777" w:rsidTr="7C04D03D">
        <w:trPr>
          <w:trHeight w:val="300"/>
        </w:trPr>
        <w:tc>
          <w:tcPr>
            <w:tcW w:w="4215" w:type="dxa"/>
          </w:tcPr>
          <w:p w14:paraId="0F88E4FC" w14:textId="03B65C36" w:rsidR="1640B2A3" w:rsidRPr="00ED5EE5" w:rsidRDefault="5158C376" w:rsidP="6A8D9B08">
            <w:pPr>
              <w:rPr>
                <w:rFonts w:ascii="Arial" w:eastAsia="Arial" w:hAnsi="Arial" w:cs="Arial"/>
                <w:sz w:val="24"/>
                <w:szCs w:val="24"/>
              </w:rPr>
            </w:pPr>
            <w:r w:rsidRPr="00ED5EE5">
              <w:rPr>
                <w:rFonts w:ascii="Arial" w:eastAsia="Arial" w:hAnsi="Arial" w:cs="Arial"/>
                <w:b/>
                <w:bCs/>
                <w:color w:val="000000" w:themeColor="text1"/>
                <w:sz w:val="24"/>
                <w:szCs w:val="24"/>
              </w:rPr>
              <w:lastRenderedPageBreak/>
              <w:t xml:space="preserve">1.1.5: </w:t>
            </w:r>
            <w:r w:rsidRPr="00ED5EE5">
              <w:rPr>
                <w:rFonts w:ascii="Arial" w:eastAsia="Arial" w:hAnsi="Arial" w:cs="Arial"/>
                <w:color w:val="000000" w:themeColor="text1"/>
                <w:sz w:val="24"/>
                <w:szCs w:val="24"/>
              </w:rPr>
              <w:t xml:space="preserve"># of capacity building activities funded by UNPRPD </w:t>
            </w:r>
            <w:proofErr w:type="spellStart"/>
            <w:r w:rsidRPr="00ED5EE5">
              <w:rPr>
                <w:rFonts w:ascii="Arial" w:eastAsia="Arial" w:hAnsi="Arial" w:cs="Arial"/>
                <w:color w:val="000000" w:themeColor="text1"/>
                <w:sz w:val="24"/>
                <w:szCs w:val="24"/>
              </w:rPr>
              <w:t>programmes</w:t>
            </w:r>
            <w:proofErr w:type="spellEnd"/>
            <w:r w:rsidRPr="00ED5EE5">
              <w:rPr>
                <w:rFonts w:ascii="Arial" w:eastAsia="Arial" w:hAnsi="Arial" w:cs="Arial"/>
                <w:color w:val="000000" w:themeColor="text1"/>
                <w:sz w:val="24"/>
                <w:szCs w:val="24"/>
              </w:rPr>
              <w:t xml:space="preserve">, directed at women and girls with disabilities on their rights and requirements and/or directed at underrepresented groups of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on their rights and requirements. (Disaggregated by target group</w:t>
            </w:r>
          </w:p>
        </w:tc>
        <w:tc>
          <w:tcPr>
            <w:tcW w:w="1050" w:type="dxa"/>
          </w:tcPr>
          <w:p w14:paraId="035F8FB2" w14:textId="1EB351B1" w:rsidR="0ED1792E" w:rsidRPr="00ED5EE5" w:rsidRDefault="0ED1792E" w:rsidP="6A8D9B08">
            <w:pPr>
              <w:rPr>
                <w:rFonts w:ascii="Arial" w:eastAsia="Arial" w:hAnsi="Arial" w:cs="Arial"/>
                <w:sz w:val="24"/>
                <w:szCs w:val="24"/>
              </w:rPr>
            </w:pPr>
          </w:p>
        </w:tc>
        <w:tc>
          <w:tcPr>
            <w:tcW w:w="1125" w:type="dxa"/>
          </w:tcPr>
          <w:p w14:paraId="7E29AA09" w14:textId="2A1DFD04" w:rsidR="0ED1792E" w:rsidRPr="00ED5EE5" w:rsidRDefault="2006466C" w:rsidP="6A8D9B08">
            <w:pPr>
              <w:spacing w:after="0" w:line="257" w:lineRule="auto"/>
              <w:ind w:left="1"/>
              <w:rPr>
                <w:rFonts w:ascii="Arial" w:eastAsia="Arial" w:hAnsi="Arial" w:cs="Arial"/>
                <w:color w:val="000000" w:themeColor="text1"/>
                <w:sz w:val="24"/>
                <w:szCs w:val="24"/>
              </w:rPr>
            </w:pPr>
            <w:r w:rsidRPr="00ED5EE5">
              <w:rPr>
                <w:rFonts w:ascii="Arial" w:eastAsia="Arial" w:hAnsi="Arial" w:cs="Arial"/>
                <w:i/>
                <w:iCs/>
                <w:color w:val="000000" w:themeColor="text1"/>
                <w:sz w:val="24"/>
                <w:szCs w:val="24"/>
              </w:rPr>
              <w:t>03</w:t>
            </w:r>
          </w:p>
        </w:tc>
        <w:tc>
          <w:tcPr>
            <w:tcW w:w="1137" w:type="dxa"/>
          </w:tcPr>
          <w:p w14:paraId="405AFBDC" w14:textId="139608EB" w:rsidR="14898AF7" w:rsidRPr="00ED5EE5" w:rsidRDefault="29140FAC" w:rsidP="6A8D9B08">
            <w:pPr>
              <w:rPr>
                <w:rFonts w:ascii="Arial" w:eastAsia="Arial" w:hAnsi="Arial" w:cs="Arial"/>
                <w:sz w:val="24"/>
                <w:szCs w:val="24"/>
              </w:rPr>
            </w:pPr>
            <w:r w:rsidRPr="00ED5EE5">
              <w:rPr>
                <w:rFonts w:ascii="Arial" w:eastAsia="Arial" w:hAnsi="Arial" w:cs="Arial"/>
                <w:sz w:val="24"/>
                <w:szCs w:val="24"/>
              </w:rPr>
              <w:t>02</w:t>
            </w:r>
          </w:p>
        </w:tc>
        <w:tc>
          <w:tcPr>
            <w:tcW w:w="735" w:type="dxa"/>
          </w:tcPr>
          <w:p w14:paraId="2F77D774" w14:textId="4D747D9F" w:rsidR="46301FF1" w:rsidRPr="00ED5EE5" w:rsidRDefault="32A70288" w:rsidP="6A8D9B08">
            <w:pPr>
              <w:rPr>
                <w:rFonts w:ascii="Arial" w:eastAsia="Arial" w:hAnsi="Arial" w:cs="Arial"/>
                <w:sz w:val="24"/>
                <w:szCs w:val="24"/>
              </w:rPr>
            </w:pPr>
            <w:r w:rsidRPr="00ED5EE5">
              <w:rPr>
                <w:rFonts w:ascii="Arial" w:eastAsia="Arial" w:hAnsi="Arial" w:cs="Arial"/>
                <w:sz w:val="24"/>
                <w:szCs w:val="24"/>
              </w:rPr>
              <w:t>0</w:t>
            </w:r>
          </w:p>
        </w:tc>
        <w:tc>
          <w:tcPr>
            <w:tcW w:w="1971" w:type="dxa"/>
          </w:tcPr>
          <w:p w14:paraId="2114A5E6" w14:textId="543A8B08" w:rsidR="7E52DCFE" w:rsidRPr="00ED5EE5" w:rsidRDefault="31A89D77" w:rsidP="6A8D9B08">
            <w:pPr>
              <w:rPr>
                <w:rFonts w:ascii="Arial" w:eastAsia="Arial" w:hAnsi="Arial" w:cs="Arial"/>
                <w:sz w:val="24"/>
                <w:szCs w:val="24"/>
              </w:rPr>
            </w:pPr>
            <w:r w:rsidRPr="00ED5EE5">
              <w:rPr>
                <w:rFonts w:ascii="Arial" w:eastAsia="Arial" w:hAnsi="Arial" w:cs="Arial"/>
                <w:color w:val="000000" w:themeColor="text1"/>
                <w:sz w:val="24"/>
                <w:szCs w:val="24"/>
              </w:rPr>
              <w:t>Attendance sheets, training reports</w:t>
            </w:r>
          </w:p>
        </w:tc>
      </w:tr>
    </w:tbl>
    <w:p w14:paraId="1E5B5BB6" w14:textId="4A0476F4" w:rsidR="00C86BDF" w:rsidRPr="00ED5EE5" w:rsidRDefault="161561E4" w:rsidP="6A8D9B08">
      <w:pPr>
        <w:jc w:val="both"/>
        <w:rPr>
          <w:rFonts w:ascii="Arial" w:eastAsia="Arial" w:hAnsi="Arial" w:cs="Arial"/>
          <w:i/>
          <w:iCs/>
          <w:sz w:val="24"/>
          <w:szCs w:val="24"/>
        </w:rPr>
      </w:pPr>
      <w:r w:rsidRPr="00ED5EE5">
        <w:rPr>
          <w:rFonts w:ascii="Arial" w:eastAsia="Arial" w:hAnsi="Arial" w:cs="Arial"/>
          <w:i/>
          <w:iCs/>
          <w:sz w:val="24"/>
          <w:szCs w:val="24"/>
        </w:rPr>
        <w:t xml:space="preserve">* Please </w:t>
      </w:r>
      <w:r w:rsidR="0039648C" w:rsidRPr="00ED5EE5">
        <w:rPr>
          <w:rFonts w:ascii="Arial" w:eastAsia="Arial" w:hAnsi="Arial" w:cs="Arial"/>
          <w:i/>
          <w:iCs/>
          <w:sz w:val="24"/>
          <w:szCs w:val="24"/>
        </w:rPr>
        <w:t>report disaggregated data as per selected indicators from the UNPRP</w:t>
      </w:r>
      <w:r w:rsidR="006146AB" w:rsidRPr="00ED5EE5">
        <w:rPr>
          <w:rFonts w:ascii="Arial" w:eastAsia="Arial" w:hAnsi="Arial" w:cs="Arial"/>
          <w:i/>
          <w:iCs/>
          <w:sz w:val="24"/>
          <w:szCs w:val="24"/>
        </w:rPr>
        <w:t>D</w:t>
      </w:r>
      <w:r w:rsidR="0039648C" w:rsidRPr="00ED5EE5">
        <w:rPr>
          <w:rFonts w:ascii="Arial" w:eastAsia="Arial" w:hAnsi="Arial" w:cs="Arial"/>
          <w:i/>
          <w:iCs/>
          <w:sz w:val="24"/>
          <w:szCs w:val="24"/>
        </w:rPr>
        <w:t xml:space="preserve"> R</w:t>
      </w:r>
      <w:r w:rsidR="006146AB" w:rsidRPr="00ED5EE5">
        <w:rPr>
          <w:rFonts w:ascii="Arial" w:eastAsia="Arial" w:hAnsi="Arial" w:cs="Arial"/>
          <w:i/>
          <w:iCs/>
          <w:sz w:val="24"/>
          <w:szCs w:val="24"/>
        </w:rPr>
        <w:t>esults Framework</w:t>
      </w:r>
    </w:p>
    <w:p w14:paraId="644598CA" w14:textId="2D77506E" w:rsidR="00C91F45" w:rsidRPr="00ED5EE5" w:rsidRDefault="36261962" w:rsidP="6A8D9B08">
      <w:pPr>
        <w:jc w:val="both"/>
        <w:rPr>
          <w:rFonts w:ascii="Arial" w:eastAsia="Arial" w:hAnsi="Arial" w:cs="Arial"/>
          <w:b/>
          <w:bCs/>
          <w:sz w:val="24"/>
          <w:szCs w:val="24"/>
        </w:rPr>
      </w:pPr>
      <w:r w:rsidRPr="00ED5EE5">
        <w:rPr>
          <w:rFonts w:ascii="Arial" w:eastAsia="Arial" w:hAnsi="Arial" w:cs="Arial"/>
          <w:b/>
          <w:bCs/>
          <w:sz w:val="24"/>
          <w:szCs w:val="24"/>
        </w:rPr>
        <w:t>Output 1</w:t>
      </w:r>
      <w:r w:rsidR="1556930B" w:rsidRPr="00ED5EE5">
        <w:rPr>
          <w:rFonts w:ascii="Arial" w:eastAsia="Arial" w:hAnsi="Arial" w:cs="Arial"/>
          <w:b/>
          <w:bCs/>
          <w:sz w:val="24"/>
          <w:szCs w:val="24"/>
        </w:rPr>
        <w:t>.1</w:t>
      </w:r>
      <w:r w:rsidR="771D3A6E" w:rsidRPr="00ED5EE5">
        <w:rPr>
          <w:rFonts w:ascii="Arial" w:eastAsia="Arial" w:hAnsi="Arial" w:cs="Arial"/>
          <w:b/>
          <w:bCs/>
          <w:sz w:val="24"/>
          <w:szCs w:val="24"/>
        </w:rPr>
        <w:t>A</w:t>
      </w:r>
      <w:r w:rsidRPr="00ED5EE5">
        <w:rPr>
          <w:rFonts w:ascii="Arial" w:eastAsia="Arial" w:hAnsi="Arial" w:cs="Arial"/>
          <w:b/>
          <w:bCs/>
          <w:sz w:val="24"/>
          <w:szCs w:val="24"/>
        </w:rPr>
        <w:t xml:space="preserve">- </w:t>
      </w:r>
      <w:r w:rsidR="53CCEC39" w:rsidRPr="00ED5EE5">
        <w:rPr>
          <w:rFonts w:ascii="Arial" w:eastAsia="Arial" w:hAnsi="Arial" w:cs="Arial"/>
          <w:b/>
          <w:bCs/>
          <w:sz w:val="24"/>
          <w:szCs w:val="24"/>
        </w:rPr>
        <w:t xml:space="preserve">Description of progress made towards the outputs: </w:t>
      </w:r>
      <w:commentRangeStart w:id="0"/>
      <w:commentRangeStart w:id="1"/>
      <w:commentRangeEnd w:id="0"/>
      <w:r w:rsidRPr="00ED5EE5">
        <w:rPr>
          <w:rStyle w:val="CommentReference"/>
          <w:rFonts w:ascii="Arial" w:hAnsi="Arial" w:cs="Arial"/>
        </w:rPr>
        <w:commentReference w:id="0"/>
      </w:r>
      <w:commentRangeEnd w:id="1"/>
      <w:r w:rsidRPr="00ED5EE5">
        <w:rPr>
          <w:rStyle w:val="CommentReference"/>
          <w:rFonts w:ascii="Arial" w:hAnsi="Arial" w:cs="Arial"/>
        </w:rPr>
        <w:commentReference w:id="1"/>
      </w:r>
    </w:p>
    <w:tbl>
      <w:tblPr>
        <w:tblStyle w:val="TableGrid"/>
        <w:tblW w:w="0" w:type="auto"/>
        <w:tblLook w:val="04A0" w:firstRow="1" w:lastRow="0" w:firstColumn="1" w:lastColumn="0" w:noHBand="0" w:noVBand="1"/>
      </w:tblPr>
      <w:tblGrid>
        <w:gridCol w:w="10070"/>
      </w:tblGrid>
      <w:tr w:rsidR="00F96CDF" w:rsidRPr="00ED5EE5" w14:paraId="294C3F65" w14:textId="77777777" w:rsidTr="6854025A">
        <w:trPr>
          <w:trHeight w:val="3660"/>
        </w:trPr>
        <w:tc>
          <w:tcPr>
            <w:tcW w:w="10156" w:type="dxa"/>
          </w:tcPr>
          <w:p w14:paraId="2BEA4B0C" w14:textId="54E2F4A3" w:rsidR="00F96CDF" w:rsidRPr="00ED5EE5" w:rsidRDefault="5DEFDEF8" w:rsidP="7AC8A889">
            <w:pPr>
              <w:spacing w:before="240" w:after="240"/>
              <w:jc w:val="both"/>
              <w:rPr>
                <w:rFonts w:ascii="Arial" w:eastAsia="Arial" w:hAnsi="Arial" w:cs="Arial"/>
                <w:i/>
                <w:iCs/>
                <w:sz w:val="24"/>
                <w:szCs w:val="24"/>
              </w:rPr>
            </w:pPr>
            <w:r w:rsidRPr="00ED5EE5">
              <w:rPr>
                <w:rFonts w:ascii="Arial" w:eastAsia="Arial" w:hAnsi="Arial" w:cs="Arial"/>
                <w:i/>
                <w:iCs/>
                <w:sz w:val="24"/>
                <w:szCs w:val="24"/>
              </w:rPr>
              <w:t>Score: B (under-achieved but on track)</w:t>
            </w:r>
            <w:r w:rsidRPr="00ED5EE5">
              <w:rPr>
                <w:rFonts w:ascii="Arial" w:eastAsia="Arial" w:hAnsi="Arial" w:cs="Arial"/>
                <w:sz w:val="24"/>
                <w:szCs w:val="24"/>
              </w:rPr>
              <w:t xml:space="preserve"> </w:t>
            </w:r>
          </w:p>
          <w:p w14:paraId="4420EAC1" w14:textId="74E92323" w:rsidR="00F96CDF" w:rsidRPr="00ED5EE5" w:rsidRDefault="6487606C" w:rsidP="7AC8A889">
            <w:pPr>
              <w:spacing w:before="240" w:after="240"/>
              <w:jc w:val="both"/>
              <w:rPr>
                <w:rFonts w:ascii="Arial" w:eastAsia="Arial" w:hAnsi="Arial" w:cs="Arial"/>
                <w:i/>
                <w:iCs/>
                <w:sz w:val="24"/>
                <w:szCs w:val="24"/>
              </w:rPr>
            </w:pPr>
            <w:r w:rsidRPr="00ED5EE5">
              <w:rPr>
                <w:rFonts w:ascii="Arial" w:eastAsia="Arial" w:hAnsi="Arial" w:cs="Arial"/>
                <w:sz w:val="24"/>
                <w:szCs w:val="24"/>
              </w:rPr>
              <w:t>The two ALM production training sessions, originally scheduled for December 2024, were postponed to Q2 2025 due to government restructuring, which delayed MOET's approval for the participation of two affiliated institutions.</w:t>
            </w:r>
          </w:p>
          <w:p w14:paraId="4EFF9759" w14:textId="328CA5B8" w:rsidR="00F96CDF" w:rsidRPr="00ED5EE5" w:rsidRDefault="2B380EDF" w:rsidP="6854025A">
            <w:pPr>
              <w:spacing w:before="240" w:after="240"/>
              <w:jc w:val="both"/>
              <w:rPr>
                <w:rFonts w:ascii="Arial" w:eastAsia="Arial" w:hAnsi="Arial" w:cs="Arial"/>
                <w:sz w:val="24"/>
                <w:szCs w:val="24"/>
              </w:rPr>
            </w:pPr>
            <w:r w:rsidRPr="00ED5EE5">
              <w:rPr>
                <w:rFonts w:ascii="Arial" w:eastAsia="Arial" w:hAnsi="Arial" w:cs="Arial"/>
                <w:sz w:val="24"/>
                <w:szCs w:val="24"/>
              </w:rPr>
              <w:lastRenderedPageBreak/>
              <w:t xml:space="preserve">To </w:t>
            </w:r>
            <w:r w:rsidR="6487606C" w:rsidRPr="00ED5EE5">
              <w:rPr>
                <w:rFonts w:ascii="Arial" w:eastAsia="Arial" w:hAnsi="Arial" w:cs="Arial"/>
                <w:sz w:val="24"/>
                <w:szCs w:val="24"/>
              </w:rPr>
              <w:t>maintain</w:t>
            </w:r>
            <w:r w:rsidRPr="00ED5EE5">
              <w:rPr>
                <w:rFonts w:ascii="Arial" w:eastAsia="Arial" w:hAnsi="Arial" w:cs="Arial"/>
                <w:sz w:val="24"/>
                <w:szCs w:val="24"/>
              </w:rPr>
              <w:t xml:space="preserve"> progress, the Joint Programme actively engaged OPDs, MOET and </w:t>
            </w:r>
            <w:r w:rsidR="000B3CC0" w:rsidRPr="00ED5EE5">
              <w:rPr>
                <w:rStyle w:val="FootnoteReference"/>
                <w:rFonts w:ascii="Arial" w:eastAsia="Arial" w:hAnsi="Arial" w:cs="Arial"/>
                <w:sz w:val="24"/>
                <w:szCs w:val="24"/>
              </w:rPr>
              <w:footnoteReference w:id="5"/>
            </w:r>
            <w:r w:rsidR="6487606C" w:rsidRPr="00ED5EE5">
              <w:rPr>
                <w:rFonts w:ascii="Arial" w:eastAsia="Arial" w:hAnsi="Arial" w:cs="Arial"/>
                <w:sz w:val="24"/>
                <w:szCs w:val="24"/>
              </w:rPr>
              <w:t xml:space="preserve">MOLISA experts, and </w:t>
            </w:r>
            <w:r w:rsidRPr="00ED5EE5">
              <w:rPr>
                <w:rFonts w:ascii="Arial" w:eastAsia="Arial" w:hAnsi="Arial" w:cs="Arial"/>
                <w:sz w:val="24"/>
                <w:szCs w:val="24"/>
              </w:rPr>
              <w:t xml:space="preserve">mainstream schools </w:t>
            </w:r>
            <w:r w:rsidR="6487606C" w:rsidRPr="00ED5EE5">
              <w:rPr>
                <w:rFonts w:ascii="Arial" w:eastAsia="Arial" w:hAnsi="Arial" w:cs="Arial"/>
                <w:sz w:val="24"/>
                <w:szCs w:val="24"/>
              </w:rPr>
              <w:t xml:space="preserve">to develop detailed plans and feasible interventions. These efforts focus on </w:t>
            </w:r>
            <w:r w:rsidRPr="00ED5EE5">
              <w:rPr>
                <w:rFonts w:ascii="Arial" w:eastAsia="Arial" w:hAnsi="Arial" w:cs="Arial"/>
                <w:sz w:val="24"/>
                <w:szCs w:val="24"/>
              </w:rPr>
              <w:t xml:space="preserve">piloting </w:t>
            </w:r>
            <w:r w:rsidR="6487606C" w:rsidRPr="00ED5EE5">
              <w:rPr>
                <w:rFonts w:ascii="Arial" w:eastAsia="Arial" w:hAnsi="Arial" w:cs="Arial"/>
                <w:sz w:val="24"/>
                <w:szCs w:val="24"/>
              </w:rPr>
              <w:t>ALM</w:t>
            </w:r>
            <w:r w:rsidRPr="00ED5EE5">
              <w:rPr>
                <w:rFonts w:ascii="Arial" w:eastAsia="Arial" w:hAnsi="Arial" w:cs="Arial"/>
                <w:sz w:val="24"/>
                <w:szCs w:val="24"/>
              </w:rPr>
              <w:t xml:space="preserve"> production and distribution</w:t>
            </w:r>
            <w:r w:rsidR="6487606C" w:rsidRPr="00ED5EE5">
              <w:rPr>
                <w:rFonts w:ascii="Arial" w:eastAsia="Arial" w:hAnsi="Arial" w:cs="Arial"/>
                <w:sz w:val="24"/>
                <w:szCs w:val="24"/>
              </w:rPr>
              <w:t>, promoting inclusive education, strengthening the IERC system</w:t>
            </w:r>
            <w:r w:rsidR="076A6A20" w:rsidRPr="00ED5EE5">
              <w:rPr>
                <w:rFonts w:ascii="Arial" w:eastAsia="Arial" w:hAnsi="Arial" w:cs="Arial"/>
                <w:sz w:val="24"/>
                <w:szCs w:val="24"/>
              </w:rPr>
              <w:t xml:space="preserve"> and </w:t>
            </w:r>
            <w:r w:rsidR="1F603D65" w:rsidRPr="00ED5EE5">
              <w:rPr>
                <w:rFonts w:ascii="Arial" w:eastAsia="Arial" w:hAnsi="Arial" w:cs="Arial"/>
                <w:color w:val="000000" w:themeColor="text1"/>
                <w:sz w:val="24"/>
                <w:szCs w:val="24"/>
              </w:rPr>
              <w:t>enhancing inclusive daycare services and integrating CSE into other school subject</w:t>
            </w:r>
            <w:r w:rsidR="6487606C" w:rsidRPr="00ED5EE5">
              <w:rPr>
                <w:rFonts w:ascii="Arial" w:eastAsia="Arial" w:hAnsi="Arial" w:cs="Arial"/>
                <w:sz w:val="24"/>
                <w:szCs w:val="24"/>
              </w:rPr>
              <w:t>s. Thorough planning and coordination ensure a smooth implementation of 2025 activities.</w:t>
            </w:r>
          </w:p>
          <w:p w14:paraId="5201C76B" w14:textId="69211FBC" w:rsidR="00F96CDF" w:rsidRPr="00ED5EE5" w:rsidRDefault="2B380EDF" w:rsidP="6A8D9B08">
            <w:pPr>
              <w:spacing w:before="240" w:after="240"/>
              <w:jc w:val="both"/>
              <w:rPr>
                <w:rFonts w:ascii="Arial" w:hAnsi="Arial" w:cs="Arial"/>
              </w:rPr>
            </w:pPr>
            <w:r w:rsidRPr="00ED5EE5">
              <w:rPr>
                <w:rFonts w:ascii="Arial" w:eastAsia="Arial" w:hAnsi="Arial" w:cs="Arial"/>
                <w:sz w:val="24"/>
                <w:szCs w:val="24"/>
              </w:rPr>
              <w:t xml:space="preserve">By December 2024, 12 </w:t>
            </w:r>
            <w:r w:rsidR="6487606C" w:rsidRPr="00ED5EE5">
              <w:rPr>
                <w:rFonts w:ascii="Arial" w:eastAsia="Arial" w:hAnsi="Arial" w:cs="Arial"/>
                <w:sz w:val="24"/>
                <w:szCs w:val="24"/>
              </w:rPr>
              <w:t xml:space="preserve">schoolbooks </w:t>
            </w:r>
            <w:r w:rsidRPr="00ED5EE5">
              <w:rPr>
                <w:rFonts w:ascii="Arial" w:eastAsia="Arial" w:hAnsi="Arial" w:cs="Arial"/>
                <w:sz w:val="24"/>
                <w:szCs w:val="24"/>
              </w:rPr>
              <w:t xml:space="preserve">across </w:t>
            </w:r>
            <w:r w:rsidR="6487606C" w:rsidRPr="00ED5EE5">
              <w:rPr>
                <w:rFonts w:ascii="Arial" w:eastAsia="Arial" w:hAnsi="Arial" w:cs="Arial"/>
                <w:sz w:val="24"/>
                <w:szCs w:val="24"/>
              </w:rPr>
              <w:t>five</w:t>
            </w:r>
            <w:r w:rsidRPr="00ED5EE5">
              <w:rPr>
                <w:rFonts w:ascii="Arial" w:eastAsia="Arial" w:hAnsi="Arial" w:cs="Arial"/>
                <w:sz w:val="24"/>
                <w:szCs w:val="24"/>
              </w:rPr>
              <w:t xml:space="preserve"> core subjects </w:t>
            </w:r>
            <w:r w:rsidR="6487606C" w:rsidRPr="00ED5EE5">
              <w:rPr>
                <w:rFonts w:ascii="Arial" w:eastAsia="Arial" w:hAnsi="Arial" w:cs="Arial"/>
                <w:sz w:val="24"/>
                <w:szCs w:val="24"/>
              </w:rPr>
              <w:t>were converted into accessible formats</w:t>
            </w:r>
            <w:r w:rsidRPr="00ED5EE5">
              <w:rPr>
                <w:rFonts w:ascii="Arial" w:eastAsia="Arial" w:hAnsi="Arial" w:cs="Arial"/>
                <w:sz w:val="24"/>
                <w:szCs w:val="24"/>
              </w:rPr>
              <w:t xml:space="preserve"> for piloting in Da Nang and Hanoi. </w:t>
            </w:r>
            <w:r w:rsidR="6487606C" w:rsidRPr="00ED5EE5">
              <w:rPr>
                <w:rFonts w:ascii="Arial" w:eastAsia="Arial" w:hAnsi="Arial" w:cs="Arial"/>
                <w:sz w:val="24"/>
                <w:szCs w:val="24"/>
              </w:rPr>
              <w:t>From</w:t>
            </w:r>
            <w:r w:rsidRPr="00ED5EE5">
              <w:rPr>
                <w:rFonts w:ascii="Arial" w:eastAsia="Arial" w:hAnsi="Arial" w:cs="Arial"/>
                <w:sz w:val="24"/>
                <w:szCs w:val="24"/>
              </w:rPr>
              <w:t xml:space="preserve"> January to February 2025, nine training sessions will be conducted in </w:t>
            </w:r>
            <w:r w:rsidR="6487606C" w:rsidRPr="00ED5EE5">
              <w:rPr>
                <w:rFonts w:ascii="Arial" w:eastAsia="Arial" w:hAnsi="Arial" w:cs="Arial"/>
                <w:sz w:val="24"/>
                <w:szCs w:val="24"/>
              </w:rPr>
              <w:t>both cities</w:t>
            </w:r>
            <w:r w:rsidRPr="00ED5EE5">
              <w:rPr>
                <w:rFonts w:ascii="Arial" w:eastAsia="Arial" w:hAnsi="Arial" w:cs="Arial"/>
                <w:sz w:val="24"/>
                <w:szCs w:val="24"/>
              </w:rPr>
              <w:t xml:space="preserve"> for children, parents, and teachers on </w:t>
            </w:r>
            <w:r w:rsidR="6487606C" w:rsidRPr="00ED5EE5">
              <w:rPr>
                <w:rFonts w:ascii="Arial" w:eastAsia="Arial" w:hAnsi="Arial" w:cs="Arial"/>
                <w:sz w:val="24"/>
                <w:szCs w:val="24"/>
              </w:rPr>
              <w:t>using</w:t>
            </w:r>
            <w:r w:rsidR="098036DB" w:rsidRPr="00ED5EE5">
              <w:rPr>
                <w:rFonts w:ascii="Arial" w:eastAsia="Arial" w:hAnsi="Arial" w:cs="Arial"/>
                <w:sz w:val="24"/>
                <w:szCs w:val="24"/>
              </w:rPr>
              <w:t xml:space="preserve"> accessible books</w:t>
            </w:r>
            <w:r w:rsidRPr="00ED5EE5">
              <w:rPr>
                <w:rFonts w:ascii="Arial" w:eastAsia="Arial" w:hAnsi="Arial" w:cs="Arial"/>
                <w:sz w:val="24"/>
                <w:szCs w:val="24"/>
              </w:rPr>
              <w:t xml:space="preserve"> </w:t>
            </w:r>
            <w:r w:rsidR="6487606C" w:rsidRPr="00ED5EE5">
              <w:rPr>
                <w:rFonts w:ascii="Arial" w:eastAsia="Arial" w:hAnsi="Arial" w:cs="Arial"/>
                <w:sz w:val="24"/>
                <w:szCs w:val="24"/>
              </w:rPr>
              <w:t>to</w:t>
            </w:r>
            <w:r w:rsidRPr="00ED5EE5">
              <w:rPr>
                <w:rFonts w:ascii="Arial" w:eastAsia="Arial" w:hAnsi="Arial" w:cs="Arial"/>
                <w:sz w:val="24"/>
                <w:szCs w:val="24"/>
              </w:rPr>
              <w:t xml:space="preserve"> support children with print disabilities. This initiative will enable </w:t>
            </w:r>
            <w:r w:rsidR="6487606C" w:rsidRPr="00ED5EE5">
              <w:rPr>
                <w:rFonts w:ascii="Arial" w:eastAsia="Arial" w:hAnsi="Arial" w:cs="Arial"/>
                <w:sz w:val="24"/>
                <w:szCs w:val="24"/>
              </w:rPr>
              <w:t>these children in the</w:t>
            </w:r>
            <w:r w:rsidRPr="00ED5EE5">
              <w:rPr>
                <w:rFonts w:ascii="Arial" w:eastAsia="Arial" w:hAnsi="Arial" w:cs="Arial"/>
                <w:sz w:val="24"/>
                <w:szCs w:val="24"/>
              </w:rPr>
              <w:t xml:space="preserve"> pilot provinces to officially access and </w:t>
            </w:r>
            <w:r w:rsidR="6487606C" w:rsidRPr="00ED5EE5">
              <w:rPr>
                <w:rFonts w:ascii="Arial" w:eastAsia="Arial" w:hAnsi="Arial" w:cs="Arial"/>
                <w:sz w:val="24"/>
                <w:szCs w:val="24"/>
              </w:rPr>
              <w:t xml:space="preserve">use ALMs starting in </w:t>
            </w:r>
            <w:r w:rsidRPr="00ED5EE5">
              <w:rPr>
                <w:rFonts w:ascii="Arial" w:eastAsia="Arial" w:hAnsi="Arial" w:cs="Arial"/>
                <w:sz w:val="24"/>
                <w:szCs w:val="24"/>
              </w:rPr>
              <w:t>Semester 2 of the 2024</w:t>
            </w:r>
            <w:r w:rsidR="6487606C" w:rsidRPr="00ED5EE5">
              <w:rPr>
                <w:rFonts w:ascii="Arial" w:eastAsia="Arial" w:hAnsi="Arial" w:cs="Arial"/>
                <w:sz w:val="24"/>
                <w:szCs w:val="24"/>
              </w:rPr>
              <w:t>–</w:t>
            </w:r>
            <w:r w:rsidRPr="00ED5EE5">
              <w:rPr>
                <w:rFonts w:ascii="Arial" w:eastAsia="Arial" w:hAnsi="Arial" w:cs="Arial"/>
                <w:sz w:val="24"/>
                <w:szCs w:val="24"/>
              </w:rPr>
              <w:t>2025 school year</w:t>
            </w:r>
            <w:r w:rsidR="6487606C" w:rsidRPr="00ED5EE5">
              <w:rPr>
                <w:rFonts w:ascii="Arial" w:eastAsia="Arial" w:hAnsi="Arial" w:cs="Arial"/>
                <w:sz w:val="24"/>
                <w:szCs w:val="24"/>
              </w:rPr>
              <w:t xml:space="preserve"> (</w:t>
            </w:r>
            <w:r w:rsidRPr="00ED5EE5">
              <w:rPr>
                <w:rFonts w:ascii="Arial" w:eastAsia="Arial" w:hAnsi="Arial" w:cs="Arial"/>
                <w:sz w:val="24"/>
                <w:szCs w:val="24"/>
              </w:rPr>
              <w:t>January</w:t>
            </w:r>
            <w:r w:rsidR="6487606C" w:rsidRPr="00ED5EE5">
              <w:rPr>
                <w:rFonts w:ascii="Arial" w:eastAsia="Arial" w:hAnsi="Arial" w:cs="Arial"/>
                <w:sz w:val="24"/>
                <w:szCs w:val="24"/>
              </w:rPr>
              <w:t>–</w:t>
            </w:r>
            <w:r w:rsidRPr="00ED5EE5">
              <w:rPr>
                <w:rFonts w:ascii="Arial" w:eastAsia="Arial" w:hAnsi="Arial" w:cs="Arial"/>
                <w:sz w:val="24"/>
                <w:szCs w:val="24"/>
              </w:rPr>
              <w:t>May 2025</w:t>
            </w:r>
            <w:r w:rsidR="6487606C" w:rsidRPr="00ED5EE5">
              <w:rPr>
                <w:rFonts w:ascii="Arial" w:eastAsia="Arial" w:hAnsi="Arial" w:cs="Arial"/>
                <w:sz w:val="24"/>
                <w:szCs w:val="24"/>
              </w:rPr>
              <w:t>).</w:t>
            </w:r>
            <w:r w:rsidR="5532A4C4" w:rsidRPr="00ED5EE5">
              <w:rPr>
                <w:rFonts w:ascii="Arial" w:eastAsia="Arial" w:hAnsi="Arial" w:cs="Arial"/>
                <w:sz w:val="24"/>
                <w:szCs w:val="24"/>
              </w:rPr>
              <w:t xml:space="preserve"> </w:t>
            </w:r>
          </w:p>
        </w:tc>
      </w:tr>
    </w:tbl>
    <w:p w14:paraId="076F1960" w14:textId="606D1A33" w:rsidR="00236138" w:rsidRPr="00ED5EE5" w:rsidRDefault="00236138" w:rsidP="6A8D9B08">
      <w:pPr>
        <w:rPr>
          <w:rFonts w:ascii="Arial" w:eastAsia="Arial" w:hAnsi="Arial" w:cs="Arial"/>
          <w:b/>
          <w:bCs/>
          <w:sz w:val="24"/>
          <w:szCs w:val="24"/>
        </w:rPr>
      </w:pPr>
    </w:p>
    <w:p w14:paraId="5FEC9BF4" w14:textId="1EEC2813" w:rsidR="00236138" w:rsidRPr="00ED5EE5" w:rsidRDefault="23D02035" w:rsidP="6A8D9B08">
      <w:pPr>
        <w:rPr>
          <w:rFonts w:ascii="Arial" w:eastAsia="Arial" w:hAnsi="Arial" w:cs="Arial"/>
          <w:b/>
          <w:bCs/>
          <w:sz w:val="24"/>
          <w:szCs w:val="24"/>
        </w:rPr>
      </w:pPr>
      <w:r w:rsidRPr="00ED5EE5">
        <w:rPr>
          <w:rFonts w:ascii="Arial" w:eastAsia="Arial" w:hAnsi="Arial" w:cs="Arial"/>
          <w:b/>
          <w:bCs/>
          <w:sz w:val="24"/>
          <w:szCs w:val="24"/>
        </w:rPr>
        <w:t xml:space="preserve">Output 1.1. </w:t>
      </w:r>
      <w:r w:rsidR="54E83477" w:rsidRPr="00ED5EE5">
        <w:rPr>
          <w:rFonts w:ascii="Arial" w:eastAsia="Arial" w:hAnsi="Arial" w:cs="Arial"/>
          <w:b/>
          <w:bCs/>
          <w:sz w:val="24"/>
          <w:szCs w:val="24"/>
        </w:rPr>
        <w:t>B</w:t>
      </w:r>
      <w:r w:rsidR="56AE8499" w:rsidRPr="00ED5EE5">
        <w:rPr>
          <w:rFonts w:ascii="Arial" w:eastAsia="Arial" w:hAnsi="Arial" w:cs="Arial"/>
          <w:b/>
          <w:bCs/>
          <w:sz w:val="24"/>
          <w:szCs w:val="24"/>
        </w:rPr>
        <w:t>- O</w:t>
      </w:r>
      <w:r w:rsidRPr="00ED5EE5">
        <w:rPr>
          <w:rFonts w:ascii="Arial" w:eastAsia="Arial" w:hAnsi="Arial" w:cs="Arial"/>
          <w:b/>
          <w:bCs/>
          <w:sz w:val="24"/>
          <w:szCs w:val="24"/>
        </w:rPr>
        <w:t xml:space="preserve">verall assessment </w:t>
      </w:r>
    </w:p>
    <w:tbl>
      <w:tblPr>
        <w:tblStyle w:val="TableGrid"/>
        <w:tblW w:w="0" w:type="auto"/>
        <w:tblLook w:val="04A0" w:firstRow="1" w:lastRow="0" w:firstColumn="1" w:lastColumn="0" w:noHBand="0" w:noVBand="1"/>
        <w:tblCaption w:val="Outcome 1"/>
        <w:tblDescription w:val="This table includes the project's outcome statement."/>
      </w:tblPr>
      <w:tblGrid>
        <w:gridCol w:w="10050"/>
      </w:tblGrid>
      <w:tr w:rsidR="0ED1792E" w:rsidRPr="00ED5EE5" w14:paraId="44D31E20" w14:textId="77777777" w:rsidTr="3E3A7536">
        <w:trPr>
          <w:trHeight w:val="300"/>
        </w:trPr>
        <w:tc>
          <w:tcPr>
            <w:tcW w:w="10050" w:type="dxa"/>
            <w:tcBorders>
              <w:top w:val="double" w:sz="4" w:space="0" w:color="auto"/>
              <w:left w:val="double" w:sz="4" w:space="0" w:color="auto"/>
              <w:right w:val="double" w:sz="4" w:space="0" w:color="auto"/>
            </w:tcBorders>
            <w:shd w:val="clear" w:color="auto" w:fill="auto"/>
          </w:tcPr>
          <w:p w14:paraId="0906B548" w14:textId="519CD8A8" w:rsidR="0ED1792E" w:rsidRPr="00ED5EE5" w:rsidRDefault="2006466C"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t>Output 1.1.</w:t>
            </w:r>
            <w:r w:rsidR="54F95F4C" w:rsidRPr="00ED5EE5">
              <w:rPr>
                <w:rFonts w:ascii="Arial" w:eastAsia="Arial" w:hAnsi="Arial" w:cs="Arial"/>
                <w:b/>
                <w:bCs/>
                <w:sz w:val="24"/>
                <w:szCs w:val="24"/>
              </w:rPr>
              <w:t xml:space="preserve"> B</w:t>
            </w:r>
          </w:p>
        </w:tc>
      </w:tr>
      <w:tr w:rsidR="0ED1792E" w:rsidRPr="00ED5EE5" w14:paraId="28FBCC28" w14:textId="77777777" w:rsidTr="3E3A7536">
        <w:trPr>
          <w:trHeight w:val="300"/>
        </w:trPr>
        <w:tc>
          <w:tcPr>
            <w:tcW w:w="10050" w:type="dxa"/>
            <w:tcBorders>
              <w:left w:val="double" w:sz="4" w:space="0" w:color="auto"/>
              <w:right w:val="double" w:sz="4" w:space="0" w:color="auto"/>
            </w:tcBorders>
          </w:tcPr>
          <w:p w14:paraId="1F220CCF" w14:textId="65DF9DB8" w:rsidR="0ED1792E" w:rsidRPr="00ED5EE5" w:rsidRDefault="2006466C" w:rsidP="6A8D9B08">
            <w:pPr>
              <w:spacing w:after="0"/>
              <w:ind w:right="335"/>
              <w:jc w:val="both"/>
              <w:rPr>
                <w:rFonts w:ascii="Arial" w:eastAsia="Arial" w:hAnsi="Arial" w:cs="Arial"/>
                <w:sz w:val="24"/>
                <w:szCs w:val="24"/>
              </w:rPr>
            </w:pPr>
            <w:r w:rsidRPr="00ED5EE5">
              <w:rPr>
                <w:rFonts w:ascii="Arial" w:eastAsia="Arial" w:hAnsi="Arial" w:cs="Arial"/>
                <w:sz w:val="24"/>
                <w:szCs w:val="24"/>
              </w:rPr>
              <w:t>[</w:t>
            </w:r>
            <w:r w:rsidR="0F7E6F4F" w:rsidRPr="00ED5EE5">
              <w:rPr>
                <w:rFonts w:ascii="Arial" w:eastAsia="Arial" w:hAnsi="Arial" w:cs="Arial"/>
                <w:color w:val="000000" w:themeColor="text1"/>
                <w:sz w:val="24"/>
                <w:szCs w:val="24"/>
              </w:rPr>
              <w:t>The capacity of national stakeholders, particularly of OPDs and relevant government agencies to expand access to SRH services in the health sector are enhanced</w:t>
            </w:r>
            <w:r w:rsidRPr="00ED5EE5">
              <w:rPr>
                <w:rFonts w:ascii="Arial" w:eastAsia="Arial" w:hAnsi="Arial" w:cs="Arial"/>
                <w:sz w:val="24"/>
                <w:szCs w:val="24"/>
              </w:rPr>
              <w:t>]</w:t>
            </w:r>
          </w:p>
        </w:tc>
      </w:tr>
      <w:tr w:rsidR="0ED1792E" w:rsidRPr="00ED5EE5" w14:paraId="707590B6" w14:textId="77777777" w:rsidTr="3E3A7536">
        <w:trPr>
          <w:trHeight w:val="300"/>
        </w:trPr>
        <w:tc>
          <w:tcPr>
            <w:tcW w:w="10050" w:type="dxa"/>
            <w:tcBorders>
              <w:left w:val="double" w:sz="4" w:space="0" w:color="auto"/>
              <w:right w:val="double" w:sz="4" w:space="0" w:color="auto"/>
            </w:tcBorders>
          </w:tcPr>
          <w:p w14:paraId="68F06AC8" w14:textId="7B55E6B4" w:rsidR="0ED1792E" w:rsidRPr="00ED5EE5" w:rsidRDefault="2006466C"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t xml:space="preserve">Output score </w:t>
            </w:r>
          </w:p>
        </w:tc>
      </w:tr>
      <w:tr w:rsidR="0ED1792E" w:rsidRPr="00ED5EE5" w14:paraId="75205578" w14:textId="77777777" w:rsidTr="3E3A7536">
        <w:trPr>
          <w:trHeight w:val="300"/>
        </w:trPr>
        <w:tc>
          <w:tcPr>
            <w:tcW w:w="10050" w:type="dxa"/>
            <w:tcBorders>
              <w:left w:val="double" w:sz="4" w:space="0" w:color="auto"/>
              <w:right w:val="double" w:sz="4" w:space="0" w:color="auto"/>
            </w:tcBorders>
          </w:tcPr>
          <w:p w14:paraId="4110BD8E" w14:textId="4FD5EB70" w:rsidR="4C71FF2E" w:rsidRPr="00ED5EE5" w:rsidRDefault="6901D5A5" w:rsidP="6A8D9B08">
            <w:pPr>
              <w:spacing w:before="60" w:after="60"/>
              <w:jc w:val="both"/>
              <w:rPr>
                <w:rFonts w:ascii="Arial" w:eastAsia="Arial" w:hAnsi="Arial" w:cs="Arial"/>
                <w:b/>
                <w:bCs/>
                <w:sz w:val="24"/>
                <w:szCs w:val="24"/>
              </w:rPr>
            </w:pPr>
            <w:r w:rsidRPr="00ED5EE5">
              <w:rPr>
                <w:rFonts w:ascii="Arial" w:eastAsia="Arial" w:hAnsi="Arial" w:cs="Arial"/>
                <w:sz w:val="24"/>
                <w:szCs w:val="24"/>
              </w:rPr>
              <w:t>[B]</w:t>
            </w:r>
          </w:p>
        </w:tc>
      </w:tr>
    </w:tbl>
    <w:p w14:paraId="5ECBEE42" w14:textId="265781C4" w:rsidR="3E3A7536" w:rsidRPr="00ED5EE5" w:rsidRDefault="3E3A7536">
      <w:pPr>
        <w:rPr>
          <w:rFonts w:ascii="Arial" w:hAnsi="Arial" w:cs="Arial"/>
        </w:rPr>
      </w:pPr>
      <w:r w:rsidRPr="00ED5EE5">
        <w:rPr>
          <w:rFonts w:ascii="Arial" w:hAnsi="Arial" w:cs="Arial"/>
        </w:rPr>
        <w:br w:type="page"/>
      </w:r>
    </w:p>
    <w:p w14:paraId="3460142B" w14:textId="5BF19771" w:rsidR="00236138" w:rsidRPr="00ED5EE5" w:rsidRDefault="00236138" w:rsidP="6A8D9B08">
      <w:pPr>
        <w:rPr>
          <w:rFonts w:ascii="Arial" w:eastAsia="Arial" w:hAnsi="Arial" w:cs="Arial"/>
          <w:sz w:val="24"/>
          <w:szCs w:val="24"/>
        </w:rPr>
      </w:pPr>
    </w:p>
    <w:p w14:paraId="7731AEE5" w14:textId="45EA3C3B" w:rsidR="00236138" w:rsidRPr="00ED5EE5" w:rsidRDefault="23D02035" w:rsidP="6A8D9B08">
      <w:pPr>
        <w:rPr>
          <w:rFonts w:ascii="Arial" w:eastAsia="Arial" w:hAnsi="Arial" w:cs="Arial"/>
          <w:b/>
          <w:bCs/>
          <w:sz w:val="24"/>
          <w:szCs w:val="24"/>
        </w:rPr>
      </w:pPr>
      <w:r w:rsidRPr="00ED5EE5">
        <w:rPr>
          <w:rFonts w:ascii="Arial" w:eastAsia="Arial" w:hAnsi="Arial" w:cs="Arial"/>
          <w:b/>
          <w:bCs/>
          <w:sz w:val="24"/>
          <w:szCs w:val="24"/>
        </w:rPr>
        <w:t>Output 1.1. B</w:t>
      </w:r>
      <w:r w:rsidR="64969F0B" w:rsidRPr="00ED5EE5">
        <w:rPr>
          <w:rFonts w:ascii="Arial" w:eastAsia="Arial" w:hAnsi="Arial" w:cs="Arial"/>
          <w:b/>
          <w:bCs/>
          <w:sz w:val="24"/>
          <w:szCs w:val="24"/>
        </w:rPr>
        <w:t xml:space="preserve"> - P</w:t>
      </w:r>
      <w:r w:rsidRPr="00ED5EE5">
        <w:rPr>
          <w:rFonts w:ascii="Arial" w:eastAsia="Arial" w:hAnsi="Arial" w:cs="Arial"/>
          <w:b/>
          <w:bCs/>
          <w:sz w:val="24"/>
          <w:szCs w:val="24"/>
        </w:rPr>
        <w:t xml:space="preserve">rogress against indicators </w:t>
      </w:r>
    </w:p>
    <w:tbl>
      <w:tblPr>
        <w:tblStyle w:val="TableGrid"/>
        <w:tblW w:w="10262" w:type="dxa"/>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3034"/>
        <w:gridCol w:w="679"/>
        <w:gridCol w:w="1674"/>
        <w:gridCol w:w="1588"/>
        <w:gridCol w:w="1764"/>
        <w:gridCol w:w="1523"/>
      </w:tblGrid>
      <w:tr w:rsidR="0ED1792E" w:rsidRPr="00ED5EE5" w14:paraId="0B842660" w14:textId="77777777" w:rsidTr="617FD412">
        <w:trPr>
          <w:trHeight w:val="300"/>
        </w:trPr>
        <w:tc>
          <w:tcPr>
            <w:tcW w:w="3390" w:type="dxa"/>
          </w:tcPr>
          <w:p w14:paraId="072119A1" w14:textId="084BD093" w:rsidR="0ED1792E" w:rsidRPr="00ED5EE5" w:rsidRDefault="2006466C" w:rsidP="6A8D9B08">
            <w:pPr>
              <w:spacing w:after="240"/>
              <w:jc w:val="both"/>
              <w:rPr>
                <w:rFonts w:ascii="Arial" w:eastAsia="Arial" w:hAnsi="Arial" w:cs="Arial"/>
                <w:b/>
                <w:bCs/>
                <w:sz w:val="24"/>
                <w:szCs w:val="24"/>
              </w:rPr>
            </w:pPr>
            <w:r w:rsidRPr="00ED5EE5">
              <w:rPr>
                <w:rFonts w:ascii="Arial" w:eastAsia="Arial" w:hAnsi="Arial" w:cs="Arial"/>
                <w:b/>
                <w:bCs/>
                <w:sz w:val="24"/>
                <w:szCs w:val="24"/>
              </w:rPr>
              <w:t>Indicator</w:t>
            </w:r>
          </w:p>
        </w:tc>
        <w:tc>
          <w:tcPr>
            <w:tcW w:w="855" w:type="dxa"/>
          </w:tcPr>
          <w:p w14:paraId="76E82B2A" w14:textId="1A545910"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 xml:space="preserve"> </w:t>
            </w:r>
          </w:p>
        </w:tc>
        <w:tc>
          <w:tcPr>
            <w:tcW w:w="1778" w:type="dxa"/>
          </w:tcPr>
          <w:p w14:paraId="54B1D54F" w14:textId="203E5833"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 xml:space="preserve">Start level* </w:t>
            </w:r>
          </w:p>
          <w:p w14:paraId="601ABB2A" w14:textId="626E569E" w:rsidR="0ED1792E" w:rsidRPr="00ED5EE5" w:rsidRDefault="2006466C" w:rsidP="6A8D9B08">
            <w:pPr>
              <w:spacing w:after="0"/>
              <w:jc w:val="both"/>
              <w:rPr>
                <w:rFonts w:ascii="Arial" w:eastAsia="Arial" w:hAnsi="Arial" w:cs="Arial"/>
                <w:sz w:val="24"/>
                <w:szCs w:val="24"/>
              </w:rPr>
            </w:pPr>
            <w:r w:rsidRPr="00ED5EE5">
              <w:rPr>
                <w:rFonts w:ascii="Arial" w:eastAsia="Arial" w:hAnsi="Arial" w:cs="Arial"/>
                <w:sz w:val="24"/>
                <w:szCs w:val="24"/>
              </w:rPr>
              <w:t>Baseline</w:t>
            </w:r>
          </w:p>
          <w:p w14:paraId="73298476" w14:textId="66755163" w:rsidR="0ED1792E" w:rsidRPr="00ED5EE5" w:rsidRDefault="2006466C" w:rsidP="6A8D9B08">
            <w:pPr>
              <w:spacing w:after="0"/>
              <w:jc w:val="both"/>
              <w:rPr>
                <w:rFonts w:ascii="Arial" w:eastAsia="Arial" w:hAnsi="Arial" w:cs="Arial"/>
                <w:sz w:val="24"/>
                <w:szCs w:val="24"/>
              </w:rPr>
            </w:pPr>
            <w:r w:rsidRPr="00ED5EE5">
              <w:rPr>
                <w:rFonts w:ascii="Arial" w:eastAsia="Arial" w:hAnsi="Arial" w:cs="Arial"/>
                <w:sz w:val="24"/>
                <w:szCs w:val="24"/>
              </w:rPr>
              <w:t xml:space="preserve">(Using information from the situational analysis) </w:t>
            </w:r>
          </w:p>
        </w:tc>
        <w:tc>
          <w:tcPr>
            <w:tcW w:w="1603" w:type="dxa"/>
          </w:tcPr>
          <w:p w14:paraId="75A23CF2" w14:textId="06C0206B"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Milestones*</w:t>
            </w:r>
          </w:p>
          <w:p w14:paraId="0E0DD75D" w14:textId="645CFAEA"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sz w:val="24"/>
                <w:szCs w:val="24"/>
              </w:rPr>
              <w:t>(Include year 1 milestone)</w:t>
            </w:r>
            <w:r w:rsidRPr="00ED5EE5">
              <w:rPr>
                <w:rFonts w:ascii="Arial" w:eastAsia="Arial" w:hAnsi="Arial" w:cs="Arial"/>
                <w:b/>
                <w:bCs/>
                <w:sz w:val="24"/>
                <w:szCs w:val="24"/>
              </w:rPr>
              <w:t xml:space="preserve"> </w:t>
            </w:r>
          </w:p>
        </w:tc>
        <w:tc>
          <w:tcPr>
            <w:tcW w:w="1258" w:type="dxa"/>
          </w:tcPr>
          <w:p w14:paraId="12B8F51A" w14:textId="209F5223" w:rsidR="0ED1792E" w:rsidRPr="00ED5EE5" w:rsidRDefault="2006466C" w:rsidP="6A8D9B08">
            <w:pPr>
              <w:spacing w:after="0"/>
              <w:jc w:val="both"/>
              <w:rPr>
                <w:rFonts w:ascii="Arial" w:eastAsia="Arial" w:hAnsi="Arial" w:cs="Arial"/>
                <w:sz w:val="24"/>
                <w:szCs w:val="24"/>
              </w:rPr>
            </w:pPr>
            <w:r w:rsidRPr="00ED5EE5">
              <w:rPr>
                <w:rFonts w:ascii="Arial" w:eastAsia="Arial" w:hAnsi="Arial" w:cs="Arial"/>
                <w:b/>
                <w:bCs/>
                <w:sz w:val="24"/>
                <w:szCs w:val="24"/>
              </w:rPr>
              <w:t>Period achievement</w:t>
            </w:r>
            <w:r w:rsidRPr="00ED5EE5">
              <w:rPr>
                <w:rFonts w:ascii="Arial" w:eastAsia="Arial" w:hAnsi="Arial" w:cs="Arial"/>
                <w:sz w:val="24"/>
                <w:szCs w:val="24"/>
              </w:rPr>
              <w:t>*</w:t>
            </w:r>
          </w:p>
        </w:tc>
        <w:tc>
          <w:tcPr>
            <w:tcW w:w="1378" w:type="dxa"/>
          </w:tcPr>
          <w:p w14:paraId="7FFB9043" w14:textId="19A3BBF6"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Means of Verification</w:t>
            </w:r>
          </w:p>
          <w:p w14:paraId="1F06E987" w14:textId="73F3FBDD"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on</w:t>
            </w:r>
          </w:p>
        </w:tc>
      </w:tr>
      <w:tr w:rsidR="0ED1792E" w:rsidRPr="00ED5EE5" w14:paraId="738F8C39" w14:textId="77777777" w:rsidTr="617FD412">
        <w:trPr>
          <w:trHeight w:val="1797"/>
        </w:trPr>
        <w:tc>
          <w:tcPr>
            <w:tcW w:w="3390" w:type="dxa"/>
          </w:tcPr>
          <w:p w14:paraId="06CE47A2" w14:textId="191D4AD0" w:rsidR="0ED1792E" w:rsidRPr="00ED5EE5" w:rsidRDefault="038D8D6E" w:rsidP="6A8D9B08">
            <w:pPr>
              <w:spacing w:after="2" w:line="250" w:lineRule="auto"/>
              <w:jc w:val="both"/>
              <w:rPr>
                <w:rFonts w:ascii="Arial" w:eastAsia="Arial" w:hAnsi="Arial" w:cs="Arial"/>
                <w:sz w:val="24"/>
                <w:szCs w:val="24"/>
              </w:rPr>
            </w:pPr>
            <w:r w:rsidRPr="00ED5EE5">
              <w:rPr>
                <w:rFonts w:ascii="Arial" w:eastAsia="Arial" w:hAnsi="Arial" w:cs="Arial"/>
                <w:b/>
                <w:bCs/>
                <w:color w:val="000000" w:themeColor="text1"/>
                <w:sz w:val="24"/>
                <w:szCs w:val="24"/>
              </w:rPr>
              <w:t xml:space="preserve">1.1.1: </w:t>
            </w:r>
            <w:proofErr w:type="gramStart"/>
            <w:r w:rsidRPr="00ED5EE5">
              <w:rPr>
                <w:rFonts w:ascii="Arial" w:eastAsia="Arial" w:hAnsi="Arial" w:cs="Arial"/>
                <w:color w:val="000000" w:themeColor="text1"/>
                <w:sz w:val="24"/>
                <w:szCs w:val="24"/>
              </w:rPr>
              <w:t># of trainings</w:t>
            </w:r>
            <w:proofErr w:type="gramEnd"/>
            <w:r w:rsidRPr="00ED5EE5">
              <w:rPr>
                <w:rFonts w:ascii="Arial" w:eastAsia="Arial" w:hAnsi="Arial" w:cs="Arial"/>
                <w:color w:val="000000" w:themeColor="text1"/>
                <w:sz w:val="24"/>
                <w:szCs w:val="24"/>
              </w:rPr>
              <w:t xml:space="preserve"> (disaggregation by type of capacity </w:t>
            </w:r>
            <w:r w:rsidR="532A7874" w:rsidRPr="00ED5EE5">
              <w:rPr>
                <w:rFonts w:ascii="Arial" w:eastAsia="Arial" w:hAnsi="Arial" w:cs="Arial"/>
                <w:color w:val="000000" w:themeColor="text1"/>
                <w:sz w:val="24"/>
                <w:szCs w:val="24"/>
              </w:rPr>
              <w:t>building) developed</w:t>
            </w:r>
            <w:r w:rsidR="7BE23128" w:rsidRPr="00ED5EE5">
              <w:rPr>
                <w:rFonts w:ascii="Arial" w:eastAsia="Arial" w:hAnsi="Arial" w:cs="Arial"/>
                <w:color w:val="000000" w:themeColor="text1"/>
                <w:sz w:val="24"/>
                <w:szCs w:val="24"/>
              </w:rPr>
              <w:t xml:space="preserve"> </w:t>
            </w:r>
            <w:r w:rsidRPr="00ED5EE5">
              <w:rPr>
                <w:rFonts w:ascii="Arial" w:eastAsia="Arial" w:hAnsi="Arial" w:cs="Arial"/>
                <w:color w:val="000000" w:themeColor="text1"/>
                <w:sz w:val="24"/>
                <w:szCs w:val="24"/>
              </w:rPr>
              <w:t xml:space="preserve">and delivered in the UNPRPD </w:t>
            </w:r>
            <w:proofErr w:type="spellStart"/>
            <w:r w:rsidRPr="00ED5EE5">
              <w:rPr>
                <w:rFonts w:ascii="Arial" w:eastAsia="Arial" w:hAnsi="Arial" w:cs="Arial"/>
                <w:color w:val="000000" w:themeColor="text1"/>
                <w:sz w:val="24"/>
                <w:szCs w:val="24"/>
              </w:rPr>
              <w:t>programme</w:t>
            </w:r>
            <w:proofErr w:type="spellEnd"/>
            <w:r w:rsidRPr="00ED5EE5">
              <w:rPr>
                <w:rFonts w:ascii="Arial" w:eastAsia="Arial" w:hAnsi="Arial" w:cs="Arial"/>
                <w:color w:val="000000" w:themeColor="text1"/>
                <w:sz w:val="24"/>
                <w:szCs w:val="24"/>
              </w:rPr>
              <w:t xml:space="preserve">. (Disaggregated by topics)  </w:t>
            </w:r>
            <w:r w:rsidRPr="00ED5EE5">
              <w:rPr>
                <w:rFonts w:ascii="Arial" w:eastAsia="Arial" w:hAnsi="Arial" w:cs="Arial"/>
                <w:i/>
                <w:iCs/>
                <w:color w:val="000000" w:themeColor="text1"/>
                <w:sz w:val="24"/>
                <w:szCs w:val="24"/>
              </w:rPr>
              <w:t xml:space="preserve"> </w:t>
            </w:r>
            <w:r w:rsidRPr="00ED5EE5">
              <w:rPr>
                <w:rFonts w:ascii="Arial" w:eastAsia="Arial" w:hAnsi="Arial" w:cs="Arial"/>
                <w:sz w:val="24"/>
                <w:szCs w:val="24"/>
              </w:rPr>
              <w:t xml:space="preserve"> </w:t>
            </w:r>
          </w:p>
          <w:p w14:paraId="53DA7EE5" w14:textId="3CAE3BE6"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855" w:type="dxa"/>
          </w:tcPr>
          <w:p w14:paraId="347A839B" w14:textId="0C6F37F8"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1778" w:type="dxa"/>
          </w:tcPr>
          <w:p w14:paraId="50394BB4" w14:textId="44B37B26"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[02]</w:t>
            </w:r>
          </w:p>
        </w:tc>
        <w:tc>
          <w:tcPr>
            <w:tcW w:w="1603" w:type="dxa"/>
          </w:tcPr>
          <w:p w14:paraId="0F86102E" w14:textId="5C3A06AA"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[01] </w:t>
            </w:r>
          </w:p>
        </w:tc>
        <w:tc>
          <w:tcPr>
            <w:tcW w:w="1258" w:type="dxa"/>
          </w:tcPr>
          <w:p w14:paraId="1BCC50D4" w14:textId="0E20525A"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w:t>
            </w:r>
          </w:p>
        </w:tc>
        <w:tc>
          <w:tcPr>
            <w:tcW w:w="1378" w:type="dxa"/>
          </w:tcPr>
          <w:p w14:paraId="2E995F83" w14:textId="19A8FD50" w:rsidR="0ED1792E" w:rsidRPr="00ED5EE5" w:rsidRDefault="11995EC3" w:rsidP="6A8D9B08">
            <w:pPr>
              <w:rPr>
                <w:rFonts w:ascii="Arial" w:eastAsia="Arial" w:hAnsi="Arial" w:cs="Arial"/>
                <w:color w:val="000000" w:themeColor="text1"/>
                <w:sz w:val="24"/>
                <w:szCs w:val="24"/>
              </w:rPr>
            </w:pPr>
            <w:r w:rsidRPr="00ED5EE5">
              <w:rPr>
                <w:rFonts w:ascii="Arial" w:eastAsia="Arial" w:hAnsi="Arial" w:cs="Arial"/>
                <w:sz w:val="24"/>
                <w:szCs w:val="24"/>
              </w:rPr>
              <w:t>[</w:t>
            </w:r>
            <w:r w:rsidR="338CC58E" w:rsidRPr="00ED5EE5">
              <w:rPr>
                <w:rFonts w:ascii="Arial" w:eastAsia="Arial" w:hAnsi="Arial" w:cs="Arial"/>
                <w:color w:val="000000" w:themeColor="text1"/>
                <w:sz w:val="24"/>
                <w:szCs w:val="24"/>
              </w:rPr>
              <w:t>Attendance sheets, training reports</w:t>
            </w:r>
            <w:r w:rsidRPr="00ED5EE5">
              <w:rPr>
                <w:rFonts w:ascii="Arial" w:eastAsia="Arial" w:hAnsi="Arial" w:cs="Arial"/>
                <w:sz w:val="24"/>
                <w:szCs w:val="24"/>
              </w:rPr>
              <w:t xml:space="preserve">] </w:t>
            </w:r>
          </w:p>
        </w:tc>
      </w:tr>
      <w:tr w:rsidR="0ED1792E" w:rsidRPr="00ED5EE5" w14:paraId="6C794E8B" w14:textId="77777777" w:rsidTr="617FD412">
        <w:trPr>
          <w:trHeight w:val="300"/>
        </w:trPr>
        <w:tc>
          <w:tcPr>
            <w:tcW w:w="3390" w:type="dxa"/>
          </w:tcPr>
          <w:p w14:paraId="251E4EEF" w14:textId="3B8BFC2B" w:rsidR="0ED1792E" w:rsidRPr="00ED5EE5" w:rsidRDefault="2006466C" w:rsidP="6A8D9B08">
            <w:pPr>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t xml:space="preserve">1.1.2: </w:t>
            </w:r>
            <w:r w:rsidRPr="00ED5EE5">
              <w:rPr>
                <w:rFonts w:ascii="Arial" w:eastAsia="Arial" w:hAnsi="Arial" w:cs="Arial"/>
                <w:color w:val="000000" w:themeColor="text1"/>
                <w:sz w:val="24"/>
                <w:szCs w:val="24"/>
              </w:rPr>
              <w:t xml:space="preserve"># of participants (disaggregated by type of stakeholder) disaggregated by sex, disability, rural/urban participation in capacity building activities funded or provided by UNPRPD </w:t>
            </w:r>
            <w:proofErr w:type="spellStart"/>
            <w:r w:rsidRPr="00ED5EE5">
              <w:rPr>
                <w:rFonts w:ascii="Arial" w:eastAsia="Arial" w:hAnsi="Arial" w:cs="Arial"/>
                <w:color w:val="000000" w:themeColor="text1"/>
                <w:sz w:val="24"/>
                <w:szCs w:val="24"/>
              </w:rPr>
              <w:t>programmes</w:t>
            </w:r>
            <w:proofErr w:type="spellEnd"/>
            <w:r w:rsidRPr="00ED5EE5">
              <w:rPr>
                <w:rFonts w:ascii="Arial" w:eastAsia="Arial" w:hAnsi="Arial" w:cs="Arial"/>
                <w:color w:val="000000" w:themeColor="text1"/>
                <w:sz w:val="24"/>
                <w:szCs w:val="24"/>
              </w:rPr>
              <w:t>.</w:t>
            </w:r>
          </w:p>
        </w:tc>
        <w:tc>
          <w:tcPr>
            <w:tcW w:w="855" w:type="dxa"/>
          </w:tcPr>
          <w:p w14:paraId="6DFB4AB7" w14:textId="46B02D5A"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1778" w:type="dxa"/>
          </w:tcPr>
          <w:p w14:paraId="29A772C5" w14:textId="7FE3492E"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[47]</w:t>
            </w:r>
          </w:p>
        </w:tc>
        <w:tc>
          <w:tcPr>
            <w:tcW w:w="1603" w:type="dxa"/>
          </w:tcPr>
          <w:p w14:paraId="0CABFBE5" w14:textId="6ED34079"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w:t>
            </w:r>
            <w:r w:rsidR="3E920843" w:rsidRPr="00ED5EE5">
              <w:rPr>
                <w:rFonts w:ascii="Arial" w:eastAsia="Arial" w:hAnsi="Arial" w:cs="Arial"/>
                <w:sz w:val="24"/>
                <w:szCs w:val="24"/>
              </w:rPr>
              <w:t>30</w:t>
            </w:r>
            <w:r w:rsidRPr="00ED5EE5">
              <w:rPr>
                <w:rFonts w:ascii="Arial" w:eastAsia="Arial" w:hAnsi="Arial" w:cs="Arial"/>
                <w:sz w:val="24"/>
                <w:szCs w:val="24"/>
              </w:rPr>
              <w:t>]</w:t>
            </w:r>
          </w:p>
        </w:tc>
        <w:tc>
          <w:tcPr>
            <w:tcW w:w="1258" w:type="dxa"/>
          </w:tcPr>
          <w:p w14:paraId="69C240DD" w14:textId="2CF84642" w:rsidR="0ED1792E" w:rsidRPr="00ED5EE5" w:rsidRDefault="1E3281A6" w:rsidP="6A8D9B08">
            <w:pPr>
              <w:rPr>
                <w:rFonts w:ascii="Arial" w:eastAsia="Arial" w:hAnsi="Arial" w:cs="Arial"/>
                <w:sz w:val="24"/>
                <w:szCs w:val="24"/>
              </w:rPr>
            </w:pPr>
            <w:r w:rsidRPr="00ED5EE5">
              <w:rPr>
                <w:rFonts w:ascii="Arial" w:eastAsia="Arial" w:hAnsi="Arial" w:cs="Arial"/>
                <w:sz w:val="24"/>
                <w:szCs w:val="24"/>
              </w:rPr>
              <w:t>0</w:t>
            </w:r>
          </w:p>
        </w:tc>
        <w:tc>
          <w:tcPr>
            <w:tcW w:w="1378" w:type="dxa"/>
          </w:tcPr>
          <w:p w14:paraId="0AC6F690" w14:textId="2E287ECC" w:rsidR="0ED1792E" w:rsidRPr="00ED5EE5" w:rsidRDefault="11995EC3" w:rsidP="6A8D9B08">
            <w:pPr>
              <w:rPr>
                <w:rFonts w:ascii="Arial" w:eastAsia="Arial" w:hAnsi="Arial" w:cs="Arial"/>
                <w:color w:val="000000" w:themeColor="text1"/>
                <w:sz w:val="24"/>
                <w:szCs w:val="24"/>
              </w:rPr>
            </w:pPr>
            <w:r w:rsidRPr="00ED5EE5">
              <w:rPr>
                <w:rFonts w:ascii="Arial" w:eastAsia="Arial" w:hAnsi="Arial" w:cs="Arial"/>
                <w:sz w:val="24"/>
                <w:szCs w:val="24"/>
              </w:rPr>
              <w:t>[</w:t>
            </w:r>
            <w:r w:rsidR="789BC4FB" w:rsidRPr="00ED5EE5">
              <w:rPr>
                <w:rFonts w:ascii="Arial" w:eastAsia="Arial" w:hAnsi="Arial" w:cs="Arial"/>
                <w:color w:val="000000" w:themeColor="text1"/>
                <w:sz w:val="24"/>
                <w:szCs w:val="24"/>
              </w:rPr>
              <w:t>Attendance sheets, training reports</w:t>
            </w:r>
            <w:r w:rsidRPr="00ED5EE5">
              <w:rPr>
                <w:rFonts w:ascii="Arial" w:eastAsia="Arial" w:hAnsi="Arial" w:cs="Arial"/>
                <w:sz w:val="24"/>
                <w:szCs w:val="24"/>
              </w:rPr>
              <w:t xml:space="preserve">] </w:t>
            </w:r>
          </w:p>
        </w:tc>
      </w:tr>
      <w:tr w:rsidR="0ED1792E" w:rsidRPr="00ED5EE5" w14:paraId="3CA9F68C" w14:textId="77777777" w:rsidTr="617FD412">
        <w:trPr>
          <w:trHeight w:val="300"/>
        </w:trPr>
        <w:tc>
          <w:tcPr>
            <w:tcW w:w="3390" w:type="dxa"/>
          </w:tcPr>
          <w:p w14:paraId="0394FB69" w14:textId="4924279A" w:rsidR="0ED1792E" w:rsidRPr="00ED5EE5" w:rsidRDefault="2006466C" w:rsidP="6A8D9B08">
            <w:pPr>
              <w:spacing w:after="1"/>
              <w:ind w:left="1"/>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t>1.1.</w:t>
            </w:r>
            <w:proofErr w:type="gramStart"/>
            <w:r w:rsidRPr="00ED5EE5">
              <w:rPr>
                <w:rFonts w:ascii="Arial" w:eastAsia="Arial" w:hAnsi="Arial" w:cs="Arial"/>
                <w:b/>
                <w:bCs/>
                <w:color w:val="000000" w:themeColor="text1"/>
                <w:sz w:val="24"/>
                <w:szCs w:val="24"/>
              </w:rPr>
              <w:t xml:space="preserve">3.1: </w:t>
            </w:r>
            <w:r w:rsidRPr="00ED5EE5">
              <w:rPr>
                <w:rFonts w:ascii="Arial" w:eastAsia="Arial" w:hAnsi="Arial" w:cs="Arial"/>
                <w:color w:val="000000" w:themeColor="text1"/>
                <w:sz w:val="24"/>
                <w:szCs w:val="24"/>
              </w:rPr>
              <w:t>#</w:t>
            </w:r>
            <w:proofErr w:type="gramEnd"/>
            <w:r w:rsidRPr="00ED5EE5">
              <w:rPr>
                <w:rFonts w:ascii="Arial" w:eastAsia="Arial" w:hAnsi="Arial" w:cs="Arial"/>
                <w:color w:val="000000" w:themeColor="text1"/>
                <w:sz w:val="24"/>
                <w:szCs w:val="24"/>
              </w:rPr>
              <w:t xml:space="preserve"> of participants reporting increased knowledge or capacity to design or revise policies or systems to be more disability inclusive.</w:t>
            </w:r>
          </w:p>
          <w:p w14:paraId="7617FC5C" w14:textId="034A453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855" w:type="dxa"/>
          </w:tcPr>
          <w:p w14:paraId="105D0698" w14:textId="30FF9619"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1778" w:type="dxa"/>
          </w:tcPr>
          <w:p w14:paraId="7C88F222" w14:textId="12332460"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35</w:t>
            </w:r>
          </w:p>
        </w:tc>
        <w:tc>
          <w:tcPr>
            <w:tcW w:w="1603" w:type="dxa"/>
          </w:tcPr>
          <w:p w14:paraId="1BDE0CFD" w14:textId="3983416C" w:rsidR="0ED1792E" w:rsidRPr="00ED5EE5" w:rsidRDefault="5F59B5FF" w:rsidP="6A8D9B08">
            <w:pPr>
              <w:rPr>
                <w:rFonts w:ascii="Arial" w:eastAsia="Arial" w:hAnsi="Arial" w:cs="Arial"/>
                <w:sz w:val="24"/>
                <w:szCs w:val="24"/>
              </w:rPr>
            </w:pPr>
            <w:r w:rsidRPr="00ED5EE5">
              <w:rPr>
                <w:rFonts w:ascii="Arial" w:eastAsia="Arial" w:hAnsi="Arial" w:cs="Arial"/>
                <w:sz w:val="24"/>
                <w:szCs w:val="24"/>
              </w:rPr>
              <w:t>23</w:t>
            </w:r>
          </w:p>
        </w:tc>
        <w:tc>
          <w:tcPr>
            <w:tcW w:w="1258" w:type="dxa"/>
          </w:tcPr>
          <w:p w14:paraId="34686BC5" w14:textId="66C6BCEC" w:rsidR="0ED1792E" w:rsidRPr="00ED5EE5" w:rsidRDefault="5F59B5FF" w:rsidP="6A8D9B08">
            <w:pPr>
              <w:rPr>
                <w:rFonts w:ascii="Arial" w:eastAsia="Arial" w:hAnsi="Arial" w:cs="Arial"/>
                <w:sz w:val="24"/>
                <w:szCs w:val="24"/>
              </w:rPr>
            </w:pPr>
            <w:r w:rsidRPr="00ED5EE5">
              <w:rPr>
                <w:rFonts w:ascii="Arial" w:eastAsia="Arial" w:hAnsi="Arial" w:cs="Arial"/>
                <w:sz w:val="24"/>
                <w:szCs w:val="24"/>
              </w:rPr>
              <w:t>0</w:t>
            </w:r>
          </w:p>
        </w:tc>
        <w:tc>
          <w:tcPr>
            <w:tcW w:w="1378" w:type="dxa"/>
          </w:tcPr>
          <w:p w14:paraId="4B278F64" w14:textId="2CE45A86" w:rsidR="0ED1792E" w:rsidRPr="00ED5EE5" w:rsidRDefault="226986BB" w:rsidP="6A8D9B08">
            <w:pPr>
              <w:rPr>
                <w:rFonts w:ascii="Arial" w:eastAsia="Arial" w:hAnsi="Arial" w:cs="Arial"/>
                <w:color w:val="000000" w:themeColor="text1"/>
                <w:sz w:val="24"/>
                <w:szCs w:val="24"/>
              </w:rPr>
            </w:pPr>
            <w:r w:rsidRPr="00ED5EE5">
              <w:rPr>
                <w:rFonts w:ascii="Arial" w:eastAsia="Arial" w:hAnsi="Arial" w:cs="Arial"/>
                <w:sz w:val="24"/>
                <w:szCs w:val="24"/>
              </w:rPr>
              <w:t>[</w:t>
            </w:r>
            <w:r w:rsidR="5F59B5FF" w:rsidRPr="00ED5EE5">
              <w:rPr>
                <w:rFonts w:ascii="Arial" w:eastAsia="Arial" w:hAnsi="Arial" w:cs="Arial"/>
                <w:color w:val="000000" w:themeColor="text1"/>
                <w:sz w:val="24"/>
                <w:szCs w:val="24"/>
              </w:rPr>
              <w:t>Attendance sheets, pre- and post-course tests, training reports</w:t>
            </w:r>
            <w:r w:rsidR="29D7D9E1" w:rsidRPr="00ED5EE5">
              <w:rPr>
                <w:rFonts w:ascii="Arial" w:eastAsia="Arial" w:hAnsi="Arial" w:cs="Arial"/>
                <w:sz w:val="24"/>
                <w:szCs w:val="24"/>
              </w:rPr>
              <w:t>]</w:t>
            </w:r>
          </w:p>
        </w:tc>
      </w:tr>
      <w:tr w:rsidR="06F990F1" w:rsidRPr="00ED5EE5" w14:paraId="42276B03" w14:textId="77777777" w:rsidTr="617FD412">
        <w:trPr>
          <w:trHeight w:val="3217"/>
        </w:trPr>
        <w:tc>
          <w:tcPr>
            <w:tcW w:w="3390" w:type="dxa"/>
          </w:tcPr>
          <w:p w14:paraId="0D3A5E5D" w14:textId="559836B1" w:rsidR="06F990F1" w:rsidRPr="00ED5EE5" w:rsidRDefault="625E4B66" w:rsidP="7DF48E76">
            <w:pPr>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lastRenderedPageBreak/>
              <w:t xml:space="preserve">1.1.3.2: </w:t>
            </w:r>
            <w:r w:rsidRPr="00ED5EE5">
              <w:rPr>
                <w:rFonts w:ascii="Arial" w:eastAsia="Arial" w:hAnsi="Arial" w:cs="Arial"/>
                <w:color w:val="000000" w:themeColor="text1"/>
                <w:sz w:val="24"/>
                <w:szCs w:val="24"/>
              </w:rPr>
              <w:t>% of participants reporting increased knowledge or capacity to design or revise policies or systems to be more disability inclusive</w:t>
            </w:r>
          </w:p>
        </w:tc>
        <w:tc>
          <w:tcPr>
            <w:tcW w:w="855" w:type="dxa"/>
          </w:tcPr>
          <w:p w14:paraId="06C2A7F8" w14:textId="28D8FE22" w:rsidR="06F990F1" w:rsidRPr="00ED5EE5" w:rsidRDefault="06F990F1" w:rsidP="06F990F1">
            <w:pPr>
              <w:rPr>
                <w:rFonts w:ascii="Arial" w:eastAsia="Arial" w:hAnsi="Arial" w:cs="Arial"/>
                <w:sz w:val="24"/>
                <w:szCs w:val="24"/>
              </w:rPr>
            </w:pPr>
          </w:p>
        </w:tc>
        <w:tc>
          <w:tcPr>
            <w:tcW w:w="1778" w:type="dxa"/>
          </w:tcPr>
          <w:p w14:paraId="168E8259" w14:textId="21782DD2" w:rsidR="7DF48E76" w:rsidRPr="00ED5EE5" w:rsidRDefault="7DF48E76" w:rsidP="7DF48E76">
            <w:pPr>
              <w:rPr>
                <w:rFonts w:ascii="Arial" w:eastAsia="Arial" w:hAnsi="Arial" w:cs="Arial"/>
                <w:sz w:val="24"/>
                <w:szCs w:val="24"/>
              </w:rPr>
            </w:pPr>
            <w:r w:rsidRPr="00ED5EE5">
              <w:rPr>
                <w:rFonts w:ascii="Arial" w:eastAsia="Arial" w:hAnsi="Arial" w:cs="Arial"/>
                <w:sz w:val="24"/>
                <w:szCs w:val="24"/>
              </w:rPr>
              <w:t>75%</w:t>
            </w:r>
          </w:p>
        </w:tc>
        <w:tc>
          <w:tcPr>
            <w:tcW w:w="1603" w:type="dxa"/>
          </w:tcPr>
          <w:p w14:paraId="48E3DF94" w14:textId="23FDD984" w:rsidR="06F990F1" w:rsidRPr="00ED5EE5" w:rsidRDefault="35354BD5" w:rsidP="06F990F1">
            <w:pPr>
              <w:rPr>
                <w:rFonts w:ascii="Arial" w:eastAsia="Arial" w:hAnsi="Arial" w:cs="Arial"/>
                <w:sz w:val="24"/>
                <w:szCs w:val="24"/>
              </w:rPr>
            </w:pPr>
            <w:r w:rsidRPr="00ED5EE5">
              <w:rPr>
                <w:rFonts w:ascii="Arial" w:eastAsia="Arial" w:hAnsi="Arial" w:cs="Arial"/>
                <w:sz w:val="24"/>
                <w:szCs w:val="24"/>
              </w:rPr>
              <w:t>75%</w:t>
            </w:r>
          </w:p>
        </w:tc>
        <w:tc>
          <w:tcPr>
            <w:tcW w:w="1258" w:type="dxa"/>
          </w:tcPr>
          <w:p w14:paraId="1D7C2555" w14:textId="323FA5CF" w:rsidR="06F990F1" w:rsidRPr="00ED5EE5" w:rsidRDefault="35354BD5" w:rsidP="06F990F1">
            <w:pPr>
              <w:rPr>
                <w:rFonts w:ascii="Arial" w:eastAsia="Arial" w:hAnsi="Arial" w:cs="Arial"/>
                <w:sz w:val="24"/>
                <w:szCs w:val="24"/>
              </w:rPr>
            </w:pPr>
            <w:r w:rsidRPr="00ED5EE5">
              <w:rPr>
                <w:rFonts w:ascii="Arial" w:eastAsia="Arial" w:hAnsi="Arial" w:cs="Arial"/>
                <w:sz w:val="24"/>
                <w:szCs w:val="24"/>
              </w:rPr>
              <w:t>0%</w:t>
            </w:r>
          </w:p>
        </w:tc>
        <w:tc>
          <w:tcPr>
            <w:tcW w:w="1378" w:type="dxa"/>
          </w:tcPr>
          <w:p w14:paraId="058FDC78" w14:textId="2CE45A86" w:rsidR="06F990F1" w:rsidRPr="00ED5EE5" w:rsidRDefault="70A0365C" w:rsidP="7DF48E76">
            <w:pPr>
              <w:rPr>
                <w:rFonts w:ascii="Arial" w:eastAsia="Arial" w:hAnsi="Arial" w:cs="Arial"/>
                <w:sz w:val="24"/>
                <w:szCs w:val="24"/>
              </w:rPr>
            </w:pPr>
            <w:r w:rsidRPr="00ED5EE5">
              <w:rPr>
                <w:rFonts w:ascii="Arial" w:eastAsia="Arial" w:hAnsi="Arial" w:cs="Arial"/>
                <w:sz w:val="24"/>
                <w:szCs w:val="24"/>
              </w:rPr>
              <w:t>[</w:t>
            </w:r>
            <w:r w:rsidRPr="00ED5EE5">
              <w:rPr>
                <w:rFonts w:ascii="Arial" w:eastAsia="Arial" w:hAnsi="Arial" w:cs="Arial"/>
                <w:color w:val="000000" w:themeColor="text1"/>
                <w:sz w:val="24"/>
                <w:szCs w:val="24"/>
              </w:rPr>
              <w:t>Attendance sheets, pre- and post-course tests, training reports</w:t>
            </w:r>
            <w:r w:rsidRPr="00ED5EE5">
              <w:rPr>
                <w:rFonts w:ascii="Arial" w:eastAsia="Arial" w:hAnsi="Arial" w:cs="Arial"/>
                <w:sz w:val="24"/>
                <w:szCs w:val="24"/>
              </w:rPr>
              <w:t>]</w:t>
            </w:r>
          </w:p>
          <w:p w14:paraId="04046638" w14:textId="32E96294" w:rsidR="06F990F1" w:rsidRPr="00ED5EE5" w:rsidRDefault="06F990F1" w:rsidP="06F990F1">
            <w:pPr>
              <w:rPr>
                <w:rFonts w:ascii="Arial" w:eastAsia="Arial" w:hAnsi="Arial" w:cs="Arial"/>
                <w:sz w:val="24"/>
                <w:szCs w:val="24"/>
              </w:rPr>
            </w:pPr>
          </w:p>
        </w:tc>
      </w:tr>
      <w:tr w:rsidR="0ED1792E" w:rsidRPr="00ED5EE5" w14:paraId="3CF5775D" w14:textId="77777777" w:rsidTr="617FD412">
        <w:trPr>
          <w:trHeight w:val="300"/>
        </w:trPr>
        <w:tc>
          <w:tcPr>
            <w:tcW w:w="3390" w:type="dxa"/>
          </w:tcPr>
          <w:p w14:paraId="7ACA38E1" w14:textId="358A4008" w:rsidR="0ED1792E" w:rsidRPr="00ED5EE5" w:rsidRDefault="2006466C" w:rsidP="6A8D9B08">
            <w:pPr>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t xml:space="preserve">1.1.4: </w:t>
            </w:r>
            <w:r w:rsidRPr="00ED5EE5">
              <w:rPr>
                <w:rFonts w:ascii="Arial" w:eastAsia="Arial" w:hAnsi="Arial" w:cs="Arial"/>
                <w:color w:val="000000" w:themeColor="text1"/>
                <w:sz w:val="24"/>
                <w:szCs w:val="24"/>
              </w:rPr>
              <w:t xml:space="preserve"># of OPDs (disaggregated by type umbrella- disability specific- women- underrepresented other) that benefitted from capacity building activities (type of activities) funded by UNPRPD </w:t>
            </w:r>
            <w:proofErr w:type="spellStart"/>
            <w:r w:rsidRPr="00ED5EE5">
              <w:rPr>
                <w:rFonts w:ascii="Arial" w:eastAsia="Arial" w:hAnsi="Arial" w:cs="Arial"/>
                <w:color w:val="000000" w:themeColor="text1"/>
                <w:sz w:val="24"/>
                <w:szCs w:val="24"/>
              </w:rPr>
              <w:t>programme</w:t>
            </w:r>
            <w:proofErr w:type="spellEnd"/>
            <w:r w:rsidRPr="00ED5EE5">
              <w:rPr>
                <w:rFonts w:ascii="Arial" w:eastAsia="Arial" w:hAnsi="Arial" w:cs="Arial"/>
                <w:color w:val="000000" w:themeColor="text1"/>
                <w:sz w:val="24"/>
                <w:szCs w:val="24"/>
              </w:rPr>
              <w:t xml:space="preserve"> to strengthen the capacity of organizations of </w:t>
            </w:r>
            <w:r w:rsidR="00207F1F" w:rsidRPr="00ED5EE5">
              <w:rPr>
                <w:rFonts w:ascii="Arial" w:eastAsia="Arial" w:hAnsi="Arial" w:cs="Arial"/>
                <w:color w:val="000000" w:themeColor="text1"/>
                <w:sz w:val="24"/>
                <w:szCs w:val="24"/>
              </w:rPr>
              <w:t>Persons with disabilities</w:t>
            </w:r>
          </w:p>
        </w:tc>
        <w:tc>
          <w:tcPr>
            <w:tcW w:w="855" w:type="dxa"/>
          </w:tcPr>
          <w:p w14:paraId="06C36346" w14:textId="7AA73EFD"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1778" w:type="dxa"/>
          </w:tcPr>
          <w:p w14:paraId="2CB1ED3B" w14:textId="18CFDBBB"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w:t>
            </w:r>
          </w:p>
        </w:tc>
        <w:tc>
          <w:tcPr>
            <w:tcW w:w="1603" w:type="dxa"/>
          </w:tcPr>
          <w:p w14:paraId="437C15B6" w14:textId="7FE1E9E2" w:rsidR="0ED1792E" w:rsidRPr="00ED5EE5" w:rsidRDefault="7DD78B79" w:rsidP="6A8D9B08">
            <w:pPr>
              <w:rPr>
                <w:rFonts w:ascii="Arial" w:eastAsia="Arial" w:hAnsi="Arial" w:cs="Arial"/>
                <w:sz w:val="24"/>
                <w:szCs w:val="24"/>
              </w:rPr>
            </w:pPr>
            <w:r w:rsidRPr="00ED5EE5">
              <w:rPr>
                <w:rFonts w:ascii="Arial" w:eastAsia="Arial" w:hAnsi="Arial" w:cs="Arial"/>
                <w:sz w:val="24"/>
                <w:szCs w:val="24"/>
              </w:rPr>
              <w:t>15</w:t>
            </w:r>
          </w:p>
        </w:tc>
        <w:tc>
          <w:tcPr>
            <w:tcW w:w="1258" w:type="dxa"/>
          </w:tcPr>
          <w:p w14:paraId="6DFC7B1A" w14:textId="69A698D0" w:rsidR="0ED1792E" w:rsidRPr="00ED5EE5" w:rsidRDefault="6B692F10" w:rsidP="6A8D9B08">
            <w:pPr>
              <w:rPr>
                <w:rFonts w:ascii="Arial" w:eastAsia="Arial" w:hAnsi="Arial" w:cs="Arial"/>
                <w:sz w:val="24"/>
                <w:szCs w:val="24"/>
              </w:rPr>
            </w:pPr>
            <w:r w:rsidRPr="00ED5EE5">
              <w:rPr>
                <w:rFonts w:ascii="Arial" w:eastAsia="Arial" w:hAnsi="Arial" w:cs="Arial"/>
                <w:sz w:val="24"/>
                <w:szCs w:val="24"/>
              </w:rPr>
              <w:t>0</w:t>
            </w:r>
          </w:p>
        </w:tc>
        <w:tc>
          <w:tcPr>
            <w:tcW w:w="1378" w:type="dxa"/>
          </w:tcPr>
          <w:p w14:paraId="107ECCEC" w14:textId="30AE91F7" w:rsidR="0ED1792E" w:rsidRPr="00ED5EE5" w:rsidRDefault="03953D98" w:rsidP="6A8D9B08">
            <w:pPr>
              <w:rPr>
                <w:rFonts w:ascii="Arial" w:eastAsia="Arial" w:hAnsi="Arial" w:cs="Arial"/>
                <w:color w:val="000000" w:themeColor="text1"/>
                <w:sz w:val="24"/>
                <w:szCs w:val="24"/>
              </w:rPr>
            </w:pPr>
            <w:r w:rsidRPr="00ED5EE5">
              <w:rPr>
                <w:rFonts w:ascii="Arial" w:eastAsia="Arial" w:hAnsi="Arial" w:cs="Arial"/>
                <w:sz w:val="24"/>
                <w:szCs w:val="24"/>
              </w:rPr>
              <w:t>[</w:t>
            </w:r>
            <w:r w:rsidR="4206BFC2" w:rsidRPr="00ED5EE5">
              <w:rPr>
                <w:rFonts w:ascii="Arial" w:eastAsia="Arial" w:hAnsi="Arial" w:cs="Arial"/>
                <w:color w:val="000000" w:themeColor="text1"/>
                <w:sz w:val="24"/>
                <w:szCs w:val="24"/>
              </w:rPr>
              <w:t>Attendance sheets, training reports</w:t>
            </w:r>
            <w:r w:rsidR="405779F8" w:rsidRPr="00ED5EE5">
              <w:rPr>
                <w:rFonts w:ascii="Arial" w:eastAsia="Arial" w:hAnsi="Arial" w:cs="Arial"/>
                <w:sz w:val="24"/>
                <w:szCs w:val="24"/>
              </w:rPr>
              <w:t>]</w:t>
            </w:r>
          </w:p>
        </w:tc>
      </w:tr>
      <w:tr w:rsidR="0ED1792E" w:rsidRPr="00ED5EE5" w14:paraId="4B7A934B" w14:textId="77777777" w:rsidTr="617FD412">
        <w:trPr>
          <w:trHeight w:val="300"/>
        </w:trPr>
        <w:tc>
          <w:tcPr>
            <w:tcW w:w="3390" w:type="dxa"/>
          </w:tcPr>
          <w:p w14:paraId="7ADDF893" w14:textId="6084854C" w:rsidR="0ED1792E" w:rsidRPr="00ED5EE5" w:rsidRDefault="2006466C" w:rsidP="6A8D9B08">
            <w:pPr>
              <w:rPr>
                <w:rFonts w:ascii="Arial" w:eastAsia="Arial" w:hAnsi="Arial" w:cs="Arial"/>
                <w:color w:val="000000" w:themeColor="text1"/>
                <w:sz w:val="24"/>
                <w:szCs w:val="24"/>
              </w:rPr>
            </w:pPr>
            <w:r w:rsidRPr="00ED5EE5">
              <w:rPr>
                <w:rFonts w:ascii="Arial" w:eastAsia="Arial" w:hAnsi="Arial" w:cs="Arial"/>
                <w:b/>
                <w:bCs/>
                <w:color w:val="000000" w:themeColor="text1"/>
                <w:sz w:val="24"/>
                <w:szCs w:val="24"/>
              </w:rPr>
              <w:t xml:space="preserve">1.1.5: </w:t>
            </w:r>
            <w:r w:rsidRPr="00ED5EE5">
              <w:rPr>
                <w:rFonts w:ascii="Arial" w:eastAsia="Arial" w:hAnsi="Arial" w:cs="Arial"/>
                <w:color w:val="000000" w:themeColor="text1"/>
                <w:sz w:val="24"/>
                <w:szCs w:val="24"/>
              </w:rPr>
              <w:t xml:space="preserve"># of capacity building activities funded by UNPRPD </w:t>
            </w:r>
            <w:proofErr w:type="spellStart"/>
            <w:r w:rsidRPr="00ED5EE5">
              <w:rPr>
                <w:rFonts w:ascii="Arial" w:eastAsia="Arial" w:hAnsi="Arial" w:cs="Arial"/>
                <w:color w:val="000000" w:themeColor="text1"/>
                <w:sz w:val="24"/>
                <w:szCs w:val="24"/>
              </w:rPr>
              <w:t>programmes</w:t>
            </w:r>
            <w:proofErr w:type="spellEnd"/>
            <w:r w:rsidRPr="00ED5EE5">
              <w:rPr>
                <w:rFonts w:ascii="Arial" w:eastAsia="Arial" w:hAnsi="Arial" w:cs="Arial"/>
                <w:color w:val="000000" w:themeColor="text1"/>
                <w:sz w:val="24"/>
                <w:szCs w:val="24"/>
              </w:rPr>
              <w:t xml:space="preserve">, directed at women and girls with disabilities on their rights and requirements and/or directed at underrepresented groups of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on their rights and requirements. (Disaggregated by target group</w:t>
            </w:r>
          </w:p>
        </w:tc>
        <w:tc>
          <w:tcPr>
            <w:tcW w:w="855" w:type="dxa"/>
          </w:tcPr>
          <w:p w14:paraId="3B3453AE" w14:textId="3A46679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1778" w:type="dxa"/>
          </w:tcPr>
          <w:p w14:paraId="1C84D11D" w14:textId="792CEEE4"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02</w:t>
            </w:r>
          </w:p>
        </w:tc>
        <w:tc>
          <w:tcPr>
            <w:tcW w:w="1603" w:type="dxa"/>
          </w:tcPr>
          <w:p w14:paraId="162855FC" w14:textId="6DF0551C" w:rsidR="0ED1792E" w:rsidRPr="00ED5EE5" w:rsidRDefault="4CCBFFED" w:rsidP="6A8D9B08">
            <w:pPr>
              <w:rPr>
                <w:rFonts w:ascii="Arial" w:eastAsia="Arial" w:hAnsi="Arial" w:cs="Arial"/>
                <w:sz w:val="24"/>
                <w:szCs w:val="24"/>
              </w:rPr>
            </w:pPr>
            <w:r w:rsidRPr="00ED5EE5">
              <w:rPr>
                <w:rFonts w:ascii="Arial" w:eastAsia="Arial" w:hAnsi="Arial" w:cs="Arial"/>
                <w:sz w:val="24"/>
                <w:szCs w:val="24"/>
              </w:rPr>
              <w:t>01</w:t>
            </w:r>
          </w:p>
        </w:tc>
        <w:tc>
          <w:tcPr>
            <w:tcW w:w="1258" w:type="dxa"/>
          </w:tcPr>
          <w:p w14:paraId="4E6942EC" w14:textId="47EEC1C8"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w:t>
            </w:r>
          </w:p>
        </w:tc>
        <w:tc>
          <w:tcPr>
            <w:tcW w:w="1378" w:type="dxa"/>
          </w:tcPr>
          <w:p w14:paraId="414F1F80" w14:textId="7234C3DE" w:rsidR="0ED1792E" w:rsidRPr="00ED5EE5" w:rsidRDefault="44A17CC7" w:rsidP="6A8D9B08">
            <w:pPr>
              <w:rPr>
                <w:rFonts w:ascii="Arial" w:eastAsia="Arial" w:hAnsi="Arial" w:cs="Arial"/>
                <w:color w:val="000000" w:themeColor="text1"/>
                <w:sz w:val="24"/>
                <w:szCs w:val="24"/>
              </w:rPr>
            </w:pPr>
            <w:r w:rsidRPr="00ED5EE5">
              <w:rPr>
                <w:rFonts w:ascii="Arial" w:eastAsia="Arial" w:hAnsi="Arial" w:cs="Arial"/>
                <w:sz w:val="24"/>
                <w:szCs w:val="24"/>
              </w:rPr>
              <w:t>[</w:t>
            </w:r>
            <w:r w:rsidR="7AAFEFC8" w:rsidRPr="00ED5EE5">
              <w:rPr>
                <w:rFonts w:ascii="Arial" w:eastAsia="Arial" w:hAnsi="Arial" w:cs="Arial"/>
                <w:color w:val="000000" w:themeColor="text1"/>
                <w:sz w:val="24"/>
                <w:szCs w:val="24"/>
              </w:rPr>
              <w:t>Attendance sheets, training reports</w:t>
            </w:r>
            <w:r w:rsidR="214192CE" w:rsidRPr="00ED5EE5">
              <w:rPr>
                <w:rFonts w:ascii="Arial" w:eastAsia="Arial" w:hAnsi="Arial" w:cs="Arial"/>
                <w:sz w:val="24"/>
                <w:szCs w:val="24"/>
              </w:rPr>
              <w:t>]</w:t>
            </w:r>
          </w:p>
        </w:tc>
      </w:tr>
    </w:tbl>
    <w:p w14:paraId="31737970" w14:textId="4A0476F4" w:rsidR="00236138" w:rsidRPr="00ED5EE5" w:rsidRDefault="23D02035" w:rsidP="6A8D9B08">
      <w:pPr>
        <w:jc w:val="both"/>
        <w:rPr>
          <w:rFonts w:ascii="Arial" w:eastAsia="Arial" w:hAnsi="Arial" w:cs="Arial"/>
          <w:i/>
          <w:iCs/>
          <w:sz w:val="24"/>
          <w:szCs w:val="24"/>
        </w:rPr>
      </w:pPr>
      <w:r w:rsidRPr="00ED5EE5">
        <w:rPr>
          <w:rFonts w:ascii="Arial" w:eastAsia="Arial" w:hAnsi="Arial" w:cs="Arial"/>
          <w:i/>
          <w:iCs/>
          <w:sz w:val="24"/>
          <w:szCs w:val="24"/>
        </w:rPr>
        <w:t>* Please report disaggregated data as per selected indicators from the UNPRPD Results Framework</w:t>
      </w:r>
    </w:p>
    <w:p w14:paraId="20AC1F44" w14:textId="7DC8343B" w:rsidR="00236138" w:rsidRPr="00ED5EE5" w:rsidRDefault="23D02035" w:rsidP="6A8D9B08">
      <w:pPr>
        <w:jc w:val="both"/>
        <w:rPr>
          <w:rFonts w:ascii="Arial" w:eastAsia="Arial" w:hAnsi="Arial" w:cs="Arial"/>
          <w:b/>
          <w:bCs/>
          <w:sz w:val="24"/>
          <w:szCs w:val="24"/>
        </w:rPr>
      </w:pPr>
      <w:r w:rsidRPr="00ED5EE5">
        <w:rPr>
          <w:rFonts w:ascii="Arial" w:eastAsia="Arial" w:hAnsi="Arial" w:cs="Arial"/>
          <w:b/>
          <w:bCs/>
          <w:sz w:val="24"/>
          <w:szCs w:val="24"/>
        </w:rPr>
        <w:lastRenderedPageBreak/>
        <w:t>Output 1.1</w:t>
      </w:r>
      <w:r w:rsidR="614C9D68" w:rsidRPr="00ED5EE5">
        <w:rPr>
          <w:rFonts w:ascii="Arial" w:eastAsia="Arial" w:hAnsi="Arial" w:cs="Arial"/>
          <w:b/>
          <w:bCs/>
          <w:sz w:val="24"/>
          <w:szCs w:val="24"/>
        </w:rPr>
        <w:t>.B</w:t>
      </w:r>
      <w:r w:rsidRPr="00ED5EE5">
        <w:rPr>
          <w:rFonts w:ascii="Arial" w:eastAsia="Arial" w:hAnsi="Arial" w:cs="Arial"/>
          <w:b/>
          <w:bCs/>
          <w:sz w:val="24"/>
          <w:szCs w:val="24"/>
        </w:rPr>
        <w:t xml:space="preserve">- Description of progress made towards the outputs: </w:t>
      </w:r>
    </w:p>
    <w:tbl>
      <w:tblPr>
        <w:tblStyle w:val="TableGrid"/>
        <w:tblW w:w="0" w:type="auto"/>
        <w:tblLayout w:type="fixed"/>
        <w:tblLook w:val="06A0" w:firstRow="1" w:lastRow="0" w:firstColumn="1" w:lastColumn="0" w:noHBand="1" w:noVBand="1"/>
      </w:tblPr>
      <w:tblGrid>
        <w:gridCol w:w="10080"/>
      </w:tblGrid>
      <w:tr w:rsidR="0ED1792E" w:rsidRPr="00ED5EE5" w14:paraId="335BF82C" w14:textId="77777777" w:rsidTr="15384717">
        <w:trPr>
          <w:trHeight w:val="300"/>
        </w:trPr>
        <w:tc>
          <w:tcPr>
            <w:tcW w:w="10080" w:type="dxa"/>
          </w:tcPr>
          <w:p w14:paraId="49060103" w14:textId="6856BF7F" w:rsidR="0ED1792E" w:rsidRPr="00ED5EE5" w:rsidRDefault="3435D596" w:rsidP="76AE84D5">
            <w:pPr>
              <w:spacing w:after="0"/>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The 2025 workplan with MOH is awaiting approval, leading to </w:t>
            </w:r>
            <w:proofErr w:type="gramStart"/>
            <w:r w:rsidRPr="00ED5EE5">
              <w:rPr>
                <w:rFonts w:ascii="Arial" w:eastAsia="Arial" w:hAnsi="Arial" w:cs="Arial"/>
                <w:color w:val="000000" w:themeColor="text1"/>
                <w:sz w:val="24"/>
                <w:szCs w:val="24"/>
              </w:rPr>
              <w:t>the delay</w:t>
            </w:r>
            <w:proofErr w:type="gramEnd"/>
            <w:r w:rsidRPr="00ED5EE5">
              <w:rPr>
                <w:rFonts w:ascii="Arial" w:eastAsia="Arial" w:hAnsi="Arial" w:cs="Arial"/>
                <w:color w:val="000000" w:themeColor="text1"/>
                <w:sz w:val="24"/>
                <w:szCs w:val="24"/>
              </w:rPr>
              <w:t xml:space="preserve"> in the process of signing a contract with the local partner, Can Tho CDC. </w:t>
            </w:r>
            <w:r w:rsidR="2006466C" w:rsidRPr="00ED5EE5">
              <w:rPr>
                <w:rFonts w:ascii="Arial" w:eastAsia="Arial" w:hAnsi="Arial" w:cs="Arial"/>
                <w:color w:val="000000" w:themeColor="text1"/>
                <w:sz w:val="24"/>
                <w:szCs w:val="24"/>
              </w:rPr>
              <w:t xml:space="preserve">To ensure the progress of project activities, </w:t>
            </w:r>
            <w:r w:rsidRPr="00ED5EE5">
              <w:rPr>
                <w:rFonts w:ascii="Arial" w:eastAsia="Arial" w:hAnsi="Arial" w:cs="Arial"/>
                <w:color w:val="000000" w:themeColor="text1"/>
                <w:sz w:val="24"/>
                <w:szCs w:val="24"/>
              </w:rPr>
              <w:t>a consultation orientation</w:t>
            </w:r>
            <w:r w:rsidR="2006466C" w:rsidRPr="00ED5EE5">
              <w:rPr>
                <w:rFonts w:ascii="Arial" w:eastAsia="Arial" w:hAnsi="Arial" w:cs="Arial"/>
                <w:color w:val="000000" w:themeColor="text1"/>
                <w:sz w:val="24"/>
                <w:szCs w:val="24"/>
              </w:rPr>
              <w:t xml:space="preserve"> workshop was held in October 2024 with local partners</w:t>
            </w:r>
            <w:r w:rsidR="56622683" w:rsidRPr="00ED5EE5">
              <w:rPr>
                <w:rFonts w:ascii="Arial" w:eastAsia="Arial" w:hAnsi="Arial" w:cs="Arial"/>
                <w:color w:val="000000" w:themeColor="text1"/>
                <w:sz w:val="24"/>
                <w:szCs w:val="24"/>
              </w:rPr>
              <w:t xml:space="preserve"> including Maternal and Child Health Department, Can Tho </w:t>
            </w:r>
            <w:r w:rsidR="65C1C58C" w:rsidRPr="00ED5EE5">
              <w:rPr>
                <w:rFonts w:ascii="Arial" w:eastAsia="Arial" w:hAnsi="Arial" w:cs="Arial"/>
                <w:color w:val="000000" w:themeColor="text1"/>
                <w:sz w:val="24"/>
                <w:szCs w:val="24"/>
              </w:rPr>
              <w:t>CDC</w:t>
            </w:r>
            <w:r w:rsidRPr="00ED5EE5">
              <w:rPr>
                <w:rFonts w:ascii="Arial" w:eastAsia="Arial" w:hAnsi="Arial" w:cs="Arial"/>
                <w:color w:val="000000" w:themeColor="text1"/>
                <w:sz w:val="24"/>
                <w:szCs w:val="24"/>
              </w:rPr>
              <w:t>,</w:t>
            </w:r>
            <w:r w:rsidR="56622683" w:rsidRPr="00ED5EE5">
              <w:rPr>
                <w:rFonts w:ascii="Arial" w:eastAsia="Arial" w:hAnsi="Arial" w:cs="Arial"/>
                <w:color w:val="000000" w:themeColor="text1"/>
                <w:sz w:val="24"/>
                <w:szCs w:val="24"/>
              </w:rPr>
              <w:t xml:space="preserve"> Co Do District Health Services, </w:t>
            </w:r>
            <w:r w:rsidRPr="00ED5EE5">
              <w:rPr>
                <w:rFonts w:ascii="Arial" w:eastAsia="Arial" w:hAnsi="Arial" w:cs="Arial"/>
                <w:color w:val="000000" w:themeColor="text1"/>
                <w:sz w:val="24"/>
                <w:szCs w:val="24"/>
              </w:rPr>
              <w:t xml:space="preserve">Co Do OPD, </w:t>
            </w:r>
            <w:r w:rsidR="56622683" w:rsidRPr="00ED5EE5">
              <w:rPr>
                <w:rFonts w:ascii="Arial" w:eastAsia="Arial" w:hAnsi="Arial" w:cs="Arial"/>
                <w:color w:val="000000" w:themeColor="text1"/>
                <w:sz w:val="24"/>
                <w:szCs w:val="24"/>
              </w:rPr>
              <w:t xml:space="preserve">Can Tho </w:t>
            </w:r>
            <w:r w:rsidR="469A8DFB" w:rsidRPr="00ED5EE5">
              <w:rPr>
                <w:rFonts w:ascii="Arial" w:eastAsia="Arial" w:hAnsi="Arial" w:cs="Arial"/>
                <w:color w:val="000000" w:themeColor="text1"/>
                <w:sz w:val="24"/>
                <w:szCs w:val="24"/>
              </w:rPr>
              <w:t>OPD</w:t>
            </w:r>
            <w:r w:rsidR="2006466C" w:rsidRPr="00ED5EE5">
              <w:rPr>
                <w:rFonts w:ascii="Arial" w:eastAsia="Arial" w:hAnsi="Arial" w:cs="Arial"/>
                <w:color w:val="000000" w:themeColor="text1"/>
                <w:sz w:val="24"/>
                <w:szCs w:val="24"/>
              </w:rPr>
              <w:t xml:space="preserve"> to present the intervention scale and areas of the joint program</w:t>
            </w:r>
            <w:r w:rsidR="4234E036" w:rsidRPr="00ED5EE5">
              <w:rPr>
                <w:rFonts w:ascii="Arial" w:eastAsia="Arial" w:hAnsi="Arial" w:cs="Arial"/>
                <w:color w:val="000000" w:themeColor="text1"/>
                <w:sz w:val="24"/>
                <w:szCs w:val="24"/>
              </w:rPr>
              <w:t xml:space="preserve"> in which</w:t>
            </w:r>
            <w:r w:rsidRPr="00ED5EE5">
              <w:rPr>
                <w:rFonts w:ascii="Arial" w:eastAsia="Arial" w:hAnsi="Arial" w:cs="Arial"/>
                <w:color w:val="000000" w:themeColor="text1"/>
                <w:sz w:val="24"/>
                <w:szCs w:val="24"/>
              </w:rPr>
              <w:t xml:space="preserve"> the Can Tho CDC</w:t>
            </w:r>
            <w:r w:rsidR="014F1155" w:rsidRPr="00ED5EE5">
              <w:rPr>
                <w:rFonts w:ascii="Arial" w:eastAsia="Arial" w:hAnsi="Arial" w:cs="Arial"/>
                <w:color w:val="000000" w:themeColor="text1"/>
                <w:sz w:val="24"/>
                <w:szCs w:val="24"/>
              </w:rPr>
              <w:t xml:space="preserve"> cooperated with</w:t>
            </w:r>
            <w:r w:rsidRPr="00ED5EE5">
              <w:rPr>
                <w:rFonts w:ascii="Arial" w:eastAsia="Arial" w:hAnsi="Arial" w:cs="Arial"/>
                <w:color w:val="000000" w:themeColor="text1"/>
                <w:sz w:val="24"/>
                <w:szCs w:val="24"/>
              </w:rPr>
              <w:t xml:space="preserve"> Can Tho OPD, analyzed and compiled a list of information on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aged 15-49 in three selected communes within Can Tho, paving the way for program implementation.    </w:t>
            </w:r>
          </w:p>
          <w:p w14:paraId="60F68C04" w14:textId="757CEDDC" w:rsidR="0ED1792E" w:rsidRPr="00ED5EE5" w:rsidRDefault="0ED1792E" w:rsidP="6A8D9B08">
            <w:pPr>
              <w:rPr>
                <w:rFonts w:ascii="Arial" w:hAnsi="Arial" w:cs="Arial"/>
              </w:rPr>
            </w:pPr>
          </w:p>
          <w:p w14:paraId="61B0D01E" w14:textId="10CCA4A9" w:rsidR="0ED1792E" w:rsidRPr="00ED5EE5" w:rsidRDefault="3435D596" w:rsidP="76AE84D5">
            <w:pPr>
              <w:spacing w:after="0"/>
              <w:rPr>
                <w:rFonts w:ascii="Arial" w:hAnsi="Arial" w:cs="Arial"/>
              </w:rPr>
            </w:pPr>
            <w:r w:rsidRPr="00ED5EE5">
              <w:rPr>
                <w:rFonts w:ascii="Arial" w:eastAsia="Arial" w:hAnsi="Arial" w:cs="Arial"/>
                <w:color w:val="000000" w:themeColor="text1"/>
                <w:sz w:val="24"/>
                <w:szCs w:val="24"/>
              </w:rPr>
              <w:t xml:space="preserve">Following joint meetings among UNDP, UNFPA, and UNICEF, and considering the effectiveness of the program’s interventions, as well as conducting a field trip to </w:t>
            </w:r>
            <w:r w:rsidR="00426404" w:rsidRPr="00ED5EE5">
              <w:rPr>
                <w:rFonts w:ascii="Arial" w:eastAsia="Arial" w:hAnsi="Arial" w:cs="Arial"/>
                <w:color w:val="000000" w:themeColor="text1"/>
                <w:sz w:val="24"/>
                <w:szCs w:val="24"/>
              </w:rPr>
              <w:t xml:space="preserve">further </w:t>
            </w:r>
            <w:r w:rsidRPr="00ED5EE5">
              <w:rPr>
                <w:rFonts w:ascii="Arial" w:eastAsia="Arial" w:hAnsi="Arial" w:cs="Arial"/>
                <w:color w:val="000000" w:themeColor="text1"/>
                <w:sz w:val="24"/>
                <w:szCs w:val="24"/>
              </w:rPr>
              <w:t xml:space="preserve">understand the disability situation in the local province, Can Tho </w:t>
            </w:r>
            <w:proofErr w:type="gramStart"/>
            <w:r w:rsidRPr="00ED5EE5">
              <w:rPr>
                <w:rFonts w:ascii="Arial" w:eastAsia="Arial" w:hAnsi="Arial" w:cs="Arial"/>
                <w:color w:val="000000" w:themeColor="text1"/>
                <w:sz w:val="24"/>
                <w:szCs w:val="24"/>
              </w:rPr>
              <w:t>was</w:t>
            </w:r>
            <w:proofErr w:type="gramEnd"/>
            <w:r w:rsidRPr="00ED5EE5">
              <w:rPr>
                <w:rFonts w:ascii="Arial" w:eastAsia="Arial" w:hAnsi="Arial" w:cs="Arial"/>
                <w:color w:val="000000" w:themeColor="text1"/>
                <w:sz w:val="24"/>
                <w:szCs w:val="24"/>
              </w:rPr>
              <w:t xml:space="preserve"> selected to implement SRH activities.</w:t>
            </w:r>
          </w:p>
          <w:p w14:paraId="0DC51DEA" w14:textId="312A81BE" w:rsidR="553F3DDC" w:rsidRPr="00ED5EE5" w:rsidRDefault="553F3DDC" w:rsidP="553F3DDC">
            <w:pPr>
              <w:spacing w:after="0"/>
              <w:rPr>
                <w:rFonts w:ascii="Arial" w:eastAsia="Arial" w:hAnsi="Arial" w:cs="Arial"/>
                <w:color w:val="000000" w:themeColor="text1"/>
                <w:sz w:val="24"/>
                <w:szCs w:val="24"/>
              </w:rPr>
            </w:pPr>
          </w:p>
          <w:p w14:paraId="1148BCDA" w14:textId="2A03F438" w:rsidR="0ED1792E" w:rsidRPr="00ED5EE5" w:rsidRDefault="7AFFCC02" w:rsidP="15384717">
            <w:pPr>
              <w:rPr>
                <w:rFonts w:ascii="Arial" w:eastAsia="Arial" w:hAnsi="Arial" w:cs="Arial"/>
                <w:color w:val="000000" w:themeColor="text1"/>
                <w:sz w:val="24"/>
                <w:szCs w:val="24"/>
              </w:rPr>
            </w:pPr>
            <w:r w:rsidRPr="00ED5EE5">
              <w:rPr>
                <w:rFonts w:ascii="Arial" w:eastAsia="Arial" w:hAnsi="Arial" w:cs="Arial"/>
                <w:color w:val="000000" w:themeColor="text1"/>
                <w:sz w:val="24"/>
                <w:szCs w:val="24"/>
              </w:rPr>
              <w:t xml:space="preserve">In addition to considering the location for program implementation, the activities, including training courses, were revised, adjusted, and rescheduled to ensure the program's progress impacts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and ensures smooth implementation in 2025.</w:t>
            </w:r>
            <w:r w:rsidR="00DE1F98" w:rsidRPr="00ED5EE5">
              <w:rPr>
                <w:rFonts w:ascii="Arial" w:eastAsia="Arial" w:hAnsi="Arial" w:cs="Arial"/>
                <w:color w:val="000000" w:themeColor="text1"/>
                <w:sz w:val="24"/>
                <w:szCs w:val="24"/>
              </w:rPr>
              <w:t xml:space="preserve">  </w:t>
            </w:r>
          </w:p>
        </w:tc>
      </w:tr>
    </w:tbl>
    <w:p w14:paraId="22EDA0C9" w14:textId="4600D6AB" w:rsidR="00236138" w:rsidRPr="00ED5EE5" w:rsidRDefault="00236138" w:rsidP="6A8D9B08">
      <w:pPr>
        <w:jc w:val="both"/>
        <w:rPr>
          <w:rFonts w:ascii="Arial" w:eastAsia="Arial" w:hAnsi="Arial" w:cs="Arial"/>
          <w:b/>
          <w:sz w:val="24"/>
          <w:szCs w:val="24"/>
        </w:rPr>
      </w:pPr>
    </w:p>
    <w:p w14:paraId="7D957328" w14:textId="773C9B79" w:rsidR="00236138" w:rsidRPr="00ED5EE5" w:rsidRDefault="1556930B" w:rsidP="6A8D9B08">
      <w:pPr>
        <w:jc w:val="both"/>
        <w:rPr>
          <w:rFonts w:ascii="Arial" w:eastAsia="Arial" w:hAnsi="Arial" w:cs="Arial"/>
          <w:b/>
          <w:bCs/>
          <w:sz w:val="24"/>
          <w:szCs w:val="24"/>
        </w:rPr>
      </w:pPr>
      <w:r w:rsidRPr="00ED5EE5">
        <w:rPr>
          <w:rFonts w:ascii="Arial" w:eastAsia="Arial" w:hAnsi="Arial" w:cs="Arial"/>
          <w:b/>
          <w:bCs/>
          <w:sz w:val="24"/>
          <w:szCs w:val="24"/>
        </w:rPr>
        <w:t xml:space="preserve">Output </w:t>
      </w:r>
      <w:r w:rsidR="52DA7C29" w:rsidRPr="00ED5EE5">
        <w:rPr>
          <w:rFonts w:ascii="Arial" w:eastAsia="Arial" w:hAnsi="Arial" w:cs="Arial"/>
          <w:b/>
          <w:bCs/>
          <w:sz w:val="24"/>
          <w:szCs w:val="24"/>
        </w:rPr>
        <w:t>2</w:t>
      </w:r>
      <w:r w:rsidRPr="00ED5EE5">
        <w:rPr>
          <w:rFonts w:ascii="Arial" w:eastAsia="Arial" w:hAnsi="Arial" w:cs="Arial"/>
          <w:b/>
          <w:bCs/>
          <w:sz w:val="24"/>
          <w:szCs w:val="24"/>
        </w:rPr>
        <w:t>.</w:t>
      </w:r>
      <w:r w:rsidR="5B9FE024" w:rsidRPr="00ED5EE5">
        <w:rPr>
          <w:rFonts w:ascii="Arial" w:eastAsia="Arial" w:hAnsi="Arial" w:cs="Arial"/>
          <w:b/>
          <w:bCs/>
          <w:sz w:val="24"/>
          <w:szCs w:val="24"/>
        </w:rPr>
        <w:t>1</w:t>
      </w:r>
      <w:r w:rsidR="76D16779" w:rsidRPr="00ED5EE5">
        <w:rPr>
          <w:rFonts w:ascii="Arial" w:eastAsia="Arial" w:hAnsi="Arial" w:cs="Arial"/>
          <w:b/>
          <w:bCs/>
          <w:sz w:val="24"/>
          <w:szCs w:val="24"/>
        </w:rPr>
        <w:t>.A</w:t>
      </w:r>
      <w:r w:rsidRPr="00ED5EE5">
        <w:rPr>
          <w:rFonts w:ascii="Arial" w:eastAsia="Arial" w:hAnsi="Arial" w:cs="Arial"/>
          <w:b/>
          <w:bCs/>
          <w:sz w:val="24"/>
          <w:szCs w:val="24"/>
        </w:rPr>
        <w:t xml:space="preserve"> </w:t>
      </w:r>
      <w:r w:rsidR="4976B959" w:rsidRPr="00ED5EE5">
        <w:rPr>
          <w:rFonts w:ascii="Arial" w:eastAsia="Arial" w:hAnsi="Arial" w:cs="Arial"/>
          <w:b/>
          <w:bCs/>
          <w:sz w:val="24"/>
          <w:szCs w:val="24"/>
        </w:rPr>
        <w:t>- O</w:t>
      </w:r>
      <w:r w:rsidRPr="00ED5EE5">
        <w:rPr>
          <w:rFonts w:ascii="Arial" w:eastAsia="Arial" w:hAnsi="Arial" w:cs="Arial"/>
          <w:b/>
          <w:bCs/>
          <w:sz w:val="24"/>
          <w:szCs w:val="24"/>
        </w:rPr>
        <w:t xml:space="preserve">verall assessment </w:t>
      </w:r>
    </w:p>
    <w:tbl>
      <w:tblPr>
        <w:tblStyle w:val="TableGrid"/>
        <w:tblW w:w="0" w:type="auto"/>
        <w:tblLook w:val="04A0" w:firstRow="1" w:lastRow="0" w:firstColumn="1" w:lastColumn="0" w:noHBand="0" w:noVBand="1"/>
        <w:tblCaption w:val="Outcome 1"/>
        <w:tblDescription w:val="This table includes the project's outcome statement."/>
      </w:tblPr>
      <w:tblGrid>
        <w:gridCol w:w="10070"/>
      </w:tblGrid>
      <w:tr w:rsidR="00236138" w:rsidRPr="00ED5EE5" w14:paraId="004F2BA2" w14:textId="77777777" w:rsidTr="5B89C7E0">
        <w:trPr>
          <w:trHeight w:val="300"/>
        </w:trPr>
        <w:tc>
          <w:tcPr>
            <w:tcW w:w="10136" w:type="dxa"/>
          </w:tcPr>
          <w:p w14:paraId="696FC7C1" w14:textId="3D2432D2" w:rsidR="00236138" w:rsidRPr="00ED5EE5" w:rsidRDefault="1556930B"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t xml:space="preserve">Output </w:t>
            </w:r>
            <w:r w:rsidR="309DF228" w:rsidRPr="00ED5EE5">
              <w:rPr>
                <w:rFonts w:ascii="Arial" w:eastAsia="Arial" w:hAnsi="Arial" w:cs="Arial"/>
                <w:b/>
                <w:bCs/>
                <w:sz w:val="24"/>
                <w:szCs w:val="24"/>
              </w:rPr>
              <w:t>2</w:t>
            </w:r>
            <w:r w:rsidRPr="00ED5EE5">
              <w:rPr>
                <w:rFonts w:ascii="Arial" w:eastAsia="Arial" w:hAnsi="Arial" w:cs="Arial"/>
                <w:b/>
                <w:bCs/>
                <w:sz w:val="24"/>
                <w:szCs w:val="24"/>
              </w:rPr>
              <w:t>.</w:t>
            </w:r>
            <w:proofErr w:type="gramStart"/>
            <w:r w:rsidR="00738F24" w:rsidRPr="00ED5EE5">
              <w:rPr>
                <w:rFonts w:ascii="Arial" w:eastAsia="Arial" w:hAnsi="Arial" w:cs="Arial"/>
                <w:b/>
                <w:bCs/>
                <w:sz w:val="24"/>
                <w:szCs w:val="24"/>
              </w:rPr>
              <w:t>1</w:t>
            </w:r>
            <w:r w:rsidR="0C50AEC4" w:rsidRPr="00ED5EE5">
              <w:rPr>
                <w:rFonts w:ascii="Arial" w:eastAsia="Arial" w:hAnsi="Arial" w:cs="Arial"/>
                <w:b/>
                <w:bCs/>
                <w:sz w:val="24"/>
                <w:szCs w:val="24"/>
              </w:rPr>
              <w:t>.A</w:t>
            </w:r>
            <w:proofErr w:type="gramEnd"/>
          </w:p>
        </w:tc>
      </w:tr>
      <w:tr w:rsidR="00236138" w:rsidRPr="00ED5EE5" w14:paraId="37644188" w14:textId="77777777" w:rsidTr="5B89C7E0">
        <w:trPr>
          <w:trHeight w:val="300"/>
        </w:trPr>
        <w:tc>
          <w:tcPr>
            <w:tcW w:w="10136" w:type="dxa"/>
          </w:tcPr>
          <w:p w14:paraId="78498445" w14:textId="13378FB6" w:rsidR="00236138" w:rsidRPr="00ED5EE5" w:rsidRDefault="1556930B" w:rsidP="6A8D9B08">
            <w:pPr>
              <w:spacing w:before="60" w:after="60"/>
              <w:jc w:val="both"/>
              <w:rPr>
                <w:rFonts w:ascii="Arial" w:eastAsia="Arial" w:hAnsi="Arial" w:cs="Arial"/>
                <w:sz w:val="24"/>
                <w:szCs w:val="24"/>
              </w:rPr>
            </w:pPr>
            <w:r w:rsidRPr="00ED5EE5">
              <w:rPr>
                <w:rFonts w:ascii="Arial" w:eastAsia="Arial" w:hAnsi="Arial" w:cs="Arial"/>
                <w:sz w:val="24"/>
                <w:szCs w:val="24"/>
              </w:rPr>
              <w:t>[</w:t>
            </w:r>
            <w:r w:rsidR="5A05D255" w:rsidRPr="00ED5EE5">
              <w:rPr>
                <w:rFonts w:ascii="Arial" w:eastAsia="Arial" w:hAnsi="Arial" w:cs="Arial"/>
                <w:color w:val="000000" w:themeColor="text1"/>
                <w:sz w:val="24"/>
                <w:szCs w:val="24"/>
              </w:rPr>
              <w:t xml:space="preserve">Inclusive </w:t>
            </w:r>
            <w:proofErr w:type="gramStart"/>
            <w:r w:rsidR="5A05D255" w:rsidRPr="00ED5EE5">
              <w:rPr>
                <w:rFonts w:ascii="Arial" w:eastAsia="Arial" w:hAnsi="Arial" w:cs="Arial"/>
                <w:color w:val="000000" w:themeColor="text1"/>
                <w:sz w:val="24"/>
                <w:szCs w:val="24"/>
              </w:rPr>
              <w:t>education</w:t>
            </w:r>
            <w:proofErr w:type="gramEnd"/>
            <w:r w:rsidR="5A05D255" w:rsidRPr="00ED5EE5">
              <w:rPr>
                <w:rFonts w:ascii="Arial" w:eastAsia="Arial" w:hAnsi="Arial" w:cs="Arial"/>
                <w:color w:val="000000" w:themeColor="text1"/>
                <w:sz w:val="24"/>
                <w:szCs w:val="24"/>
              </w:rPr>
              <w:t xml:space="preserve"> </w:t>
            </w:r>
            <w:proofErr w:type="gramStart"/>
            <w:r w:rsidR="5A05D255" w:rsidRPr="00ED5EE5">
              <w:rPr>
                <w:rFonts w:ascii="Arial" w:eastAsia="Arial" w:hAnsi="Arial" w:cs="Arial"/>
                <w:color w:val="000000" w:themeColor="text1"/>
                <w:sz w:val="24"/>
                <w:szCs w:val="24"/>
              </w:rPr>
              <w:t>are</w:t>
            </w:r>
            <w:proofErr w:type="gramEnd"/>
            <w:r w:rsidR="5A05D255" w:rsidRPr="00ED5EE5">
              <w:rPr>
                <w:rFonts w:ascii="Arial" w:eastAsia="Arial" w:hAnsi="Arial" w:cs="Arial"/>
                <w:color w:val="000000" w:themeColor="text1"/>
                <w:sz w:val="24"/>
                <w:szCs w:val="24"/>
              </w:rPr>
              <w:t xml:space="preserve"> expanded and strengthened with a focus on IERCs and inclusive day care services, distribution systems for ALMs, CSE in schools</w:t>
            </w:r>
            <w:r w:rsidR="2F0EE61F" w:rsidRPr="00ED5EE5">
              <w:rPr>
                <w:rFonts w:ascii="Arial" w:eastAsia="Arial" w:hAnsi="Arial" w:cs="Arial"/>
                <w:color w:val="000000" w:themeColor="text1"/>
                <w:sz w:val="24"/>
                <w:szCs w:val="24"/>
              </w:rPr>
              <w:t>.</w:t>
            </w:r>
            <w:r w:rsidR="360857CF" w:rsidRPr="00ED5EE5">
              <w:rPr>
                <w:rFonts w:ascii="Arial" w:eastAsia="Arial" w:hAnsi="Arial" w:cs="Arial"/>
                <w:sz w:val="24"/>
                <w:szCs w:val="24"/>
              </w:rPr>
              <w:t>]</w:t>
            </w:r>
          </w:p>
        </w:tc>
      </w:tr>
      <w:tr w:rsidR="00236138" w:rsidRPr="00ED5EE5" w14:paraId="6309984D" w14:textId="77777777" w:rsidTr="5B89C7E0">
        <w:trPr>
          <w:trHeight w:val="300"/>
        </w:trPr>
        <w:tc>
          <w:tcPr>
            <w:tcW w:w="10136" w:type="dxa"/>
          </w:tcPr>
          <w:p w14:paraId="1C32C704" w14:textId="77777777" w:rsidR="00236138" w:rsidRPr="00ED5EE5" w:rsidRDefault="00236138"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t xml:space="preserve">Output score </w:t>
            </w:r>
          </w:p>
        </w:tc>
      </w:tr>
      <w:tr w:rsidR="00236138" w:rsidRPr="00ED5EE5" w14:paraId="55799E31" w14:textId="77777777" w:rsidTr="5B89C7E0">
        <w:trPr>
          <w:trHeight w:val="300"/>
        </w:trPr>
        <w:tc>
          <w:tcPr>
            <w:tcW w:w="10136" w:type="dxa"/>
          </w:tcPr>
          <w:p w14:paraId="0224B67E" w14:textId="12635505" w:rsidR="00236138" w:rsidRPr="00ED5EE5" w:rsidRDefault="1556930B" w:rsidP="6A8D9B08">
            <w:pPr>
              <w:spacing w:before="60" w:after="60"/>
              <w:jc w:val="both"/>
              <w:rPr>
                <w:rFonts w:ascii="Arial" w:eastAsia="Arial" w:hAnsi="Arial" w:cs="Arial"/>
                <w:b/>
                <w:bCs/>
                <w:sz w:val="24"/>
                <w:szCs w:val="24"/>
              </w:rPr>
            </w:pPr>
            <w:r w:rsidRPr="00ED5EE5">
              <w:rPr>
                <w:rFonts w:ascii="Arial" w:eastAsia="Arial" w:hAnsi="Arial" w:cs="Arial"/>
                <w:sz w:val="24"/>
                <w:szCs w:val="24"/>
              </w:rPr>
              <w:t>[</w:t>
            </w:r>
            <w:r w:rsidR="09D68EE0" w:rsidRPr="00ED5EE5">
              <w:rPr>
                <w:rFonts w:ascii="Arial" w:eastAsia="Arial" w:hAnsi="Arial" w:cs="Arial"/>
                <w:i/>
                <w:iCs/>
                <w:sz w:val="24"/>
                <w:szCs w:val="24"/>
              </w:rPr>
              <w:t>A</w:t>
            </w:r>
            <w:r w:rsidRPr="00ED5EE5">
              <w:rPr>
                <w:rFonts w:ascii="Arial" w:eastAsia="Arial" w:hAnsi="Arial" w:cs="Arial"/>
                <w:sz w:val="24"/>
                <w:szCs w:val="24"/>
              </w:rPr>
              <w:t>]</w:t>
            </w:r>
          </w:p>
        </w:tc>
      </w:tr>
    </w:tbl>
    <w:p w14:paraId="3D2E65DA" w14:textId="04EC5EE0" w:rsidR="00236138" w:rsidRPr="00ED5EE5" w:rsidRDefault="1556930B" w:rsidP="6A8D9B08">
      <w:pPr>
        <w:rPr>
          <w:rFonts w:ascii="Arial" w:eastAsia="Arial" w:hAnsi="Arial" w:cs="Arial"/>
          <w:b/>
          <w:bCs/>
          <w:sz w:val="24"/>
          <w:szCs w:val="24"/>
        </w:rPr>
      </w:pPr>
      <w:r w:rsidRPr="00ED5EE5">
        <w:rPr>
          <w:rFonts w:ascii="Arial" w:eastAsia="Arial" w:hAnsi="Arial" w:cs="Arial"/>
          <w:b/>
          <w:bCs/>
          <w:sz w:val="24"/>
          <w:szCs w:val="24"/>
        </w:rPr>
        <w:t xml:space="preserve">Output </w:t>
      </w:r>
      <w:r w:rsidR="5866A329" w:rsidRPr="00ED5EE5">
        <w:rPr>
          <w:rFonts w:ascii="Arial" w:eastAsia="Arial" w:hAnsi="Arial" w:cs="Arial"/>
          <w:b/>
          <w:bCs/>
          <w:sz w:val="24"/>
          <w:szCs w:val="24"/>
        </w:rPr>
        <w:t>2</w:t>
      </w:r>
      <w:r w:rsidRPr="00ED5EE5">
        <w:rPr>
          <w:rFonts w:ascii="Arial" w:eastAsia="Arial" w:hAnsi="Arial" w:cs="Arial"/>
          <w:b/>
          <w:bCs/>
          <w:sz w:val="24"/>
          <w:szCs w:val="24"/>
        </w:rPr>
        <w:t>.</w:t>
      </w:r>
      <w:r w:rsidR="5A317881" w:rsidRPr="00ED5EE5">
        <w:rPr>
          <w:rFonts w:ascii="Arial" w:eastAsia="Arial" w:hAnsi="Arial" w:cs="Arial"/>
          <w:b/>
          <w:bCs/>
          <w:sz w:val="24"/>
          <w:szCs w:val="24"/>
        </w:rPr>
        <w:t>1</w:t>
      </w:r>
      <w:r w:rsidR="217480BF" w:rsidRPr="00ED5EE5">
        <w:rPr>
          <w:rFonts w:ascii="Arial" w:eastAsia="Arial" w:hAnsi="Arial" w:cs="Arial"/>
          <w:b/>
          <w:bCs/>
          <w:sz w:val="24"/>
          <w:szCs w:val="24"/>
        </w:rPr>
        <w:t>. A</w:t>
      </w:r>
      <w:r w:rsidRPr="00ED5EE5">
        <w:rPr>
          <w:rFonts w:ascii="Arial" w:eastAsia="Arial" w:hAnsi="Arial" w:cs="Arial"/>
          <w:b/>
          <w:bCs/>
          <w:sz w:val="24"/>
          <w:szCs w:val="24"/>
        </w:rPr>
        <w:t xml:space="preserve"> </w:t>
      </w:r>
      <w:r w:rsidR="3328B580" w:rsidRPr="00ED5EE5">
        <w:rPr>
          <w:rFonts w:ascii="Arial" w:eastAsia="Arial" w:hAnsi="Arial" w:cs="Arial"/>
          <w:b/>
          <w:bCs/>
          <w:sz w:val="24"/>
          <w:szCs w:val="24"/>
        </w:rPr>
        <w:t>- Pr</w:t>
      </w:r>
      <w:r w:rsidRPr="00ED5EE5">
        <w:rPr>
          <w:rFonts w:ascii="Arial" w:eastAsia="Arial" w:hAnsi="Arial" w:cs="Arial"/>
          <w:b/>
          <w:bCs/>
          <w:sz w:val="24"/>
          <w:szCs w:val="24"/>
        </w:rPr>
        <w:t xml:space="preserve">ogress against indicators </w:t>
      </w:r>
    </w:p>
    <w:tbl>
      <w:tblPr>
        <w:tblStyle w:val="TableGrid"/>
        <w:tblW w:w="10070" w:type="dxa"/>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941"/>
        <w:gridCol w:w="221"/>
        <w:gridCol w:w="1231"/>
        <w:gridCol w:w="1356"/>
        <w:gridCol w:w="1539"/>
        <w:gridCol w:w="2782"/>
      </w:tblGrid>
      <w:tr w:rsidR="00236138" w:rsidRPr="00ED5EE5" w14:paraId="07D155CC" w14:textId="77777777" w:rsidTr="7DF48E76">
        <w:trPr>
          <w:trHeight w:val="300"/>
        </w:trPr>
        <w:tc>
          <w:tcPr>
            <w:tcW w:w="3570" w:type="dxa"/>
          </w:tcPr>
          <w:p w14:paraId="38062B2C" w14:textId="77777777" w:rsidR="00236138" w:rsidRPr="00ED5EE5" w:rsidRDefault="00236138" w:rsidP="6A8D9B08">
            <w:pPr>
              <w:spacing w:before="100"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Indicator</w:t>
            </w:r>
          </w:p>
        </w:tc>
        <w:tc>
          <w:tcPr>
            <w:tcW w:w="674" w:type="dxa"/>
          </w:tcPr>
          <w:p w14:paraId="5FB2FBB1" w14:textId="77777777" w:rsidR="00236138" w:rsidRPr="00ED5EE5" w:rsidRDefault="00236138" w:rsidP="6A8D9B08">
            <w:pPr>
              <w:spacing w:before="100" w:beforeAutospacing="1" w:after="240"/>
              <w:contextualSpacing/>
              <w:jc w:val="both"/>
              <w:rPr>
                <w:rFonts w:ascii="Arial" w:eastAsia="Arial" w:hAnsi="Arial" w:cs="Arial"/>
                <w:b/>
                <w:bCs/>
                <w:sz w:val="24"/>
                <w:szCs w:val="24"/>
              </w:rPr>
            </w:pPr>
          </w:p>
        </w:tc>
        <w:tc>
          <w:tcPr>
            <w:tcW w:w="1467" w:type="dxa"/>
          </w:tcPr>
          <w:p w14:paraId="706EA4CB" w14:textId="77777777" w:rsidR="00236138" w:rsidRPr="00ED5EE5" w:rsidRDefault="00236138" w:rsidP="6A8D9B08">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 xml:space="preserve">Start level* </w:t>
            </w:r>
          </w:p>
          <w:p w14:paraId="5FB4E460" w14:textId="77777777" w:rsidR="00236138" w:rsidRPr="00ED5EE5" w:rsidRDefault="00236138" w:rsidP="6A8D9B08">
            <w:pPr>
              <w:spacing w:beforeAutospacing="1" w:after="240"/>
              <w:contextualSpacing/>
              <w:jc w:val="both"/>
              <w:rPr>
                <w:rFonts w:ascii="Arial" w:eastAsia="Arial" w:hAnsi="Arial" w:cs="Arial"/>
                <w:sz w:val="24"/>
                <w:szCs w:val="24"/>
              </w:rPr>
            </w:pPr>
            <w:r w:rsidRPr="00ED5EE5">
              <w:rPr>
                <w:rFonts w:ascii="Arial" w:eastAsia="Arial" w:hAnsi="Arial" w:cs="Arial"/>
                <w:sz w:val="24"/>
                <w:szCs w:val="24"/>
              </w:rPr>
              <w:t>Baseline</w:t>
            </w:r>
          </w:p>
          <w:p w14:paraId="39AA0E9E" w14:textId="77777777" w:rsidR="00236138" w:rsidRPr="00ED5EE5" w:rsidRDefault="00236138" w:rsidP="6A8D9B08">
            <w:pPr>
              <w:spacing w:beforeAutospacing="1" w:after="240"/>
              <w:contextualSpacing/>
              <w:jc w:val="both"/>
              <w:rPr>
                <w:rFonts w:ascii="Arial" w:eastAsia="Arial" w:hAnsi="Arial" w:cs="Arial"/>
                <w:sz w:val="24"/>
                <w:szCs w:val="24"/>
              </w:rPr>
            </w:pPr>
            <w:r w:rsidRPr="00ED5EE5">
              <w:rPr>
                <w:rFonts w:ascii="Arial" w:eastAsia="Arial" w:hAnsi="Arial" w:cs="Arial"/>
                <w:sz w:val="24"/>
                <w:szCs w:val="24"/>
              </w:rPr>
              <w:t>(Using information from the situation</w:t>
            </w:r>
            <w:r w:rsidRPr="00ED5EE5">
              <w:rPr>
                <w:rFonts w:ascii="Arial" w:eastAsia="Arial" w:hAnsi="Arial" w:cs="Arial"/>
                <w:sz w:val="24"/>
                <w:szCs w:val="24"/>
              </w:rPr>
              <w:lastRenderedPageBreak/>
              <w:t xml:space="preserve">al analysis) </w:t>
            </w:r>
          </w:p>
        </w:tc>
        <w:tc>
          <w:tcPr>
            <w:tcW w:w="1342" w:type="dxa"/>
          </w:tcPr>
          <w:p w14:paraId="4BFF91C6" w14:textId="77777777" w:rsidR="00236138" w:rsidRPr="00ED5EE5" w:rsidRDefault="00236138" w:rsidP="6A8D9B08">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lastRenderedPageBreak/>
              <w:t>Milestones*</w:t>
            </w:r>
          </w:p>
          <w:p w14:paraId="2688329F" w14:textId="77777777" w:rsidR="00236138" w:rsidRPr="00ED5EE5" w:rsidRDefault="00236138" w:rsidP="6A8D9B08">
            <w:pPr>
              <w:spacing w:beforeAutospacing="1" w:after="240"/>
              <w:contextualSpacing/>
              <w:jc w:val="both"/>
              <w:rPr>
                <w:rFonts w:ascii="Arial" w:eastAsia="Arial" w:hAnsi="Arial" w:cs="Arial"/>
                <w:b/>
                <w:bCs/>
                <w:sz w:val="24"/>
                <w:szCs w:val="24"/>
              </w:rPr>
            </w:pPr>
            <w:r w:rsidRPr="00ED5EE5">
              <w:rPr>
                <w:rFonts w:ascii="Arial" w:eastAsia="Arial" w:hAnsi="Arial" w:cs="Arial"/>
                <w:sz w:val="24"/>
                <w:szCs w:val="24"/>
              </w:rPr>
              <w:t>(Include year 1 milestone)</w:t>
            </w:r>
            <w:r w:rsidRPr="00ED5EE5">
              <w:rPr>
                <w:rFonts w:ascii="Arial" w:eastAsia="Arial" w:hAnsi="Arial" w:cs="Arial"/>
                <w:b/>
                <w:bCs/>
                <w:sz w:val="24"/>
                <w:szCs w:val="24"/>
              </w:rPr>
              <w:t xml:space="preserve"> </w:t>
            </w:r>
          </w:p>
        </w:tc>
        <w:tc>
          <w:tcPr>
            <w:tcW w:w="1090" w:type="dxa"/>
          </w:tcPr>
          <w:p w14:paraId="520AC17F" w14:textId="77777777" w:rsidR="00236138" w:rsidRPr="00ED5EE5" w:rsidRDefault="00236138" w:rsidP="6A8D9B08">
            <w:pPr>
              <w:spacing w:beforeAutospacing="1" w:after="240"/>
              <w:contextualSpacing/>
              <w:jc w:val="both"/>
              <w:rPr>
                <w:rFonts w:ascii="Arial" w:eastAsia="Arial" w:hAnsi="Arial" w:cs="Arial"/>
                <w:sz w:val="24"/>
                <w:szCs w:val="24"/>
              </w:rPr>
            </w:pPr>
            <w:r w:rsidRPr="00ED5EE5">
              <w:rPr>
                <w:rFonts w:ascii="Arial" w:eastAsia="Arial" w:hAnsi="Arial" w:cs="Arial"/>
                <w:b/>
                <w:bCs/>
                <w:sz w:val="24"/>
                <w:szCs w:val="24"/>
              </w:rPr>
              <w:t>Period achievement</w:t>
            </w:r>
            <w:r w:rsidRPr="00ED5EE5">
              <w:rPr>
                <w:rFonts w:ascii="Arial" w:eastAsia="Arial" w:hAnsi="Arial" w:cs="Arial"/>
                <w:sz w:val="24"/>
                <w:szCs w:val="24"/>
              </w:rPr>
              <w:t>*</w:t>
            </w:r>
          </w:p>
        </w:tc>
        <w:tc>
          <w:tcPr>
            <w:tcW w:w="1927" w:type="dxa"/>
          </w:tcPr>
          <w:p w14:paraId="01AE06C6" w14:textId="77777777" w:rsidR="00236138" w:rsidRPr="00ED5EE5" w:rsidRDefault="00236138" w:rsidP="6A8D9B08">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Means of Verification</w:t>
            </w:r>
          </w:p>
          <w:p w14:paraId="0C46810C" w14:textId="77777777" w:rsidR="00236138" w:rsidRPr="00ED5EE5" w:rsidRDefault="00236138" w:rsidP="6A8D9B08">
            <w:pPr>
              <w:spacing w:beforeAutospacing="1" w:after="240"/>
              <w:contextualSpacing/>
              <w:jc w:val="both"/>
              <w:rPr>
                <w:rFonts w:ascii="Arial" w:eastAsia="Arial" w:hAnsi="Arial" w:cs="Arial"/>
                <w:b/>
                <w:bCs/>
                <w:sz w:val="24"/>
                <w:szCs w:val="24"/>
              </w:rPr>
            </w:pPr>
            <w:r w:rsidRPr="00ED5EE5">
              <w:rPr>
                <w:rFonts w:ascii="Arial" w:eastAsia="Arial" w:hAnsi="Arial" w:cs="Arial"/>
                <w:b/>
                <w:bCs/>
                <w:sz w:val="24"/>
                <w:szCs w:val="24"/>
              </w:rPr>
              <w:t>on</w:t>
            </w:r>
          </w:p>
        </w:tc>
      </w:tr>
      <w:tr w:rsidR="00236138" w:rsidRPr="00ED5EE5" w14:paraId="36295CCE" w14:textId="77777777" w:rsidTr="7DF48E76">
        <w:trPr>
          <w:trHeight w:val="300"/>
        </w:trPr>
        <w:tc>
          <w:tcPr>
            <w:tcW w:w="3570" w:type="dxa"/>
          </w:tcPr>
          <w:p w14:paraId="76D2AF49" w14:textId="2D2B3A36" w:rsidR="00236138" w:rsidRPr="00ED5EE5" w:rsidRDefault="1556930B" w:rsidP="6A8D9B08">
            <w:pPr>
              <w:spacing w:after="0"/>
              <w:ind w:left="1"/>
              <w:rPr>
                <w:rFonts w:ascii="Arial" w:eastAsia="Arial" w:hAnsi="Arial" w:cs="Arial"/>
                <w:sz w:val="24"/>
                <w:szCs w:val="24"/>
              </w:rPr>
            </w:pPr>
            <w:r w:rsidRPr="00ED5EE5">
              <w:rPr>
                <w:rFonts w:ascii="Arial" w:eastAsia="Arial" w:hAnsi="Arial" w:cs="Arial"/>
                <w:sz w:val="24"/>
                <w:szCs w:val="24"/>
              </w:rPr>
              <w:t>[</w:t>
            </w:r>
            <w:r w:rsidR="77042402" w:rsidRPr="00ED5EE5">
              <w:rPr>
                <w:rFonts w:ascii="Arial" w:eastAsia="Arial" w:hAnsi="Arial" w:cs="Arial"/>
                <w:b/>
                <w:bCs/>
                <w:color w:val="000000" w:themeColor="text1"/>
                <w:sz w:val="24"/>
                <w:szCs w:val="24"/>
              </w:rPr>
              <w:t>2.1.1.</w:t>
            </w:r>
            <w:r w:rsidR="77042402" w:rsidRPr="00ED5EE5">
              <w:rPr>
                <w:rFonts w:ascii="Arial" w:eastAsia="Arial" w:hAnsi="Arial" w:cs="Arial"/>
                <w:color w:val="000000" w:themeColor="text1"/>
                <w:sz w:val="24"/>
                <w:szCs w:val="24"/>
                <w:u w:val="single"/>
              </w:rPr>
              <w:t xml:space="preserve"> </w:t>
            </w:r>
            <w:r w:rsidR="77042402" w:rsidRPr="00ED5EE5">
              <w:rPr>
                <w:rFonts w:ascii="Arial" w:eastAsia="Arial" w:hAnsi="Arial" w:cs="Arial"/>
                <w:color w:val="000000" w:themeColor="text1"/>
                <w:sz w:val="24"/>
                <w:szCs w:val="24"/>
              </w:rPr>
              <w:t xml:space="preserve"># of national regulatory frameworks and systems changes targeted by the UNPRPD program disaggregated by 1) legislation/regulation, 2) </w:t>
            </w:r>
          </w:p>
          <w:p w14:paraId="04D53291" w14:textId="1A52836A" w:rsidR="00236138" w:rsidRPr="00ED5EE5" w:rsidRDefault="77042402" w:rsidP="6A8D9B08">
            <w:pPr>
              <w:rPr>
                <w:rFonts w:ascii="Arial" w:eastAsia="Arial" w:hAnsi="Arial" w:cs="Arial"/>
                <w:sz w:val="24"/>
                <w:szCs w:val="24"/>
              </w:rPr>
            </w:pPr>
            <w:r w:rsidRPr="00ED5EE5">
              <w:rPr>
                <w:rFonts w:ascii="Arial" w:eastAsia="Arial" w:hAnsi="Arial" w:cs="Arial"/>
                <w:color w:val="000000" w:themeColor="text1"/>
                <w:sz w:val="24"/>
                <w:szCs w:val="24"/>
              </w:rPr>
              <w:t>policies/plans/strategies, 3) capacity building programs, 4)</w:t>
            </w:r>
            <w:r w:rsidR="5D7353C9" w:rsidRPr="00ED5EE5">
              <w:rPr>
                <w:rFonts w:ascii="Arial" w:eastAsia="Arial" w:hAnsi="Arial" w:cs="Arial"/>
                <w:color w:val="000000" w:themeColor="text1"/>
                <w:sz w:val="24"/>
                <w:szCs w:val="24"/>
              </w:rPr>
              <w:t xml:space="preserve"> operational guidance/standards, 5) direct services/service overhaul/service modelling, 6) audits/reviews/assessments, 7) governmental programs, 8) administrative procedures, 9) formal monitoring and accountability mechanisms or bodies, 10) regulatory/oversite/monitoring systems, 11) financing and </w:t>
            </w:r>
            <w:proofErr w:type="gramStart"/>
            <w:r w:rsidR="5D7353C9" w:rsidRPr="00ED5EE5">
              <w:rPr>
                <w:rFonts w:ascii="Arial" w:eastAsia="Arial" w:hAnsi="Arial" w:cs="Arial"/>
                <w:color w:val="000000" w:themeColor="text1"/>
                <w:sz w:val="24"/>
                <w:szCs w:val="24"/>
              </w:rPr>
              <w:t>budgeting  or</w:t>
            </w:r>
            <w:proofErr w:type="gramEnd"/>
            <w:r w:rsidR="5D7353C9" w:rsidRPr="00ED5EE5">
              <w:rPr>
                <w:rFonts w:ascii="Arial" w:eastAsia="Arial" w:hAnsi="Arial" w:cs="Arial"/>
                <w:color w:val="000000" w:themeColor="text1"/>
                <w:sz w:val="24"/>
                <w:szCs w:val="24"/>
              </w:rPr>
              <w:t xml:space="preserve"> 12) other (please explain)</w:t>
            </w:r>
            <w:r w:rsidR="1556930B" w:rsidRPr="00ED5EE5">
              <w:rPr>
                <w:rFonts w:ascii="Arial" w:eastAsia="Arial" w:hAnsi="Arial" w:cs="Arial"/>
                <w:sz w:val="24"/>
                <w:szCs w:val="24"/>
              </w:rPr>
              <w:t>]</w:t>
            </w:r>
          </w:p>
        </w:tc>
        <w:tc>
          <w:tcPr>
            <w:tcW w:w="674" w:type="dxa"/>
          </w:tcPr>
          <w:p w14:paraId="0201A97E" w14:textId="77777777" w:rsidR="00236138" w:rsidRPr="00ED5EE5" w:rsidRDefault="00236138" w:rsidP="6A8D9B08">
            <w:pPr>
              <w:rPr>
                <w:rFonts w:ascii="Arial" w:eastAsia="Arial" w:hAnsi="Arial" w:cs="Arial"/>
                <w:sz w:val="24"/>
                <w:szCs w:val="24"/>
              </w:rPr>
            </w:pPr>
          </w:p>
        </w:tc>
        <w:tc>
          <w:tcPr>
            <w:tcW w:w="1467" w:type="dxa"/>
          </w:tcPr>
          <w:p w14:paraId="14CFF7EC" w14:textId="4EF5C1AA"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551A344D" w:rsidRPr="00ED5EE5">
              <w:rPr>
                <w:rFonts w:ascii="Arial" w:eastAsia="Arial" w:hAnsi="Arial" w:cs="Arial"/>
                <w:sz w:val="24"/>
                <w:szCs w:val="24"/>
              </w:rPr>
              <w:t>0</w:t>
            </w:r>
            <w:r w:rsidRPr="00ED5EE5">
              <w:rPr>
                <w:rFonts w:ascii="Arial" w:eastAsia="Arial" w:hAnsi="Arial" w:cs="Arial"/>
                <w:sz w:val="24"/>
                <w:szCs w:val="24"/>
              </w:rPr>
              <w:t>]</w:t>
            </w:r>
          </w:p>
        </w:tc>
        <w:tc>
          <w:tcPr>
            <w:tcW w:w="1342" w:type="dxa"/>
          </w:tcPr>
          <w:p w14:paraId="0966C2F4" w14:textId="3B25EED7"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60A12DE1" w:rsidRPr="00ED5EE5">
              <w:rPr>
                <w:rFonts w:ascii="Arial" w:eastAsia="Arial" w:hAnsi="Arial" w:cs="Arial"/>
                <w:sz w:val="24"/>
                <w:szCs w:val="24"/>
              </w:rPr>
              <w:t>03</w:t>
            </w:r>
            <w:r w:rsidRPr="00ED5EE5">
              <w:rPr>
                <w:rFonts w:ascii="Arial" w:eastAsia="Arial" w:hAnsi="Arial" w:cs="Arial"/>
                <w:sz w:val="24"/>
                <w:szCs w:val="24"/>
              </w:rPr>
              <w:t>]</w:t>
            </w:r>
          </w:p>
        </w:tc>
        <w:tc>
          <w:tcPr>
            <w:tcW w:w="1090" w:type="dxa"/>
          </w:tcPr>
          <w:p w14:paraId="4651C045" w14:textId="3B39C195"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79737397" w:rsidRPr="00ED5EE5">
              <w:rPr>
                <w:rFonts w:ascii="Arial" w:eastAsia="Arial" w:hAnsi="Arial" w:cs="Arial"/>
                <w:sz w:val="24"/>
                <w:szCs w:val="24"/>
              </w:rPr>
              <w:t>03</w:t>
            </w:r>
            <w:r w:rsidRPr="00ED5EE5">
              <w:rPr>
                <w:rFonts w:ascii="Arial" w:eastAsia="Arial" w:hAnsi="Arial" w:cs="Arial"/>
                <w:sz w:val="24"/>
                <w:szCs w:val="24"/>
              </w:rPr>
              <w:t>]</w:t>
            </w:r>
          </w:p>
        </w:tc>
        <w:tc>
          <w:tcPr>
            <w:tcW w:w="1927" w:type="dxa"/>
          </w:tcPr>
          <w:p w14:paraId="4949FADA" w14:textId="4241FF31"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6E1717BB" w:rsidRPr="00ED5EE5">
              <w:rPr>
                <w:rFonts w:ascii="Arial" w:eastAsia="Arial" w:hAnsi="Arial" w:cs="Arial"/>
                <w:sz w:val="24"/>
                <w:szCs w:val="24"/>
              </w:rPr>
              <w:t xml:space="preserve">Reports on the establishment/strengthening of the system from MOET, </w:t>
            </w:r>
            <w:r w:rsidR="2CC5EB93" w:rsidRPr="00ED5EE5">
              <w:rPr>
                <w:rFonts w:ascii="Arial" w:eastAsia="Arial" w:hAnsi="Arial" w:cs="Arial"/>
                <w:sz w:val="24"/>
                <w:szCs w:val="24"/>
              </w:rPr>
              <w:t>MOH</w:t>
            </w:r>
            <w:r w:rsidR="6E1717BB" w:rsidRPr="00ED5EE5">
              <w:rPr>
                <w:rFonts w:ascii="Arial" w:eastAsia="Arial" w:hAnsi="Arial" w:cs="Arial"/>
                <w:sz w:val="24"/>
                <w:szCs w:val="24"/>
              </w:rPr>
              <w:t>, OPDs and their working plan</w:t>
            </w:r>
            <w:r w:rsidRPr="00ED5EE5">
              <w:rPr>
                <w:rFonts w:ascii="Arial" w:eastAsia="Arial" w:hAnsi="Arial" w:cs="Arial"/>
                <w:sz w:val="24"/>
                <w:szCs w:val="24"/>
              </w:rPr>
              <w:t>]</w:t>
            </w:r>
          </w:p>
        </w:tc>
      </w:tr>
      <w:tr w:rsidR="00236138" w:rsidRPr="00ED5EE5" w14:paraId="23A8C9F7" w14:textId="77777777" w:rsidTr="7DF48E76">
        <w:trPr>
          <w:trHeight w:val="300"/>
        </w:trPr>
        <w:tc>
          <w:tcPr>
            <w:tcW w:w="3570" w:type="dxa"/>
          </w:tcPr>
          <w:p w14:paraId="0DB777B5" w14:textId="31A8EE3B" w:rsidR="00236138" w:rsidRPr="00ED5EE5" w:rsidRDefault="1556930B" w:rsidP="6A8D9B08">
            <w:pPr>
              <w:spacing w:after="0" w:line="257" w:lineRule="auto"/>
              <w:ind w:left="1"/>
              <w:rPr>
                <w:rFonts w:ascii="Arial" w:eastAsia="Arial" w:hAnsi="Arial" w:cs="Arial"/>
                <w:sz w:val="24"/>
                <w:szCs w:val="24"/>
              </w:rPr>
            </w:pPr>
            <w:r w:rsidRPr="00ED5EE5">
              <w:rPr>
                <w:rFonts w:ascii="Arial" w:eastAsia="Arial" w:hAnsi="Arial" w:cs="Arial"/>
                <w:sz w:val="24"/>
                <w:szCs w:val="24"/>
              </w:rPr>
              <w:t>[</w:t>
            </w:r>
            <w:r w:rsidR="464ACD8B" w:rsidRPr="00ED5EE5">
              <w:rPr>
                <w:rFonts w:ascii="Arial" w:eastAsia="Arial" w:hAnsi="Arial" w:cs="Arial"/>
                <w:b/>
                <w:bCs/>
                <w:color w:val="000000" w:themeColor="text1"/>
                <w:sz w:val="24"/>
                <w:szCs w:val="24"/>
              </w:rPr>
              <w:t>2.1.2.</w:t>
            </w:r>
            <w:r w:rsidR="464ACD8B" w:rsidRPr="00ED5EE5">
              <w:rPr>
                <w:rFonts w:ascii="Arial" w:eastAsia="Arial" w:hAnsi="Arial" w:cs="Arial"/>
                <w:color w:val="000000" w:themeColor="text1"/>
                <w:sz w:val="24"/>
                <w:szCs w:val="24"/>
                <w:u w:val="single"/>
              </w:rPr>
              <w:t xml:space="preserve"> </w:t>
            </w:r>
            <w:r w:rsidR="464ACD8B" w:rsidRPr="00ED5EE5">
              <w:rPr>
                <w:rFonts w:ascii="Arial" w:eastAsia="Arial" w:hAnsi="Arial" w:cs="Arial"/>
                <w:color w:val="000000" w:themeColor="text1"/>
                <w:sz w:val="24"/>
                <w:szCs w:val="24"/>
              </w:rPr>
              <w:t xml:space="preserve"># type of change </w:t>
            </w:r>
          </w:p>
          <w:p w14:paraId="6BDA1BFB" w14:textId="0A8068EA" w:rsidR="00236138" w:rsidRPr="00ED5EE5" w:rsidRDefault="464ACD8B" w:rsidP="6A8D9B08">
            <w:pPr>
              <w:rPr>
                <w:rFonts w:ascii="Arial" w:eastAsia="Arial" w:hAnsi="Arial" w:cs="Arial"/>
                <w:sz w:val="24"/>
                <w:szCs w:val="24"/>
              </w:rPr>
            </w:pPr>
            <w:r w:rsidRPr="00ED5EE5">
              <w:rPr>
                <w:rFonts w:ascii="Arial" w:eastAsia="Arial" w:hAnsi="Arial" w:cs="Arial"/>
                <w:color w:val="000000" w:themeColor="text1"/>
                <w:sz w:val="24"/>
                <w:szCs w:val="24"/>
              </w:rPr>
              <w:t>(development/revision/reform) in legal frameworks and systems</w:t>
            </w:r>
            <w:r w:rsidR="360857CF" w:rsidRPr="00ED5EE5">
              <w:rPr>
                <w:rFonts w:ascii="Arial" w:eastAsia="Arial" w:hAnsi="Arial" w:cs="Arial"/>
                <w:sz w:val="24"/>
                <w:szCs w:val="24"/>
              </w:rPr>
              <w:t>]</w:t>
            </w:r>
          </w:p>
        </w:tc>
        <w:tc>
          <w:tcPr>
            <w:tcW w:w="674" w:type="dxa"/>
          </w:tcPr>
          <w:p w14:paraId="29706186" w14:textId="77777777" w:rsidR="00236138" w:rsidRPr="00ED5EE5" w:rsidRDefault="00236138" w:rsidP="6A8D9B08">
            <w:pPr>
              <w:rPr>
                <w:rFonts w:ascii="Arial" w:eastAsia="Arial" w:hAnsi="Arial" w:cs="Arial"/>
                <w:sz w:val="24"/>
                <w:szCs w:val="24"/>
              </w:rPr>
            </w:pPr>
          </w:p>
        </w:tc>
        <w:tc>
          <w:tcPr>
            <w:tcW w:w="1467" w:type="dxa"/>
          </w:tcPr>
          <w:p w14:paraId="575A168A" w14:textId="39A0CC82"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6F58CB98" w:rsidRPr="00ED5EE5">
              <w:rPr>
                <w:rFonts w:ascii="Arial" w:eastAsia="Arial" w:hAnsi="Arial" w:cs="Arial"/>
                <w:sz w:val="24"/>
                <w:szCs w:val="24"/>
              </w:rPr>
              <w:t>0</w:t>
            </w:r>
            <w:r w:rsidRPr="00ED5EE5">
              <w:rPr>
                <w:rFonts w:ascii="Arial" w:eastAsia="Arial" w:hAnsi="Arial" w:cs="Arial"/>
                <w:sz w:val="24"/>
                <w:szCs w:val="24"/>
              </w:rPr>
              <w:t>]</w:t>
            </w:r>
          </w:p>
        </w:tc>
        <w:tc>
          <w:tcPr>
            <w:tcW w:w="1342" w:type="dxa"/>
          </w:tcPr>
          <w:p w14:paraId="361F8333" w14:textId="3780FAC2"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06B03F07" w:rsidRPr="00ED5EE5">
              <w:rPr>
                <w:rFonts w:ascii="Arial" w:eastAsia="Arial" w:hAnsi="Arial" w:cs="Arial"/>
                <w:sz w:val="24"/>
                <w:szCs w:val="24"/>
              </w:rPr>
              <w:t>03</w:t>
            </w:r>
            <w:r w:rsidRPr="00ED5EE5">
              <w:rPr>
                <w:rFonts w:ascii="Arial" w:eastAsia="Arial" w:hAnsi="Arial" w:cs="Arial"/>
                <w:sz w:val="24"/>
                <w:szCs w:val="24"/>
              </w:rPr>
              <w:t>]</w:t>
            </w:r>
          </w:p>
        </w:tc>
        <w:tc>
          <w:tcPr>
            <w:tcW w:w="1090" w:type="dxa"/>
          </w:tcPr>
          <w:p w14:paraId="71F917E9" w14:textId="3E63FF06"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2B16B342" w:rsidRPr="00ED5EE5">
              <w:rPr>
                <w:rFonts w:ascii="Arial" w:eastAsia="Arial" w:hAnsi="Arial" w:cs="Arial"/>
                <w:sz w:val="24"/>
                <w:szCs w:val="24"/>
              </w:rPr>
              <w:t>03</w:t>
            </w:r>
            <w:r w:rsidRPr="00ED5EE5">
              <w:rPr>
                <w:rFonts w:ascii="Arial" w:eastAsia="Arial" w:hAnsi="Arial" w:cs="Arial"/>
                <w:sz w:val="24"/>
                <w:szCs w:val="24"/>
              </w:rPr>
              <w:t>]</w:t>
            </w:r>
          </w:p>
        </w:tc>
        <w:tc>
          <w:tcPr>
            <w:tcW w:w="1927" w:type="dxa"/>
          </w:tcPr>
          <w:p w14:paraId="7C17446B" w14:textId="4B28E5D2" w:rsidR="00236138" w:rsidRPr="00ED5EE5" w:rsidRDefault="1556930B" w:rsidP="6A8D9B08">
            <w:pPr>
              <w:rPr>
                <w:rFonts w:ascii="Arial" w:eastAsia="Arial" w:hAnsi="Arial" w:cs="Arial"/>
                <w:sz w:val="24"/>
                <w:szCs w:val="24"/>
              </w:rPr>
            </w:pPr>
            <w:r w:rsidRPr="00ED5EE5">
              <w:rPr>
                <w:rFonts w:ascii="Arial" w:eastAsia="Arial" w:hAnsi="Arial" w:cs="Arial"/>
                <w:sz w:val="24"/>
                <w:szCs w:val="24"/>
              </w:rPr>
              <w:t>[</w:t>
            </w:r>
            <w:r w:rsidR="39254318" w:rsidRPr="00ED5EE5">
              <w:rPr>
                <w:rFonts w:ascii="Arial" w:eastAsia="Arial" w:hAnsi="Arial" w:cs="Arial"/>
                <w:sz w:val="24"/>
                <w:szCs w:val="24"/>
              </w:rPr>
              <w:t>Reports on the establishment/strengthening of the system from MOET, MOH, OPDs and its working plan</w:t>
            </w:r>
            <w:r w:rsidRPr="00ED5EE5">
              <w:rPr>
                <w:rFonts w:ascii="Arial" w:eastAsia="Arial" w:hAnsi="Arial" w:cs="Arial"/>
                <w:sz w:val="24"/>
                <w:szCs w:val="24"/>
              </w:rPr>
              <w:t>]</w:t>
            </w:r>
          </w:p>
        </w:tc>
      </w:tr>
    </w:tbl>
    <w:p w14:paraId="1D58BD68" w14:textId="77777777" w:rsidR="00236138" w:rsidRPr="00ED5EE5" w:rsidRDefault="00236138" w:rsidP="6A8D9B08">
      <w:pPr>
        <w:jc w:val="both"/>
        <w:rPr>
          <w:rFonts w:ascii="Arial" w:eastAsia="Arial" w:hAnsi="Arial" w:cs="Arial"/>
          <w:i/>
          <w:iCs/>
          <w:sz w:val="24"/>
          <w:szCs w:val="24"/>
        </w:rPr>
      </w:pPr>
      <w:r w:rsidRPr="00ED5EE5">
        <w:rPr>
          <w:rFonts w:ascii="Arial" w:eastAsia="Arial" w:hAnsi="Arial" w:cs="Arial"/>
          <w:i/>
          <w:iCs/>
          <w:sz w:val="24"/>
          <w:szCs w:val="24"/>
        </w:rPr>
        <w:t>* Please report disaggregated data as per selected indicators from the UNPRPD Results Framework</w:t>
      </w:r>
    </w:p>
    <w:p w14:paraId="70670CDB" w14:textId="47253452" w:rsidR="00236138" w:rsidRPr="00ED5EE5" w:rsidRDefault="1556930B" w:rsidP="6A8D9B08">
      <w:pPr>
        <w:jc w:val="both"/>
        <w:rPr>
          <w:rFonts w:ascii="Arial" w:eastAsia="Arial" w:hAnsi="Arial" w:cs="Arial"/>
          <w:b/>
          <w:bCs/>
          <w:sz w:val="24"/>
          <w:szCs w:val="24"/>
        </w:rPr>
      </w:pPr>
      <w:r w:rsidRPr="00ED5EE5">
        <w:rPr>
          <w:rFonts w:ascii="Arial" w:eastAsia="Arial" w:hAnsi="Arial" w:cs="Arial"/>
          <w:b/>
          <w:bCs/>
          <w:sz w:val="24"/>
          <w:szCs w:val="24"/>
        </w:rPr>
        <w:t xml:space="preserve">Output </w:t>
      </w:r>
      <w:r w:rsidR="6C1FE880" w:rsidRPr="00ED5EE5">
        <w:rPr>
          <w:rFonts w:ascii="Arial" w:eastAsia="Arial" w:hAnsi="Arial" w:cs="Arial"/>
          <w:b/>
          <w:bCs/>
          <w:sz w:val="24"/>
          <w:szCs w:val="24"/>
        </w:rPr>
        <w:t>2</w:t>
      </w:r>
      <w:r w:rsidRPr="00ED5EE5">
        <w:rPr>
          <w:rFonts w:ascii="Arial" w:eastAsia="Arial" w:hAnsi="Arial" w:cs="Arial"/>
          <w:b/>
          <w:bCs/>
          <w:sz w:val="24"/>
          <w:szCs w:val="24"/>
        </w:rPr>
        <w:t>.</w:t>
      </w:r>
      <w:r w:rsidR="5C197E16" w:rsidRPr="00ED5EE5">
        <w:rPr>
          <w:rFonts w:ascii="Arial" w:eastAsia="Arial" w:hAnsi="Arial" w:cs="Arial"/>
          <w:b/>
          <w:bCs/>
          <w:sz w:val="24"/>
          <w:szCs w:val="24"/>
        </w:rPr>
        <w:t>1</w:t>
      </w:r>
      <w:r w:rsidR="0AE6DAA0" w:rsidRPr="00ED5EE5">
        <w:rPr>
          <w:rFonts w:ascii="Arial" w:eastAsia="Arial" w:hAnsi="Arial" w:cs="Arial"/>
          <w:b/>
          <w:bCs/>
          <w:sz w:val="24"/>
          <w:szCs w:val="24"/>
        </w:rPr>
        <w:t xml:space="preserve">. A. </w:t>
      </w:r>
      <w:r w:rsidRPr="00ED5EE5">
        <w:rPr>
          <w:rFonts w:ascii="Arial" w:eastAsia="Arial" w:hAnsi="Arial" w:cs="Arial"/>
          <w:b/>
          <w:bCs/>
          <w:sz w:val="24"/>
          <w:szCs w:val="24"/>
        </w:rPr>
        <w:t xml:space="preserve">- </w:t>
      </w:r>
      <w:commentRangeStart w:id="2"/>
      <w:commentRangeStart w:id="3"/>
      <w:r w:rsidRPr="00ED5EE5">
        <w:rPr>
          <w:rFonts w:ascii="Arial" w:eastAsia="Arial" w:hAnsi="Arial" w:cs="Arial"/>
          <w:b/>
          <w:bCs/>
          <w:sz w:val="24"/>
          <w:szCs w:val="24"/>
        </w:rPr>
        <w:t>Description of progress made towards the outputs</w:t>
      </w:r>
      <w:commentRangeEnd w:id="2"/>
      <w:r w:rsidRPr="00ED5EE5">
        <w:rPr>
          <w:rStyle w:val="CommentReference"/>
          <w:rFonts w:ascii="Arial" w:hAnsi="Arial" w:cs="Arial"/>
        </w:rPr>
        <w:commentReference w:id="2"/>
      </w:r>
      <w:commentRangeEnd w:id="3"/>
      <w:r w:rsidRPr="00ED5EE5">
        <w:rPr>
          <w:rStyle w:val="CommentReference"/>
          <w:rFonts w:ascii="Arial" w:hAnsi="Arial" w:cs="Arial"/>
        </w:rPr>
        <w:commentReference w:id="3"/>
      </w:r>
      <w:r w:rsidRPr="00ED5EE5">
        <w:rPr>
          <w:rFonts w:ascii="Arial" w:eastAsia="Arial" w:hAnsi="Arial" w:cs="Arial"/>
          <w:b/>
          <w:bCs/>
          <w:sz w:val="24"/>
          <w:szCs w:val="24"/>
        </w:rPr>
        <w:t xml:space="preserve">: </w:t>
      </w:r>
      <w:commentRangeStart w:id="4"/>
      <w:commentRangeStart w:id="5"/>
      <w:commentRangeEnd w:id="4"/>
      <w:r w:rsidRPr="00ED5EE5">
        <w:rPr>
          <w:rStyle w:val="CommentReference"/>
          <w:rFonts w:ascii="Arial" w:hAnsi="Arial" w:cs="Arial"/>
        </w:rPr>
        <w:commentReference w:id="4"/>
      </w:r>
      <w:commentRangeEnd w:id="5"/>
      <w:r w:rsidRPr="00ED5EE5">
        <w:rPr>
          <w:rStyle w:val="CommentReference"/>
          <w:rFonts w:ascii="Arial" w:hAnsi="Arial" w:cs="Arial"/>
        </w:rPr>
        <w:commentReference w:id="5"/>
      </w:r>
    </w:p>
    <w:tbl>
      <w:tblPr>
        <w:tblStyle w:val="TableGrid"/>
        <w:tblW w:w="0" w:type="auto"/>
        <w:tblLook w:val="04A0" w:firstRow="1" w:lastRow="0" w:firstColumn="1" w:lastColumn="0" w:noHBand="0" w:noVBand="1"/>
      </w:tblPr>
      <w:tblGrid>
        <w:gridCol w:w="10070"/>
      </w:tblGrid>
      <w:tr w:rsidR="00236138" w:rsidRPr="00ED5EE5" w14:paraId="5A89CC18" w14:textId="77777777" w:rsidTr="0073700C">
        <w:trPr>
          <w:trHeight w:val="2970"/>
        </w:trPr>
        <w:tc>
          <w:tcPr>
            <w:tcW w:w="10156" w:type="dxa"/>
          </w:tcPr>
          <w:p w14:paraId="2EA0E1F6" w14:textId="0521320E" w:rsidR="787495EF" w:rsidRPr="00ED5EE5" w:rsidRDefault="141C8BC3" w:rsidP="6A8D9B08">
            <w:pPr>
              <w:spacing w:before="60" w:after="60"/>
              <w:jc w:val="both"/>
              <w:rPr>
                <w:rFonts w:ascii="Arial" w:eastAsia="Arial" w:hAnsi="Arial" w:cs="Arial"/>
                <w:b/>
                <w:bCs/>
                <w:sz w:val="24"/>
                <w:szCs w:val="24"/>
              </w:rPr>
            </w:pPr>
            <w:r w:rsidRPr="00ED5EE5">
              <w:rPr>
                <w:rFonts w:ascii="Arial" w:eastAsia="Arial" w:hAnsi="Arial" w:cs="Arial"/>
                <w:sz w:val="24"/>
                <w:szCs w:val="24"/>
              </w:rPr>
              <w:lastRenderedPageBreak/>
              <w:t xml:space="preserve">[Score: </w:t>
            </w:r>
            <w:r w:rsidRPr="00ED5EE5">
              <w:rPr>
                <w:rFonts w:ascii="Arial" w:eastAsia="Arial" w:hAnsi="Arial" w:cs="Arial"/>
                <w:i/>
                <w:iCs/>
                <w:sz w:val="24"/>
                <w:szCs w:val="24"/>
              </w:rPr>
              <w:t>A (met milestones/ target)</w:t>
            </w:r>
            <w:r w:rsidRPr="00ED5EE5">
              <w:rPr>
                <w:rFonts w:ascii="Arial" w:eastAsia="Arial" w:hAnsi="Arial" w:cs="Arial"/>
                <w:sz w:val="24"/>
                <w:szCs w:val="24"/>
              </w:rPr>
              <w:t>]</w:t>
            </w:r>
          </w:p>
          <w:p w14:paraId="4E2635B7" w14:textId="5B269D4E" w:rsidR="5E5270C6" w:rsidRPr="00ED5EE5" w:rsidRDefault="24ED19C6" w:rsidP="617FD412">
            <w:pPr>
              <w:spacing w:before="240" w:after="240"/>
              <w:jc w:val="both"/>
              <w:rPr>
                <w:rFonts w:ascii="Arial" w:eastAsia="Arial" w:hAnsi="Arial" w:cs="Arial"/>
                <w:sz w:val="24"/>
                <w:szCs w:val="24"/>
              </w:rPr>
            </w:pPr>
            <w:r w:rsidRPr="00ED5EE5">
              <w:rPr>
                <w:rFonts w:ascii="Arial" w:eastAsia="Arial" w:hAnsi="Arial" w:cs="Arial"/>
                <w:sz w:val="24"/>
                <w:szCs w:val="24"/>
              </w:rPr>
              <w:t xml:space="preserve">In Da Nang, where the joint program </w:t>
            </w:r>
            <w:r w:rsidR="00280DFB" w:rsidRPr="00ED5EE5">
              <w:rPr>
                <w:rFonts w:ascii="Arial" w:eastAsia="Arial" w:hAnsi="Arial" w:cs="Arial"/>
                <w:sz w:val="24"/>
                <w:szCs w:val="24"/>
              </w:rPr>
              <w:t xml:space="preserve">is </w:t>
            </w:r>
            <w:r w:rsidR="374B22D0" w:rsidRPr="00ED5EE5">
              <w:rPr>
                <w:rFonts w:ascii="Arial" w:eastAsia="Arial" w:hAnsi="Arial" w:cs="Arial"/>
                <w:sz w:val="24"/>
                <w:szCs w:val="24"/>
              </w:rPr>
              <w:t>be</w:t>
            </w:r>
            <w:r w:rsidR="00280DFB" w:rsidRPr="00ED5EE5">
              <w:rPr>
                <w:rFonts w:ascii="Arial" w:eastAsia="Arial" w:hAnsi="Arial" w:cs="Arial"/>
                <w:sz w:val="24"/>
                <w:szCs w:val="24"/>
              </w:rPr>
              <w:t>ing</w:t>
            </w:r>
            <w:r w:rsidR="374B22D0" w:rsidRPr="00ED5EE5">
              <w:rPr>
                <w:rFonts w:ascii="Arial" w:eastAsia="Arial" w:hAnsi="Arial" w:cs="Arial"/>
                <w:sz w:val="24"/>
                <w:szCs w:val="24"/>
              </w:rPr>
              <w:t xml:space="preserve"> </w:t>
            </w:r>
            <w:r w:rsidR="00280DFB" w:rsidRPr="00ED5EE5">
              <w:rPr>
                <w:rFonts w:ascii="Arial" w:eastAsia="Arial" w:hAnsi="Arial" w:cs="Arial"/>
                <w:sz w:val="24"/>
                <w:szCs w:val="24"/>
              </w:rPr>
              <w:t>implemented</w:t>
            </w:r>
            <w:r w:rsidRPr="00ED5EE5">
              <w:rPr>
                <w:rFonts w:ascii="Arial" w:eastAsia="Arial" w:hAnsi="Arial" w:cs="Arial"/>
                <w:sz w:val="24"/>
                <w:szCs w:val="24"/>
              </w:rPr>
              <w:t xml:space="preserve">, a </w:t>
            </w:r>
            <w:r w:rsidR="00280DFB" w:rsidRPr="00ED5EE5">
              <w:rPr>
                <w:rFonts w:ascii="Arial" w:eastAsia="Arial" w:hAnsi="Arial" w:cs="Arial"/>
                <w:sz w:val="24"/>
                <w:szCs w:val="24"/>
              </w:rPr>
              <w:t>j</w:t>
            </w:r>
            <w:r w:rsidR="1AFD0050" w:rsidRPr="00ED5EE5">
              <w:rPr>
                <w:rFonts w:ascii="Arial" w:eastAsia="Arial" w:hAnsi="Arial" w:cs="Arial"/>
                <w:sz w:val="24"/>
                <w:szCs w:val="24"/>
              </w:rPr>
              <w:t xml:space="preserve">oint </w:t>
            </w:r>
            <w:r w:rsidRPr="00ED5EE5">
              <w:rPr>
                <w:rFonts w:ascii="Arial" w:eastAsia="Arial" w:hAnsi="Arial" w:cs="Arial"/>
                <w:sz w:val="24"/>
                <w:szCs w:val="24"/>
              </w:rPr>
              <w:t>survey was conducted to assess needs and inform intervention design for 2025. UN agencies actively engaged with government bodies—including the Steering Committee for Education of Children with Disabilities and Disadvantaged Children, the National Special Education Center, the Department of Teachers and Educational Administrators—as well as pilot schools, OPDs, and private sector partners. These consultations helped develop three strategic roadmaps, detailing methodologies, task agreements, timelines, and resources for piloting three key systems in Da Nang and nationwide from 2024 to 2025</w:t>
            </w:r>
            <w:r w:rsidR="5D14C510" w:rsidRPr="00ED5EE5">
              <w:rPr>
                <w:rFonts w:ascii="Arial" w:eastAsia="Arial" w:hAnsi="Arial" w:cs="Arial"/>
                <w:sz w:val="24"/>
                <w:szCs w:val="24"/>
              </w:rPr>
              <w:t xml:space="preserve"> as follows</w:t>
            </w:r>
            <w:r w:rsidR="5AD88308" w:rsidRPr="00ED5EE5">
              <w:rPr>
                <w:rFonts w:ascii="Arial" w:eastAsia="Arial" w:hAnsi="Arial" w:cs="Arial"/>
                <w:sz w:val="24"/>
                <w:szCs w:val="24"/>
              </w:rPr>
              <w:t xml:space="preserve"> </w:t>
            </w:r>
          </w:p>
          <w:p w14:paraId="73384D2E" w14:textId="2831F969" w:rsidR="5E5270C6" w:rsidRPr="00ED5EE5" w:rsidRDefault="6DA0B675" w:rsidP="0073700C">
            <w:pPr>
              <w:pStyle w:val="ListParagraph"/>
              <w:numPr>
                <w:ilvl w:val="0"/>
                <w:numId w:val="15"/>
              </w:numPr>
              <w:spacing w:before="240" w:after="240"/>
              <w:jc w:val="both"/>
              <w:rPr>
                <w:rFonts w:ascii="Arial" w:eastAsia="Arial" w:hAnsi="Arial" w:cs="Arial"/>
              </w:rPr>
            </w:pPr>
            <w:r w:rsidRPr="00ED5EE5">
              <w:rPr>
                <w:rFonts w:ascii="Arial" w:eastAsia="Arial" w:hAnsi="Arial" w:cs="Arial"/>
                <w:sz w:val="24"/>
                <w:szCs w:val="24"/>
              </w:rPr>
              <w:t xml:space="preserve"> ALM supply and distribution system (led by UNDP) </w:t>
            </w:r>
          </w:p>
          <w:p w14:paraId="7019ADC0" w14:textId="2328FF1D" w:rsidR="5E5270C6" w:rsidRPr="00ED5EE5" w:rsidRDefault="6DA0B675" w:rsidP="0073700C">
            <w:pPr>
              <w:pStyle w:val="ListParagraph"/>
              <w:numPr>
                <w:ilvl w:val="0"/>
                <w:numId w:val="15"/>
              </w:numPr>
              <w:spacing w:before="240" w:after="0"/>
              <w:jc w:val="both"/>
              <w:rPr>
                <w:rFonts w:ascii="Arial" w:eastAsia="Arial" w:hAnsi="Arial" w:cs="Arial"/>
              </w:rPr>
            </w:pPr>
            <w:r w:rsidRPr="00ED5EE5">
              <w:rPr>
                <w:rFonts w:ascii="Arial" w:eastAsia="Arial" w:hAnsi="Arial" w:cs="Arial"/>
                <w:sz w:val="24"/>
                <w:szCs w:val="24"/>
              </w:rPr>
              <w:t>Integration of disability inclusion into the nationwide CSE training system in schools (led by UNFPA)</w:t>
            </w:r>
          </w:p>
          <w:p w14:paraId="68BE40CF" w14:textId="12659B8A" w:rsidR="5E5270C6" w:rsidRPr="00ED5EE5" w:rsidRDefault="6DA0B675" w:rsidP="0073700C">
            <w:pPr>
              <w:pStyle w:val="ListParagraph"/>
              <w:numPr>
                <w:ilvl w:val="0"/>
                <w:numId w:val="15"/>
              </w:numPr>
              <w:spacing w:before="240" w:after="0"/>
              <w:jc w:val="both"/>
              <w:rPr>
                <w:rFonts w:ascii="Arial" w:eastAsia="Arial" w:hAnsi="Arial" w:cs="Arial"/>
              </w:rPr>
            </w:pPr>
            <w:r w:rsidRPr="00ED5EE5">
              <w:rPr>
                <w:rFonts w:ascii="Arial" w:eastAsia="Arial" w:hAnsi="Arial" w:cs="Arial"/>
                <w:sz w:val="24"/>
                <w:szCs w:val="24"/>
              </w:rPr>
              <w:t xml:space="preserve">IERCs and inclusive daycare service system (led by UNICEF)  </w:t>
            </w:r>
          </w:p>
          <w:p w14:paraId="305E855F" w14:textId="2DCEA33D" w:rsidR="4822DECB" w:rsidRPr="00ED5EE5" w:rsidRDefault="02865100" w:rsidP="6A8D9B08">
            <w:pPr>
              <w:spacing w:before="240" w:after="240"/>
              <w:jc w:val="both"/>
              <w:rPr>
                <w:rFonts w:ascii="Arial" w:eastAsia="Arial" w:hAnsi="Arial" w:cs="Arial"/>
                <w:sz w:val="24"/>
                <w:szCs w:val="24"/>
              </w:rPr>
            </w:pPr>
            <w:r w:rsidRPr="00ED5EE5">
              <w:rPr>
                <w:rFonts w:ascii="Arial" w:eastAsia="Arial" w:hAnsi="Arial" w:cs="Arial"/>
                <w:sz w:val="24"/>
                <w:szCs w:val="24"/>
              </w:rPr>
              <w:t xml:space="preserve">To develop and expand the IERCs, inclusive daycare services, ALM distribution systems, and CSE training systems in schools and communities in the two pilot provinces (Hanoi at the national level and Da Nang), the Joint Programme has prioritized extensive stakeholder engagement from </w:t>
            </w:r>
            <w:r w:rsidR="1ADE96CA" w:rsidRPr="00ED5EE5">
              <w:rPr>
                <w:rFonts w:ascii="Arial" w:eastAsia="Arial" w:hAnsi="Arial" w:cs="Arial"/>
                <w:sz w:val="24"/>
                <w:szCs w:val="24"/>
              </w:rPr>
              <w:t xml:space="preserve">August </w:t>
            </w:r>
            <w:r w:rsidRPr="00ED5EE5">
              <w:rPr>
                <w:rFonts w:ascii="Arial" w:eastAsia="Arial" w:hAnsi="Arial" w:cs="Arial"/>
                <w:sz w:val="24"/>
                <w:szCs w:val="24"/>
              </w:rPr>
              <w:t>to December 2024.</w:t>
            </w:r>
          </w:p>
          <w:p w14:paraId="0874C3B9" w14:textId="0687A40B" w:rsidR="24633EA4" w:rsidRPr="00ED5EE5" w:rsidRDefault="5518A86F" w:rsidP="6A8D9B08">
            <w:pPr>
              <w:spacing w:before="240" w:after="240"/>
              <w:jc w:val="both"/>
              <w:rPr>
                <w:rFonts w:ascii="Arial" w:eastAsia="Arial" w:hAnsi="Arial" w:cs="Arial"/>
                <w:sz w:val="24"/>
                <w:szCs w:val="24"/>
              </w:rPr>
            </w:pPr>
            <w:r w:rsidRPr="00ED5EE5">
              <w:rPr>
                <w:rFonts w:ascii="Arial" w:eastAsia="Arial" w:hAnsi="Arial" w:cs="Arial"/>
                <w:sz w:val="24"/>
                <w:szCs w:val="24"/>
              </w:rPr>
              <w:t>During this period, UN agencies have actively consulted with</w:t>
            </w:r>
            <w:r w:rsidR="0699DA21" w:rsidRPr="00ED5EE5">
              <w:rPr>
                <w:rFonts w:ascii="Arial" w:eastAsia="Arial" w:hAnsi="Arial" w:cs="Arial"/>
                <w:sz w:val="24"/>
                <w:szCs w:val="24"/>
              </w:rPr>
              <w:t>:</w:t>
            </w:r>
          </w:p>
          <w:p w14:paraId="4E26D4CF" w14:textId="69F20052" w:rsidR="6BA87FB7" w:rsidRPr="00ED5EE5" w:rsidRDefault="0699DA21" w:rsidP="6A8D9B08">
            <w:pPr>
              <w:spacing w:before="240" w:after="240"/>
              <w:jc w:val="both"/>
              <w:rPr>
                <w:rFonts w:ascii="Arial" w:eastAsia="Arial" w:hAnsi="Arial" w:cs="Arial"/>
                <w:sz w:val="24"/>
                <w:szCs w:val="24"/>
              </w:rPr>
            </w:pPr>
            <w:r w:rsidRPr="00ED5EE5">
              <w:rPr>
                <w:rFonts w:ascii="Arial" w:eastAsia="Arial" w:hAnsi="Arial" w:cs="Arial"/>
                <w:sz w:val="24"/>
                <w:szCs w:val="24"/>
              </w:rPr>
              <w:t>-G</w:t>
            </w:r>
            <w:r w:rsidR="5518A86F" w:rsidRPr="00ED5EE5">
              <w:rPr>
                <w:rFonts w:ascii="Arial" w:eastAsia="Arial" w:hAnsi="Arial" w:cs="Arial"/>
                <w:sz w:val="24"/>
                <w:szCs w:val="24"/>
              </w:rPr>
              <w:t>overnment bodies</w:t>
            </w:r>
            <w:r w:rsidR="1F8E162A" w:rsidRPr="00ED5EE5">
              <w:rPr>
                <w:rFonts w:ascii="Arial" w:eastAsia="Arial" w:hAnsi="Arial" w:cs="Arial"/>
                <w:sz w:val="24"/>
                <w:szCs w:val="24"/>
              </w:rPr>
              <w:t>,</w:t>
            </w:r>
            <w:r w:rsidR="5518A86F" w:rsidRPr="00ED5EE5">
              <w:rPr>
                <w:rFonts w:ascii="Arial" w:eastAsia="Arial" w:hAnsi="Arial" w:cs="Arial"/>
                <w:sz w:val="24"/>
                <w:szCs w:val="24"/>
              </w:rPr>
              <w:t xml:space="preserve"> </w:t>
            </w:r>
            <w:r w:rsidR="155C8C2F" w:rsidRPr="00ED5EE5">
              <w:rPr>
                <w:rFonts w:ascii="Arial" w:eastAsia="Arial" w:hAnsi="Arial" w:cs="Arial"/>
                <w:sz w:val="24"/>
                <w:szCs w:val="24"/>
              </w:rPr>
              <w:t xml:space="preserve">including </w:t>
            </w:r>
            <w:r w:rsidR="5518A86F" w:rsidRPr="00ED5EE5">
              <w:rPr>
                <w:rFonts w:ascii="Arial" w:eastAsia="Arial" w:hAnsi="Arial" w:cs="Arial"/>
                <w:sz w:val="24"/>
                <w:szCs w:val="24"/>
              </w:rPr>
              <w:t>the Steering Committee for Education of Children with Disabilities and Disadvantaged Children, the National Special Education Center, the Department of Teachers and Educational Administrators</w:t>
            </w:r>
            <w:r w:rsidR="21D545E9" w:rsidRPr="00ED5EE5">
              <w:rPr>
                <w:rFonts w:ascii="Arial" w:eastAsia="Arial" w:hAnsi="Arial" w:cs="Arial"/>
                <w:sz w:val="24"/>
                <w:szCs w:val="24"/>
              </w:rPr>
              <w:t>.</w:t>
            </w:r>
            <w:r w:rsidR="5518A86F" w:rsidRPr="00ED5EE5">
              <w:rPr>
                <w:rFonts w:ascii="Arial" w:eastAsia="Arial" w:hAnsi="Arial" w:cs="Arial"/>
                <w:sz w:val="24"/>
                <w:szCs w:val="24"/>
              </w:rPr>
              <w:t xml:space="preserve"> </w:t>
            </w:r>
          </w:p>
          <w:p w14:paraId="1162A930" w14:textId="2039F3FC" w:rsidR="0D600B0F" w:rsidRPr="00ED5EE5" w:rsidRDefault="3D98DA88" w:rsidP="6A8D9B08">
            <w:pPr>
              <w:spacing w:before="240" w:after="240"/>
              <w:jc w:val="both"/>
              <w:rPr>
                <w:rFonts w:ascii="Arial" w:eastAsia="Arial" w:hAnsi="Arial" w:cs="Arial"/>
                <w:sz w:val="24"/>
                <w:szCs w:val="24"/>
              </w:rPr>
            </w:pPr>
            <w:r w:rsidRPr="00ED5EE5">
              <w:rPr>
                <w:rFonts w:ascii="Arial" w:eastAsia="Arial" w:hAnsi="Arial" w:cs="Arial"/>
                <w:sz w:val="24"/>
                <w:szCs w:val="24"/>
              </w:rPr>
              <w:t>- P</w:t>
            </w:r>
            <w:r w:rsidR="5518A86F" w:rsidRPr="00ED5EE5">
              <w:rPr>
                <w:rFonts w:ascii="Arial" w:eastAsia="Arial" w:hAnsi="Arial" w:cs="Arial"/>
                <w:sz w:val="24"/>
                <w:szCs w:val="24"/>
              </w:rPr>
              <w:t>ilot schools</w:t>
            </w:r>
            <w:r w:rsidR="54713F51" w:rsidRPr="00ED5EE5">
              <w:rPr>
                <w:rFonts w:ascii="Arial" w:eastAsia="Arial" w:hAnsi="Arial" w:cs="Arial"/>
                <w:sz w:val="24"/>
                <w:szCs w:val="24"/>
              </w:rPr>
              <w:t xml:space="preserve">: </w:t>
            </w:r>
            <w:r w:rsidR="5518A86F" w:rsidRPr="00ED5EE5">
              <w:rPr>
                <w:rFonts w:ascii="Arial" w:eastAsia="Arial" w:hAnsi="Arial" w:cs="Arial"/>
                <w:sz w:val="24"/>
                <w:szCs w:val="24"/>
              </w:rPr>
              <w:t>Nguyen Dinh Chieu Primary and Secondary School</w:t>
            </w:r>
            <w:r w:rsidR="7E78F5F9" w:rsidRPr="00ED5EE5">
              <w:rPr>
                <w:rFonts w:ascii="Arial" w:eastAsia="Arial" w:hAnsi="Arial" w:cs="Arial"/>
                <w:sz w:val="24"/>
                <w:szCs w:val="24"/>
              </w:rPr>
              <w:t xml:space="preserve"> in Ha Noi</w:t>
            </w:r>
            <w:r w:rsidR="5518A86F" w:rsidRPr="00ED5EE5">
              <w:rPr>
                <w:rFonts w:ascii="Arial" w:eastAsia="Arial" w:hAnsi="Arial" w:cs="Arial"/>
                <w:sz w:val="24"/>
                <w:szCs w:val="24"/>
              </w:rPr>
              <w:t>, the Center for Inclusive Education Development Support</w:t>
            </w:r>
            <w:r w:rsidR="7A6671D3" w:rsidRPr="00ED5EE5">
              <w:rPr>
                <w:rFonts w:ascii="Arial" w:eastAsia="Arial" w:hAnsi="Arial" w:cs="Arial"/>
                <w:sz w:val="24"/>
                <w:szCs w:val="24"/>
              </w:rPr>
              <w:t xml:space="preserve"> in Da Nang</w:t>
            </w:r>
            <w:r w:rsidR="75562BEF" w:rsidRPr="00ED5EE5">
              <w:rPr>
                <w:rFonts w:ascii="Arial" w:eastAsia="Arial" w:hAnsi="Arial" w:cs="Arial"/>
                <w:sz w:val="24"/>
                <w:szCs w:val="24"/>
              </w:rPr>
              <w:t xml:space="preserve">. </w:t>
            </w:r>
            <w:r w:rsidR="7A6671D3" w:rsidRPr="00ED5EE5">
              <w:rPr>
                <w:rFonts w:ascii="Arial" w:eastAsia="Arial" w:hAnsi="Arial" w:cs="Arial"/>
                <w:sz w:val="24"/>
                <w:szCs w:val="24"/>
              </w:rPr>
              <w:t xml:space="preserve">- </w:t>
            </w:r>
            <w:r w:rsidR="5518A86F" w:rsidRPr="00ED5EE5">
              <w:rPr>
                <w:rFonts w:ascii="Arial" w:eastAsia="Arial" w:hAnsi="Arial" w:cs="Arial"/>
                <w:sz w:val="24"/>
                <w:szCs w:val="24"/>
              </w:rPr>
              <w:t xml:space="preserve">OPDs </w:t>
            </w:r>
            <w:r w:rsidR="4F764A99" w:rsidRPr="00ED5EE5">
              <w:rPr>
                <w:rFonts w:ascii="Arial" w:eastAsia="Arial" w:hAnsi="Arial" w:cs="Arial"/>
                <w:sz w:val="24"/>
                <w:szCs w:val="24"/>
              </w:rPr>
              <w:t xml:space="preserve">including </w:t>
            </w:r>
            <w:r w:rsidR="5518A86F" w:rsidRPr="00ED5EE5">
              <w:rPr>
                <w:rFonts w:ascii="Arial" w:eastAsia="Arial" w:hAnsi="Arial" w:cs="Arial"/>
                <w:sz w:val="24"/>
                <w:szCs w:val="24"/>
              </w:rPr>
              <w:t>the Vietnam Blind Association, the Vietnam Autism Parents Network, and the Cerebral Palsy Family Club of Vietnam</w:t>
            </w:r>
          </w:p>
          <w:p w14:paraId="61A92E9E" w14:textId="6F072308" w:rsidR="7A565DCD" w:rsidRPr="00ED5EE5" w:rsidRDefault="31D8295C" w:rsidP="6A8D9B08">
            <w:pPr>
              <w:spacing w:before="240" w:after="240"/>
              <w:jc w:val="both"/>
              <w:rPr>
                <w:rFonts w:ascii="Arial" w:eastAsia="Arial" w:hAnsi="Arial" w:cs="Arial"/>
                <w:sz w:val="24"/>
                <w:szCs w:val="24"/>
              </w:rPr>
            </w:pPr>
            <w:r w:rsidRPr="00ED5EE5">
              <w:rPr>
                <w:rFonts w:ascii="Arial" w:eastAsia="Arial" w:hAnsi="Arial" w:cs="Arial"/>
                <w:sz w:val="24"/>
                <w:szCs w:val="24"/>
              </w:rPr>
              <w:t>- T</w:t>
            </w:r>
            <w:r w:rsidR="5518A86F" w:rsidRPr="00ED5EE5">
              <w:rPr>
                <w:rFonts w:ascii="Arial" w:eastAsia="Arial" w:hAnsi="Arial" w:cs="Arial"/>
                <w:sz w:val="24"/>
                <w:szCs w:val="24"/>
              </w:rPr>
              <w:t>he private sector</w:t>
            </w:r>
            <w:r w:rsidR="1C4E450D" w:rsidRPr="00ED5EE5">
              <w:rPr>
                <w:rFonts w:ascii="Arial" w:eastAsia="Arial" w:hAnsi="Arial" w:cs="Arial"/>
                <w:sz w:val="24"/>
                <w:szCs w:val="24"/>
              </w:rPr>
              <w:t xml:space="preserve">: </w:t>
            </w:r>
            <w:r w:rsidR="5518A86F" w:rsidRPr="00ED5EE5">
              <w:rPr>
                <w:rFonts w:ascii="Arial" w:eastAsia="Arial" w:hAnsi="Arial" w:cs="Arial"/>
                <w:sz w:val="24"/>
                <w:szCs w:val="24"/>
              </w:rPr>
              <w:t>Sao Mai Center—technical provider for ABC and a specialized unit in ALM production in Vietnam)</w:t>
            </w:r>
          </w:p>
          <w:p w14:paraId="0869B678" w14:textId="5D163C4C" w:rsidR="00236138" w:rsidRPr="00ED5EE5" w:rsidRDefault="4DD2B6F2" w:rsidP="7AC8A889">
            <w:pPr>
              <w:shd w:val="clear" w:color="auto" w:fill="FFFFFF" w:themeFill="background1"/>
              <w:spacing w:after="0"/>
              <w:rPr>
                <w:rFonts w:ascii="Arial" w:eastAsia="Arial" w:hAnsi="Arial" w:cs="Arial"/>
                <w:sz w:val="24"/>
                <w:szCs w:val="24"/>
              </w:rPr>
            </w:pPr>
            <w:r w:rsidRPr="00ED5EE5">
              <w:rPr>
                <w:rFonts w:ascii="Arial" w:eastAsia="Arial" w:hAnsi="Arial" w:cs="Arial"/>
                <w:sz w:val="24"/>
                <w:szCs w:val="24"/>
              </w:rPr>
              <w:t>To enhance the long-term sustainability of these efforts beyond Phase 2, the UN agencies have mobilized internal resources and are exploring additional community-based resources for future collaboration and scaling up.</w:t>
            </w:r>
            <w:r w:rsidR="37C8B162" w:rsidRPr="00ED5EE5">
              <w:rPr>
                <w:rFonts w:ascii="Arial" w:eastAsia="Arial" w:hAnsi="Arial" w:cs="Arial"/>
                <w:sz w:val="24"/>
                <w:szCs w:val="24"/>
              </w:rPr>
              <w:t xml:space="preserve">  </w:t>
            </w:r>
          </w:p>
        </w:tc>
      </w:tr>
    </w:tbl>
    <w:p w14:paraId="3E70846F" w14:textId="77777777" w:rsidR="00236138" w:rsidRPr="00ED5EE5" w:rsidRDefault="00236138" w:rsidP="6A8D9B08">
      <w:pPr>
        <w:jc w:val="both"/>
        <w:rPr>
          <w:rFonts w:ascii="Arial" w:eastAsia="Arial" w:hAnsi="Arial" w:cs="Arial"/>
          <w:b/>
          <w:bCs/>
          <w:sz w:val="24"/>
          <w:szCs w:val="24"/>
        </w:rPr>
      </w:pPr>
    </w:p>
    <w:p w14:paraId="5D4CF229" w14:textId="1DF9D628" w:rsidR="00236138" w:rsidRPr="00ED5EE5" w:rsidRDefault="06EB0F28" w:rsidP="6A8D9B08">
      <w:pPr>
        <w:jc w:val="both"/>
        <w:rPr>
          <w:rFonts w:ascii="Arial" w:eastAsia="Arial" w:hAnsi="Arial" w:cs="Arial"/>
          <w:b/>
          <w:bCs/>
          <w:sz w:val="24"/>
          <w:szCs w:val="24"/>
        </w:rPr>
      </w:pPr>
      <w:r w:rsidRPr="00ED5EE5">
        <w:rPr>
          <w:rFonts w:ascii="Arial" w:eastAsia="Arial" w:hAnsi="Arial" w:cs="Arial"/>
          <w:b/>
          <w:bCs/>
          <w:sz w:val="24"/>
          <w:szCs w:val="24"/>
        </w:rPr>
        <w:t xml:space="preserve">Output </w:t>
      </w:r>
      <w:r w:rsidR="45D0965E" w:rsidRPr="00ED5EE5">
        <w:rPr>
          <w:rFonts w:ascii="Arial" w:eastAsia="Arial" w:hAnsi="Arial" w:cs="Arial"/>
          <w:b/>
          <w:bCs/>
          <w:sz w:val="24"/>
          <w:szCs w:val="24"/>
        </w:rPr>
        <w:t>2</w:t>
      </w:r>
      <w:r w:rsidRPr="00ED5EE5">
        <w:rPr>
          <w:rFonts w:ascii="Arial" w:eastAsia="Arial" w:hAnsi="Arial" w:cs="Arial"/>
          <w:b/>
          <w:bCs/>
          <w:sz w:val="24"/>
          <w:szCs w:val="24"/>
        </w:rPr>
        <w:t>.</w:t>
      </w:r>
      <w:r w:rsidR="0CD8B15F" w:rsidRPr="00ED5EE5">
        <w:rPr>
          <w:rFonts w:ascii="Arial" w:eastAsia="Arial" w:hAnsi="Arial" w:cs="Arial"/>
          <w:b/>
          <w:bCs/>
          <w:sz w:val="24"/>
          <w:szCs w:val="24"/>
        </w:rPr>
        <w:t>1</w:t>
      </w:r>
      <w:r w:rsidRPr="00ED5EE5">
        <w:rPr>
          <w:rFonts w:ascii="Arial" w:eastAsia="Arial" w:hAnsi="Arial" w:cs="Arial"/>
          <w:b/>
          <w:bCs/>
          <w:sz w:val="24"/>
          <w:szCs w:val="24"/>
        </w:rPr>
        <w:t xml:space="preserve">.B - Overall assessment </w:t>
      </w:r>
    </w:p>
    <w:tbl>
      <w:tblPr>
        <w:tblStyle w:val="TableGrid"/>
        <w:tblW w:w="0" w:type="auto"/>
        <w:tblLook w:val="04A0" w:firstRow="1" w:lastRow="0" w:firstColumn="1" w:lastColumn="0" w:noHBand="0" w:noVBand="1"/>
        <w:tblCaption w:val="Outcome 1"/>
        <w:tblDescription w:val="This table includes the project's outcome statement."/>
      </w:tblPr>
      <w:tblGrid>
        <w:gridCol w:w="10050"/>
      </w:tblGrid>
      <w:tr w:rsidR="0ED1792E" w:rsidRPr="00ED5EE5" w14:paraId="659F6770" w14:textId="77777777" w:rsidTr="6A8D9B08">
        <w:trPr>
          <w:trHeight w:val="300"/>
        </w:trPr>
        <w:tc>
          <w:tcPr>
            <w:tcW w:w="10050" w:type="dxa"/>
            <w:tcBorders>
              <w:top w:val="double" w:sz="4" w:space="0" w:color="auto"/>
              <w:left w:val="double" w:sz="4" w:space="0" w:color="auto"/>
              <w:right w:val="double" w:sz="4" w:space="0" w:color="auto"/>
            </w:tcBorders>
            <w:shd w:val="clear" w:color="auto" w:fill="auto"/>
          </w:tcPr>
          <w:p w14:paraId="6B2C53C9" w14:textId="708133C5" w:rsidR="0ED1792E" w:rsidRPr="00ED5EE5" w:rsidRDefault="2006466C"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lastRenderedPageBreak/>
              <w:t xml:space="preserve">Output </w:t>
            </w:r>
            <w:r w:rsidR="0DF0782F" w:rsidRPr="00ED5EE5">
              <w:rPr>
                <w:rFonts w:ascii="Arial" w:eastAsia="Arial" w:hAnsi="Arial" w:cs="Arial"/>
                <w:b/>
                <w:bCs/>
                <w:sz w:val="24"/>
                <w:szCs w:val="24"/>
              </w:rPr>
              <w:t>2</w:t>
            </w:r>
            <w:r w:rsidRPr="00ED5EE5">
              <w:rPr>
                <w:rFonts w:ascii="Arial" w:eastAsia="Arial" w:hAnsi="Arial" w:cs="Arial"/>
                <w:b/>
                <w:bCs/>
                <w:sz w:val="24"/>
                <w:szCs w:val="24"/>
              </w:rPr>
              <w:t>.</w:t>
            </w:r>
            <w:proofErr w:type="gramStart"/>
            <w:r w:rsidR="28CEB4D5" w:rsidRPr="00ED5EE5">
              <w:rPr>
                <w:rFonts w:ascii="Arial" w:eastAsia="Arial" w:hAnsi="Arial" w:cs="Arial"/>
                <w:b/>
                <w:bCs/>
                <w:sz w:val="24"/>
                <w:szCs w:val="24"/>
              </w:rPr>
              <w:t>1</w:t>
            </w:r>
            <w:r w:rsidRPr="00ED5EE5">
              <w:rPr>
                <w:rFonts w:ascii="Arial" w:eastAsia="Arial" w:hAnsi="Arial" w:cs="Arial"/>
                <w:b/>
                <w:bCs/>
                <w:sz w:val="24"/>
                <w:szCs w:val="24"/>
              </w:rPr>
              <w:t>.</w:t>
            </w:r>
            <w:r w:rsidR="7F093A17" w:rsidRPr="00ED5EE5">
              <w:rPr>
                <w:rFonts w:ascii="Arial" w:eastAsia="Arial" w:hAnsi="Arial" w:cs="Arial"/>
                <w:b/>
                <w:bCs/>
                <w:sz w:val="24"/>
                <w:szCs w:val="24"/>
              </w:rPr>
              <w:t>B</w:t>
            </w:r>
            <w:proofErr w:type="gramEnd"/>
          </w:p>
        </w:tc>
      </w:tr>
      <w:tr w:rsidR="0ED1792E" w:rsidRPr="00ED5EE5" w14:paraId="03DF3FD4" w14:textId="77777777" w:rsidTr="6A8D9B08">
        <w:trPr>
          <w:trHeight w:val="300"/>
        </w:trPr>
        <w:tc>
          <w:tcPr>
            <w:tcW w:w="10050" w:type="dxa"/>
            <w:tcBorders>
              <w:left w:val="double" w:sz="4" w:space="0" w:color="auto"/>
              <w:right w:val="double" w:sz="4" w:space="0" w:color="auto"/>
            </w:tcBorders>
          </w:tcPr>
          <w:p w14:paraId="2FCA0C5F" w14:textId="4297903D" w:rsidR="0ED1792E" w:rsidRPr="00ED5EE5" w:rsidRDefault="2006466C" w:rsidP="6A8D9B08">
            <w:pPr>
              <w:spacing w:before="60" w:after="60"/>
              <w:jc w:val="both"/>
              <w:rPr>
                <w:rFonts w:ascii="Arial" w:eastAsia="Arial" w:hAnsi="Arial" w:cs="Arial"/>
                <w:sz w:val="24"/>
                <w:szCs w:val="24"/>
              </w:rPr>
            </w:pPr>
            <w:r w:rsidRPr="00ED5EE5">
              <w:rPr>
                <w:rFonts w:ascii="Arial" w:eastAsia="Arial" w:hAnsi="Arial" w:cs="Arial"/>
                <w:sz w:val="24"/>
                <w:szCs w:val="24"/>
              </w:rPr>
              <w:t>[</w:t>
            </w:r>
            <w:r w:rsidR="12C6C82F" w:rsidRPr="00ED5EE5">
              <w:rPr>
                <w:rFonts w:ascii="Arial" w:eastAsia="Arial" w:hAnsi="Arial" w:cs="Arial"/>
                <w:color w:val="000000" w:themeColor="text1"/>
                <w:sz w:val="24"/>
                <w:szCs w:val="24"/>
              </w:rPr>
              <w:t>SRH services are expanded and strengthened with a focus on public health facilities.</w:t>
            </w:r>
            <w:r w:rsidRPr="00ED5EE5">
              <w:rPr>
                <w:rFonts w:ascii="Arial" w:eastAsia="Arial" w:hAnsi="Arial" w:cs="Arial"/>
                <w:sz w:val="24"/>
                <w:szCs w:val="24"/>
              </w:rPr>
              <w:t>]</w:t>
            </w:r>
          </w:p>
        </w:tc>
      </w:tr>
      <w:tr w:rsidR="0ED1792E" w:rsidRPr="00ED5EE5" w14:paraId="39233484" w14:textId="77777777" w:rsidTr="6A8D9B08">
        <w:trPr>
          <w:trHeight w:val="300"/>
        </w:trPr>
        <w:tc>
          <w:tcPr>
            <w:tcW w:w="10050" w:type="dxa"/>
            <w:tcBorders>
              <w:left w:val="double" w:sz="4" w:space="0" w:color="auto"/>
              <w:right w:val="double" w:sz="4" w:space="0" w:color="auto"/>
            </w:tcBorders>
          </w:tcPr>
          <w:p w14:paraId="2E8E9CF3" w14:textId="77777777" w:rsidR="0ED1792E" w:rsidRPr="00ED5EE5" w:rsidRDefault="2006466C" w:rsidP="6A8D9B08">
            <w:pPr>
              <w:spacing w:before="60" w:after="60"/>
              <w:jc w:val="both"/>
              <w:rPr>
                <w:rFonts w:ascii="Arial" w:eastAsia="Arial" w:hAnsi="Arial" w:cs="Arial"/>
                <w:b/>
                <w:bCs/>
                <w:sz w:val="24"/>
                <w:szCs w:val="24"/>
              </w:rPr>
            </w:pPr>
            <w:r w:rsidRPr="00ED5EE5">
              <w:rPr>
                <w:rFonts w:ascii="Arial" w:eastAsia="Arial" w:hAnsi="Arial" w:cs="Arial"/>
                <w:b/>
                <w:bCs/>
                <w:sz w:val="24"/>
                <w:szCs w:val="24"/>
              </w:rPr>
              <w:t xml:space="preserve">Output score </w:t>
            </w:r>
          </w:p>
        </w:tc>
      </w:tr>
      <w:tr w:rsidR="0ED1792E" w:rsidRPr="00ED5EE5" w14:paraId="3C76A527" w14:textId="77777777" w:rsidTr="6A8D9B08">
        <w:trPr>
          <w:trHeight w:val="300"/>
        </w:trPr>
        <w:tc>
          <w:tcPr>
            <w:tcW w:w="10050" w:type="dxa"/>
            <w:tcBorders>
              <w:left w:val="double" w:sz="4" w:space="0" w:color="auto"/>
              <w:right w:val="double" w:sz="4" w:space="0" w:color="auto"/>
            </w:tcBorders>
          </w:tcPr>
          <w:p w14:paraId="17038C50" w14:textId="2483064D" w:rsidR="0ED1792E" w:rsidRPr="00ED5EE5" w:rsidRDefault="2006466C" w:rsidP="6A8D9B08">
            <w:pPr>
              <w:spacing w:before="60" w:after="60"/>
              <w:jc w:val="both"/>
              <w:rPr>
                <w:rFonts w:ascii="Arial" w:eastAsia="Arial" w:hAnsi="Arial" w:cs="Arial"/>
                <w:b/>
                <w:bCs/>
                <w:sz w:val="24"/>
                <w:szCs w:val="24"/>
              </w:rPr>
            </w:pPr>
            <w:r w:rsidRPr="00ED5EE5">
              <w:rPr>
                <w:rFonts w:ascii="Arial" w:eastAsia="Arial" w:hAnsi="Arial" w:cs="Arial"/>
                <w:sz w:val="24"/>
                <w:szCs w:val="24"/>
              </w:rPr>
              <w:t>[</w:t>
            </w:r>
            <w:r w:rsidR="041475EB" w:rsidRPr="00ED5EE5">
              <w:rPr>
                <w:rFonts w:ascii="Arial" w:eastAsia="Arial" w:hAnsi="Arial" w:cs="Arial"/>
                <w:sz w:val="24"/>
                <w:szCs w:val="24"/>
              </w:rPr>
              <w:t>A</w:t>
            </w:r>
            <w:r w:rsidRPr="00ED5EE5">
              <w:rPr>
                <w:rFonts w:ascii="Arial" w:eastAsia="Arial" w:hAnsi="Arial" w:cs="Arial"/>
                <w:sz w:val="24"/>
                <w:szCs w:val="24"/>
              </w:rPr>
              <w:t>]</w:t>
            </w:r>
          </w:p>
        </w:tc>
      </w:tr>
    </w:tbl>
    <w:p w14:paraId="64FAA1CD" w14:textId="77777777" w:rsidR="00236138" w:rsidRPr="00ED5EE5" w:rsidRDefault="00236138" w:rsidP="6A8D9B08">
      <w:pPr>
        <w:rPr>
          <w:rFonts w:ascii="Arial" w:eastAsia="Arial" w:hAnsi="Arial" w:cs="Arial"/>
          <w:sz w:val="24"/>
          <w:szCs w:val="24"/>
        </w:rPr>
      </w:pPr>
    </w:p>
    <w:p w14:paraId="37AA5747" w14:textId="4BC10274" w:rsidR="00236138" w:rsidRPr="00ED5EE5" w:rsidRDefault="06EB0F28" w:rsidP="6A8D9B08">
      <w:pPr>
        <w:rPr>
          <w:rFonts w:ascii="Arial" w:eastAsia="Arial" w:hAnsi="Arial" w:cs="Arial"/>
          <w:b/>
          <w:bCs/>
          <w:sz w:val="24"/>
          <w:szCs w:val="24"/>
        </w:rPr>
      </w:pPr>
      <w:r w:rsidRPr="00ED5EE5">
        <w:rPr>
          <w:rFonts w:ascii="Arial" w:eastAsia="Arial" w:hAnsi="Arial" w:cs="Arial"/>
          <w:b/>
          <w:bCs/>
          <w:sz w:val="24"/>
          <w:szCs w:val="24"/>
        </w:rPr>
        <w:t xml:space="preserve">Output </w:t>
      </w:r>
      <w:r w:rsidR="014947B1" w:rsidRPr="00ED5EE5">
        <w:rPr>
          <w:rFonts w:ascii="Arial" w:eastAsia="Arial" w:hAnsi="Arial" w:cs="Arial"/>
          <w:b/>
          <w:bCs/>
          <w:sz w:val="24"/>
          <w:szCs w:val="24"/>
        </w:rPr>
        <w:t>2</w:t>
      </w:r>
      <w:r w:rsidRPr="00ED5EE5">
        <w:rPr>
          <w:rFonts w:ascii="Arial" w:eastAsia="Arial" w:hAnsi="Arial" w:cs="Arial"/>
          <w:b/>
          <w:bCs/>
          <w:sz w:val="24"/>
          <w:szCs w:val="24"/>
        </w:rPr>
        <w:t>.</w:t>
      </w:r>
      <w:r w:rsidR="64D3954A" w:rsidRPr="00ED5EE5">
        <w:rPr>
          <w:rFonts w:ascii="Arial" w:eastAsia="Arial" w:hAnsi="Arial" w:cs="Arial"/>
          <w:b/>
          <w:bCs/>
          <w:sz w:val="24"/>
          <w:szCs w:val="24"/>
        </w:rPr>
        <w:t>1</w:t>
      </w:r>
      <w:r w:rsidRPr="00ED5EE5">
        <w:rPr>
          <w:rFonts w:ascii="Arial" w:eastAsia="Arial" w:hAnsi="Arial" w:cs="Arial"/>
          <w:b/>
          <w:bCs/>
          <w:sz w:val="24"/>
          <w:szCs w:val="24"/>
        </w:rPr>
        <w:t xml:space="preserve">. </w:t>
      </w:r>
      <w:r w:rsidR="1EAA8198" w:rsidRPr="00ED5EE5">
        <w:rPr>
          <w:rFonts w:ascii="Arial" w:eastAsia="Arial" w:hAnsi="Arial" w:cs="Arial"/>
          <w:b/>
          <w:bCs/>
          <w:sz w:val="24"/>
          <w:szCs w:val="24"/>
        </w:rPr>
        <w:t>B</w:t>
      </w:r>
      <w:r w:rsidRPr="00ED5EE5">
        <w:rPr>
          <w:rFonts w:ascii="Arial" w:eastAsia="Arial" w:hAnsi="Arial" w:cs="Arial"/>
          <w:b/>
          <w:bCs/>
          <w:sz w:val="24"/>
          <w:szCs w:val="24"/>
        </w:rPr>
        <w:t xml:space="preserve"> - Progress against indicators </w:t>
      </w:r>
    </w:p>
    <w:tbl>
      <w:tblPr>
        <w:tblStyle w:val="TableGrid"/>
        <w:tblW w:w="0" w:type="auto"/>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941"/>
        <w:gridCol w:w="221"/>
        <w:gridCol w:w="1231"/>
        <w:gridCol w:w="1356"/>
        <w:gridCol w:w="1539"/>
        <w:gridCol w:w="2782"/>
      </w:tblGrid>
      <w:tr w:rsidR="0ED1792E" w:rsidRPr="00ED5EE5" w14:paraId="409E9CEC" w14:textId="77777777" w:rsidTr="6A8D9B08">
        <w:trPr>
          <w:trHeight w:val="300"/>
        </w:trPr>
        <w:tc>
          <w:tcPr>
            <w:tcW w:w="2115" w:type="dxa"/>
          </w:tcPr>
          <w:p w14:paraId="60A5347B" w14:textId="255AB4A9" w:rsidR="0ED1792E" w:rsidRPr="00ED5EE5" w:rsidRDefault="2006466C" w:rsidP="6A8D9B08">
            <w:pPr>
              <w:spacing w:after="240"/>
              <w:jc w:val="both"/>
              <w:rPr>
                <w:rFonts w:ascii="Arial" w:eastAsia="Arial" w:hAnsi="Arial" w:cs="Arial"/>
                <w:b/>
                <w:bCs/>
                <w:sz w:val="24"/>
                <w:szCs w:val="24"/>
              </w:rPr>
            </w:pPr>
            <w:r w:rsidRPr="00ED5EE5">
              <w:rPr>
                <w:rFonts w:ascii="Arial" w:eastAsia="Arial" w:hAnsi="Arial" w:cs="Arial"/>
                <w:b/>
                <w:bCs/>
                <w:sz w:val="24"/>
                <w:szCs w:val="24"/>
              </w:rPr>
              <w:t>Indicator</w:t>
            </w:r>
          </w:p>
        </w:tc>
        <w:tc>
          <w:tcPr>
            <w:tcW w:w="717" w:type="dxa"/>
          </w:tcPr>
          <w:p w14:paraId="6334A75D" w14:textId="3FDA8862"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 xml:space="preserve"> </w:t>
            </w:r>
          </w:p>
        </w:tc>
        <w:tc>
          <w:tcPr>
            <w:tcW w:w="1726" w:type="dxa"/>
          </w:tcPr>
          <w:p w14:paraId="657158A5" w14:textId="5D864CF4"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 xml:space="preserve">Start level* </w:t>
            </w:r>
          </w:p>
          <w:p w14:paraId="273E99C5" w14:textId="5593B217" w:rsidR="0ED1792E" w:rsidRPr="00ED5EE5" w:rsidRDefault="2006466C" w:rsidP="6A8D9B08">
            <w:pPr>
              <w:spacing w:after="0"/>
              <w:jc w:val="both"/>
              <w:rPr>
                <w:rFonts w:ascii="Arial" w:eastAsia="Arial" w:hAnsi="Arial" w:cs="Arial"/>
                <w:sz w:val="24"/>
                <w:szCs w:val="24"/>
              </w:rPr>
            </w:pPr>
            <w:r w:rsidRPr="00ED5EE5">
              <w:rPr>
                <w:rFonts w:ascii="Arial" w:eastAsia="Arial" w:hAnsi="Arial" w:cs="Arial"/>
                <w:sz w:val="24"/>
                <w:szCs w:val="24"/>
              </w:rPr>
              <w:t>Baseline</w:t>
            </w:r>
          </w:p>
          <w:p w14:paraId="4EB8E90F" w14:textId="78D3050D" w:rsidR="0ED1792E" w:rsidRPr="00ED5EE5" w:rsidRDefault="2006466C" w:rsidP="6A8D9B08">
            <w:pPr>
              <w:spacing w:after="0"/>
              <w:jc w:val="both"/>
              <w:rPr>
                <w:rFonts w:ascii="Arial" w:eastAsia="Arial" w:hAnsi="Arial" w:cs="Arial"/>
                <w:sz w:val="24"/>
                <w:szCs w:val="24"/>
              </w:rPr>
            </w:pPr>
            <w:r w:rsidRPr="00ED5EE5">
              <w:rPr>
                <w:rFonts w:ascii="Arial" w:eastAsia="Arial" w:hAnsi="Arial" w:cs="Arial"/>
                <w:sz w:val="24"/>
                <w:szCs w:val="24"/>
              </w:rPr>
              <w:t xml:space="preserve">(Using information from the situational analysis) </w:t>
            </w:r>
          </w:p>
        </w:tc>
        <w:tc>
          <w:tcPr>
            <w:tcW w:w="1869" w:type="dxa"/>
          </w:tcPr>
          <w:p w14:paraId="53CF545B" w14:textId="2A32FC40"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Milestones*</w:t>
            </w:r>
          </w:p>
          <w:p w14:paraId="2A8B93C2" w14:textId="58E4ECA4"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sz w:val="24"/>
                <w:szCs w:val="24"/>
              </w:rPr>
              <w:t>(Include year 1 milestone)</w:t>
            </w:r>
            <w:r w:rsidRPr="00ED5EE5">
              <w:rPr>
                <w:rFonts w:ascii="Arial" w:eastAsia="Arial" w:hAnsi="Arial" w:cs="Arial"/>
                <w:b/>
                <w:bCs/>
                <w:sz w:val="24"/>
                <w:szCs w:val="24"/>
              </w:rPr>
              <w:t xml:space="preserve"> </w:t>
            </w:r>
          </w:p>
        </w:tc>
        <w:tc>
          <w:tcPr>
            <w:tcW w:w="1956" w:type="dxa"/>
          </w:tcPr>
          <w:p w14:paraId="636D7C30" w14:textId="4AD5B41B" w:rsidR="0ED1792E" w:rsidRPr="00ED5EE5" w:rsidRDefault="2006466C" w:rsidP="6A8D9B08">
            <w:pPr>
              <w:spacing w:after="0"/>
              <w:jc w:val="both"/>
              <w:rPr>
                <w:rFonts w:ascii="Arial" w:eastAsia="Arial" w:hAnsi="Arial" w:cs="Arial"/>
                <w:sz w:val="24"/>
                <w:szCs w:val="24"/>
              </w:rPr>
            </w:pPr>
            <w:r w:rsidRPr="00ED5EE5">
              <w:rPr>
                <w:rFonts w:ascii="Arial" w:eastAsia="Arial" w:hAnsi="Arial" w:cs="Arial"/>
                <w:b/>
                <w:bCs/>
                <w:sz w:val="24"/>
                <w:szCs w:val="24"/>
              </w:rPr>
              <w:t>Period achievement</w:t>
            </w:r>
            <w:r w:rsidRPr="00ED5EE5">
              <w:rPr>
                <w:rFonts w:ascii="Arial" w:eastAsia="Arial" w:hAnsi="Arial" w:cs="Arial"/>
                <w:sz w:val="24"/>
                <w:szCs w:val="24"/>
              </w:rPr>
              <w:t>*</w:t>
            </w:r>
          </w:p>
        </w:tc>
        <w:tc>
          <w:tcPr>
            <w:tcW w:w="1687" w:type="dxa"/>
          </w:tcPr>
          <w:p w14:paraId="37D83F62" w14:textId="49044674"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Means of Verification</w:t>
            </w:r>
          </w:p>
          <w:p w14:paraId="7D965E93" w14:textId="656B6AAD" w:rsidR="0ED1792E" w:rsidRPr="00ED5EE5" w:rsidRDefault="2006466C" w:rsidP="6A8D9B08">
            <w:pPr>
              <w:spacing w:after="0"/>
              <w:jc w:val="both"/>
              <w:rPr>
                <w:rFonts w:ascii="Arial" w:eastAsia="Arial" w:hAnsi="Arial" w:cs="Arial"/>
                <w:b/>
                <w:bCs/>
                <w:sz w:val="24"/>
                <w:szCs w:val="24"/>
              </w:rPr>
            </w:pPr>
            <w:r w:rsidRPr="00ED5EE5">
              <w:rPr>
                <w:rFonts w:ascii="Arial" w:eastAsia="Arial" w:hAnsi="Arial" w:cs="Arial"/>
                <w:b/>
                <w:bCs/>
                <w:sz w:val="24"/>
                <w:szCs w:val="24"/>
              </w:rPr>
              <w:t>on</w:t>
            </w:r>
          </w:p>
        </w:tc>
      </w:tr>
      <w:tr w:rsidR="0ED1792E" w:rsidRPr="00ED5EE5" w14:paraId="296BFF1C" w14:textId="77777777" w:rsidTr="6A8D9B08">
        <w:trPr>
          <w:trHeight w:val="300"/>
        </w:trPr>
        <w:tc>
          <w:tcPr>
            <w:tcW w:w="2115" w:type="dxa"/>
          </w:tcPr>
          <w:p w14:paraId="1C0C1438" w14:textId="238ACA01" w:rsidR="0ED1792E" w:rsidRPr="00ED5EE5" w:rsidRDefault="2006466C" w:rsidP="6A8D9B08">
            <w:pPr>
              <w:spacing w:after="0"/>
              <w:ind w:left="1"/>
              <w:rPr>
                <w:rFonts w:ascii="Arial" w:eastAsia="Arial" w:hAnsi="Arial" w:cs="Arial"/>
                <w:color w:val="000000" w:themeColor="text1"/>
                <w:sz w:val="24"/>
                <w:szCs w:val="24"/>
              </w:rPr>
            </w:pPr>
            <w:r w:rsidRPr="00ED5EE5">
              <w:rPr>
                <w:rFonts w:ascii="Arial" w:eastAsia="Arial" w:hAnsi="Arial" w:cs="Arial"/>
                <w:sz w:val="24"/>
                <w:szCs w:val="24"/>
              </w:rPr>
              <w:t>[</w:t>
            </w:r>
            <w:r w:rsidRPr="00ED5EE5">
              <w:rPr>
                <w:rFonts w:ascii="Arial" w:eastAsia="Arial" w:hAnsi="Arial" w:cs="Arial"/>
                <w:b/>
                <w:bCs/>
                <w:color w:val="000000" w:themeColor="text1"/>
                <w:sz w:val="24"/>
                <w:szCs w:val="24"/>
              </w:rPr>
              <w:t>2.1.1.</w:t>
            </w:r>
            <w:r w:rsidRPr="00ED5EE5">
              <w:rPr>
                <w:rFonts w:ascii="Arial" w:eastAsia="Arial" w:hAnsi="Arial" w:cs="Arial"/>
                <w:color w:val="000000" w:themeColor="text1"/>
                <w:sz w:val="24"/>
                <w:szCs w:val="24"/>
                <w:u w:val="single"/>
              </w:rPr>
              <w:t xml:space="preserve"> </w:t>
            </w:r>
            <w:r w:rsidRPr="00ED5EE5">
              <w:rPr>
                <w:rFonts w:ascii="Arial" w:eastAsia="Arial" w:hAnsi="Arial" w:cs="Arial"/>
                <w:color w:val="000000" w:themeColor="text1"/>
                <w:sz w:val="24"/>
                <w:szCs w:val="24"/>
              </w:rPr>
              <w:t xml:space="preserve"># of national regulatory frameworks and systems changes targeted by the UNPRPD program disaggregated by 1) legislation/regulation, 2) </w:t>
            </w:r>
          </w:p>
          <w:p w14:paraId="2A6CE491" w14:textId="7CDF650E" w:rsidR="0ED1792E" w:rsidRPr="00ED5EE5" w:rsidRDefault="2006466C" w:rsidP="6A8D9B08">
            <w:pPr>
              <w:rPr>
                <w:rFonts w:ascii="Arial" w:eastAsia="Arial" w:hAnsi="Arial" w:cs="Arial"/>
                <w:sz w:val="24"/>
                <w:szCs w:val="24"/>
              </w:rPr>
            </w:pPr>
            <w:r w:rsidRPr="00ED5EE5">
              <w:rPr>
                <w:rFonts w:ascii="Arial" w:eastAsia="Arial" w:hAnsi="Arial" w:cs="Arial"/>
                <w:color w:val="000000" w:themeColor="text1"/>
                <w:sz w:val="24"/>
                <w:szCs w:val="24"/>
              </w:rPr>
              <w:t xml:space="preserve">policies/plans/strategies, 3) capacity building programs, 4) operational guidance/standards, 5) direct services/service overhaul/service modelling, 6) audits/reviews/assessments, 7) governmental programs, 8) administrative procedures, 9) formal monitoring and accountability </w:t>
            </w:r>
            <w:r w:rsidRPr="00ED5EE5">
              <w:rPr>
                <w:rFonts w:ascii="Arial" w:eastAsia="Arial" w:hAnsi="Arial" w:cs="Arial"/>
                <w:color w:val="000000" w:themeColor="text1"/>
                <w:sz w:val="24"/>
                <w:szCs w:val="24"/>
              </w:rPr>
              <w:lastRenderedPageBreak/>
              <w:t xml:space="preserve">mechanisms or bodies, 10) regulatory/oversite/monitoring systems, 11) financing and </w:t>
            </w:r>
            <w:proofErr w:type="gramStart"/>
            <w:r w:rsidRPr="00ED5EE5">
              <w:rPr>
                <w:rFonts w:ascii="Arial" w:eastAsia="Arial" w:hAnsi="Arial" w:cs="Arial"/>
                <w:color w:val="000000" w:themeColor="text1"/>
                <w:sz w:val="24"/>
                <w:szCs w:val="24"/>
              </w:rPr>
              <w:t>budgeting  or</w:t>
            </w:r>
            <w:proofErr w:type="gramEnd"/>
            <w:r w:rsidRPr="00ED5EE5">
              <w:rPr>
                <w:rFonts w:ascii="Arial" w:eastAsia="Arial" w:hAnsi="Arial" w:cs="Arial"/>
                <w:color w:val="000000" w:themeColor="text1"/>
                <w:sz w:val="24"/>
                <w:szCs w:val="24"/>
              </w:rPr>
              <w:t xml:space="preserve"> 12) other (please explain)</w:t>
            </w:r>
            <w:r w:rsidRPr="00ED5EE5">
              <w:rPr>
                <w:rFonts w:ascii="Arial" w:eastAsia="Arial" w:hAnsi="Arial" w:cs="Arial"/>
                <w:sz w:val="24"/>
                <w:szCs w:val="24"/>
              </w:rPr>
              <w:t>]</w:t>
            </w:r>
          </w:p>
        </w:tc>
        <w:tc>
          <w:tcPr>
            <w:tcW w:w="717" w:type="dxa"/>
          </w:tcPr>
          <w:p w14:paraId="0D487C7B" w14:textId="5AA02EA4"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lastRenderedPageBreak/>
              <w:t xml:space="preserve"> </w:t>
            </w:r>
          </w:p>
        </w:tc>
        <w:tc>
          <w:tcPr>
            <w:tcW w:w="1726" w:type="dxa"/>
          </w:tcPr>
          <w:p w14:paraId="412C29B7" w14:textId="453C2728"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[0] </w:t>
            </w:r>
          </w:p>
        </w:tc>
        <w:tc>
          <w:tcPr>
            <w:tcW w:w="1869" w:type="dxa"/>
          </w:tcPr>
          <w:p w14:paraId="22EA7E31" w14:textId="71A7B65A"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[01]</w:t>
            </w:r>
          </w:p>
        </w:tc>
        <w:tc>
          <w:tcPr>
            <w:tcW w:w="1956" w:type="dxa"/>
          </w:tcPr>
          <w:p w14:paraId="0A7AE8E4" w14:textId="326C08A8"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[01]</w:t>
            </w:r>
          </w:p>
        </w:tc>
        <w:tc>
          <w:tcPr>
            <w:tcW w:w="1687" w:type="dxa"/>
          </w:tcPr>
          <w:p w14:paraId="57AACAC3" w14:textId="15E33E33" w:rsidR="0ED1792E" w:rsidRPr="00ED5EE5" w:rsidRDefault="11995EC3" w:rsidP="6A8D9B08">
            <w:pPr>
              <w:rPr>
                <w:rFonts w:ascii="Arial" w:eastAsia="Calibri" w:hAnsi="Arial" w:cs="Arial"/>
                <w:sz w:val="24"/>
                <w:szCs w:val="24"/>
              </w:rPr>
            </w:pPr>
            <w:r w:rsidRPr="00ED5EE5">
              <w:rPr>
                <w:rFonts w:ascii="Arial" w:eastAsia="Arial" w:hAnsi="Arial" w:cs="Arial"/>
                <w:sz w:val="24"/>
                <w:szCs w:val="24"/>
              </w:rPr>
              <w:t>[</w:t>
            </w:r>
            <w:r w:rsidR="1C65A180" w:rsidRPr="00ED5EE5">
              <w:rPr>
                <w:rFonts w:ascii="Arial" w:eastAsia="Calibri" w:hAnsi="Arial" w:cs="Arial"/>
                <w:sz w:val="24"/>
                <w:szCs w:val="24"/>
              </w:rPr>
              <w:t>Reports on the establishment/strengthening of the system from MOH and their working plan</w:t>
            </w:r>
            <w:r w:rsidR="6D4AFD2C" w:rsidRPr="00ED5EE5">
              <w:rPr>
                <w:rFonts w:ascii="Arial" w:eastAsia="Arial" w:hAnsi="Arial" w:cs="Arial"/>
                <w:sz w:val="24"/>
                <w:szCs w:val="24"/>
              </w:rPr>
              <w:t>]</w:t>
            </w:r>
          </w:p>
        </w:tc>
      </w:tr>
      <w:tr w:rsidR="0ED1792E" w:rsidRPr="00ED5EE5" w14:paraId="734AE81A" w14:textId="77777777" w:rsidTr="6A8D9B08">
        <w:trPr>
          <w:trHeight w:val="300"/>
        </w:trPr>
        <w:tc>
          <w:tcPr>
            <w:tcW w:w="2115" w:type="dxa"/>
          </w:tcPr>
          <w:p w14:paraId="7893686E" w14:textId="45AD7693" w:rsidR="0ED1792E" w:rsidRPr="00ED5EE5" w:rsidRDefault="2006466C" w:rsidP="6A8D9B08">
            <w:pPr>
              <w:spacing w:after="0" w:line="257" w:lineRule="auto"/>
              <w:ind w:left="1"/>
              <w:rPr>
                <w:rFonts w:ascii="Arial" w:eastAsia="Arial" w:hAnsi="Arial" w:cs="Arial"/>
                <w:color w:val="000000" w:themeColor="text1"/>
                <w:sz w:val="24"/>
                <w:szCs w:val="24"/>
              </w:rPr>
            </w:pPr>
            <w:r w:rsidRPr="00ED5EE5">
              <w:rPr>
                <w:rFonts w:ascii="Arial" w:eastAsia="Arial" w:hAnsi="Arial" w:cs="Arial"/>
                <w:sz w:val="24"/>
                <w:szCs w:val="24"/>
              </w:rPr>
              <w:t>[</w:t>
            </w:r>
            <w:r w:rsidRPr="00ED5EE5">
              <w:rPr>
                <w:rFonts w:ascii="Arial" w:eastAsia="Arial" w:hAnsi="Arial" w:cs="Arial"/>
                <w:b/>
                <w:bCs/>
                <w:color w:val="000000" w:themeColor="text1"/>
                <w:sz w:val="24"/>
                <w:szCs w:val="24"/>
              </w:rPr>
              <w:t>2.1.2.</w:t>
            </w:r>
            <w:r w:rsidRPr="00ED5EE5">
              <w:rPr>
                <w:rFonts w:ascii="Arial" w:eastAsia="Arial" w:hAnsi="Arial" w:cs="Arial"/>
                <w:color w:val="000000" w:themeColor="text1"/>
                <w:sz w:val="24"/>
                <w:szCs w:val="24"/>
                <w:u w:val="single"/>
              </w:rPr>
              <w:t xml:space="preserve"> </w:t>
            </w:r>
            <w:r w:rsidRPr="00ED5EE5">
              <w:rPr>
                <w:rFonts w:ascii="Arial" w:eastAsia="Arial" w:hAnsi="Arial" w:cs="Arial"/>
                <w:color w:val="000000" w:themeColor="text1"/>
                <w:sz w:val="24"/>
                <w:szCs w:val="24"/>
              </w:rPr>
              <w:t xml:space="preserve"># type of change </w:t>
            </w:r>
          </w:p>
          <w:p w14:paraId="0E1B030D" w14:textId="11AC7758" w:rsidR="0ED1792E" w:rsidRPr="00ED5EE5" w:rsidRDefault="2006466C" w:rsidP="6A8D9B08">
            <w:pPr>
              <w:rPr>
                <w:rFonts w:ascii="Arial" w:eastAsia="Arial" w:hAnsi="Arial" w:cs="Arial"/>
                <w:sz w:val="24"/>
                <w:szCs w:val="24"/>
              </w:rPr>
            </w:pPr>
            <w:r w:rsidRPr="00ED5EE5">
              <w:rPr>
                <w:rFonts w:ascii="Arial" w:eastAsia="Arial" w:hAnsi="Arial" w:cs="Arial"/>
                <w:color w:val="000000" w:themeColor="text1"/>
                <w:sz w:val="24"/>
                <w:szCs w:val="24"/>
              </w:rPr>
              <w:t>(development/revision/reform) in legal frameworks and systems</w:t>
            </w:r>
            <w:r w:rsidRPr="00ED5EE5">
              <w:rPr>
                <w:rFonts w:ascii="Arial" w:eastAsia="Arial" w:hAnsi="Arial" w:cs="Arial"/>
                <w:sz w:val="24"/>
                <w:szCs w:val="24"/>
              </w:rPr>
              <w:t xml:space="preserve"> …]</w:t>
            </w:r>
          </w:p>
        </w:tc>
        <w:tc>
          <w:tcPr>
            <w:tcW w:w="717" w:type="dxa"/>
          </w:tcPr>
          <w:p w14:paraId="3ECF4C76" w14:textId="09E45FC1"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1726" w:type="dxa"/>
          </w:tcPr>
          <w:p w14:paraId="108632A0" w14:textId="3237CD61"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w:t>
            </w:r>
          </w:p>
        </w:tc>
        <w:tc>
          <w:tcPr>
            <w:tcW w:w="1869" w:type="dxa"/>
          </w:tcPr>
          <w:p w14:paraId="52EE3B3F" w14:textId="19CF3E9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[01]</w:t>
            </w:r>
          </w:p>
        </w:tc>
        <w:tc>
          <w:tcPr>
            <w:tcW w:w="1956" w:type="dxa"/>
          </w:tcPr>
          <w:p w14:paraId="18F4C1BC" w14:textId="734CE695"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[01]</w:t>
            </w:r>
          </w:p>
        </w:tc>
        <w:tc>
          <w:tcPr>
            <w:tcW w:w="1687" w:type="dxa"/>
          </w:tcPr>
          <w:p w14:paraId="08F17F1C" w14:textId="76932114" w:rsidR="0ED1792E" w:rsidRPr="00ED5EE5" w:rsidRDefault="11995EC3" w:rsidP="6A8D9B08">
            <w:pPr>
              <w:rPr>
                <w:rFonts w:ascii="Arial" w:eastAsia="Calibri" w:hAnsi="Arial" w:cs="Arial"/>
                <w:sz w:val="24"/>
                <w:szCs w:val="24"/>
              </w:rPr>
            </w:pPr>
            <w:proofErr w:type="gramStart"/>
            <w:r w:rsidRPr="00ED5EE5">
              <w:rPr>
                <w:rFonts w:ascii="Arial" w:eastAsia="Arial" w:hAnsi="Arial" w:cs="Arial"/>
                <w:sz w:val="24"/>
                <w:szCs w:val="24"/>
              </w:rPr>
              <w:t>[</w:t>
            </w:r>
            <w:r w:rsidR="047261F9" w:rsidRPr="00ED5EE5">
              <w:rPr>
                <w:rFonts w:ascii="Arial" w:eastAsia="Calibri" w:hAnsi="Arial" w:cs="Arial"/>
                <w:sz w:val="24"/>
                <w:szCs w:val="24"/>
              </w:rPr>
              <w:t xml:space="preserve"> Reports</w:t>
            </w:r>
            <w:proofErr w:type="gramEnd"/>
            <w:r w:rsidR="047261F9" w:rsidRPr="00ED5EE5">
              <w:rPr>
                <w:rFonts w:ascii="Arial" w:eastAsia="Calibri" w:hAnsi="Arial" w:cs="Arial"/>
                <w:sz w:val="24"/>
                <w:szCs w:val="24"/>
              </w:rPr>
              <w:t xml:space="preserve"> on the establishment/strengthening of the system from MOH, OPDs and its working plan</w:t>
            </w:r>
            <w:r w:rsidR="572B6F59" w:rsidRPr="00ED5EE5">
              <w:rPr>
                <w:rFonts w:ascii="Arial" w:eastAsia="Arial" w:hAnsi="Arial" w:cs="Arial"/>
                <w:sz w:val="24"/>
                <w:szCs w:val="24"/>
              </w:rPr>
              <w:t>]</w:t>
            </w:r>
          </w:p>
        </w:tc>
      </w:tr>
    </w:tbl>
    <w:p w14:paraId="5B08E1EE" w14:textId="77777777" w:rsidR="00236138" w:rsidRPr="00ED5EE5" w:rsidRDefault="06EB0F28" w:rsidP="6A8D9B08">
      <w:pPr>
        <w:jc w:val="both"/>
        <w:rPr>
          <w:rFonts w:ascii="Arial" w:eastAsia="Arial" w:hAnsi="Arial" w:cs="Arial"/>
          <w:i/>
          <w:iCs/>
          <w:sz w:val="24"/>
          <w:szCs w:val="24"/>
        </w:rPr>
      </w:pPr>
      <w:r w:rsidRPr="00ED5EE5">
        <w:rPr>
          <w:rFonts w:ascii="Arial" w:eastAsia="Arial" w:hAnsi="Arial" w:cs="Arial"/>
          <w:i/>
          <w:iCs/>
          <w:sz w:val="24"/>
          <w:szCs w:val="24"/>
        </w:rPr>
        <w:t>* Please report disaggregated data as per selected indicators from the UNPRPD Results Framework</w:t>
      </w:r>
    </w:p>
    <w:p w14:paraId="1F4549B9" w14:textId="46498631" w:rsidR="00236138" w:rsidRPr="00ED5EE5" w:rsidRDefault="06EB0F28" w:rsidP="6A8D9B08">
      <w:pPr>
        <w:jc w:val="both"/>
        <w:rPr>
          <w:rFonts w:ascii="Arial" w:eastAsia="Arial" w:hAnsi="Arial" w:cs="Arial"/>
          <w:b/>
          <w:bCs/>
          <w:sz w:val="24"/>
          <w:szCs w:val="24"/>
        </w:rPr>
      </w:pPr>
      <w:r w:rsidRPr="00ED5EE5">
        <w:rPr>
          <w:rFonts w:ascii="Arial" w:eastAsia="Arial" w:hAnsi="Arial" w:cs="Arial"/>
          <w:b/>
          <w:bCs/>
          <w:sz w:val="24"/>
          <w:szCs w:val="24"/>
        </w:rPr>
        <w:t xml:space="preserve">Output </w:t>
      </w:r>
      <w:r w:rsidR="34F325B0" w:rsidRPr="00ED5EE5">
        <w:rPr>
          <w:rFonts w:ascii="Arial" w:eastAsia="Arial" w:hAnsi="Arial" w:cs="Arial"/>
          <w:b/>
          <w:bCs/>
          <w:sz w:val="24"/>
          <w:szCs w:val="24"/>
        </w:rPr>
        <w:t>2</w:t>
      </w:r>
      <w:r w:rsidRPr="00ED5EE5">
        <w:rPr>
          <w:rFonts w:ascii="Arial" w:eastAsia="Arial" w:hAnsi="Arial" w:cs="Arial"/>
          <w:b/>
          <w:bCs/>
          <w:sz w:val="24"/>
          <w:szCs w:val="24"/>
        </w:rPr>
        <w:t>.</w:t>
      </w:r>
      <w:r w:rsidR="7F17A833" w:rsidRPr="00ED5EE5">
        <w:rPr>
          <w:rFonts w:ascii="Arial" w:eastAsia="Arial" w:hAnsi="Arial" w:cs="Arial"/>
          <w:b/>
          <w:bCs/>
          <w:sz w:val="24"/>
          <w:szCs w:val="24"/>
        </w:rPr>
        <w:t>1</w:t>
      </w:r>
      <w:r w:rsidRPr="00ED5EE5">
        <w:rPr>
          <w:rFonts w:ascii="Arial" w:eastAsia="Arial" w:hAnsi="Arial" w:cs="Arial"/>
          <w:b/>
          <w:bCs/>
          <w:sz w:val="24"/>
          <w:szCs w:val="24"/>
        </w:rPr>
        <w:t xml:space="preserve">. </w:t>
      </w:r>
      <w:r w:rsidR="271DA15C" w:rsidRPr="00ED5EE5">
        <w:rPr>
          <w:rFonts w:ascii="Arial" w:eastAsia="Arial" w:hAnsi="Arial" w:cs="Arial"/>
          <w:b/>
          <w:bCs/>
          <w:sz w:val="24"/>
          <w:szCs w:val="24"/>
        </w:rPr>
        <w:t>B</w:t>
      </w:r>
      <w:r w:rsidRPr="00ED5EE5">
        <w:rPr>
          <w:rFonts w:ascii="Arial" w:eastAsia="Arial" w:hAnsi="Arial" w:cs="Arial"/>
          <w:b/>
          <w:bCs/>
          <w:sz w:val="24"/>
          <w:szCs w:val="24"/>
        </w:rPr>
        <w:t xml:space="preserve">. - Description of progress made towards the outputs: </w:t>
      </w:r>
    </w:p>
    <w:tbl>
      <w:tblPr>
        <w:tblStyle w:val="TableGrid"/>
        <w:tblW w:w="0" w:type="auto"/>
        <w:tblLayout w:type="fixed"/>
        <w:tblLook w:val="06A0" w:firstRow="1" w:lastRow="0" w:firstColumn="1" w:lastColumn="0" w:noHBand="1" w:noVBand="1"/>
      </w:tblPr>
      <w:tblGrid>
        <w:gridCol w:w="10080"/>
      </w:tblGrid>
      <w:tr w:rsidR="0ED1792E" w:rsidRPr="00ED5EE5" w14:paraId="20D84208" w14:textId="77777777" w:rsidTr="3D538F55">
        <w:trPr>
          <w:trHeight w:val="300"/>
        </w:trPr>
        <w:tc>
          <w:tcPr>
            <w:tcW w:w="10080" w:type="dxa"/>
          </w:tcPr>
          <w:p w14:paraId="6416D3C2" w14:textId="4F880522" w:rsidR="5E04A763" w:rsidRPr="00ED5EE5" w:rsidRDefault="24CBC5A6" w:rsidP="7AC8A889">
            <w:pPr>
              <w:spacing w:before="60" w:after="60"/>
              <w:jc w:val="both"/>
              <w:rPr>
                <w:rFonts w:ascii="Arial" w:eastAsia="Arial" w:hAnsi="Arial" w:cs="Arial"/>
                <w:b/>
                <w:bCs/>
                <w:sz w:val="24"/>
                <w:szCs w:val="24"/>
              </w:rPr>
            </w:pPr>
            <w:r w:rsidRPr="00ED5EE5">
              <w:rPr>
                <w:rFonts w:ascii="Arial" w:eastAsia="Arial" w:hAnsi="Arial" w:cs="Arial"/>
                <w:sz w:val="24"/>
                <w:szCs w:val="24"/>
              </w:rPr>
              <w:t xml:space="preserve">[Score: </w:t>
            </w:r>
            <w:r w:rsidRPr="00ED5EE5">
              <w:rPr>
                <w:rFonts w:ascii="Arial" w:eastAsia="Arial" w:hAnsi="Arial" w:cs="Arial"/>
                <w:i/>
                <w:iCs/>
                <w:sz w:val="24"/>
                <w:szCs w:val="24"/>
              </w:rPr>
              <w:t>A (met milestones/ target)</w:t>
            </w:r>
            <w:r w:rsidRPr="00ED5EE5">
              <w:rPr>
                <w:rFonts w:ascii="Arial" w:eastAsia="Arial" w:hAnsi="Arial" w:cs="Arial"/>
                <w:sz w:val="24"/>
                <w:szCs w:val="24"/>
              </w:rPr>
              <w:t xml:space="preserve">] </w:t>
            </w:r>
          </w:p>
          <w:p w14:paraId="196546A4" w14:textId="75F92276" w:rsidR="5E04A763" w:rsidRPr="00ED5EE5" w:rsidRDefault="31ABEA45" w:rsidP="21F7F4B7">
            <w:pPr>
              <w:spacing w:after="0"/>
              <w:rPr>
                <w:rFonts w:ascii="Arial" w:eastAsia="Arial" w:hAnsi="Arial" w:cs="Arial"/>
                <w:color w:val="000000" w:themeColor="text1"/>
                <w:sz w:val="24"/>
                <w:szCs w:val="24"/>
              </w:rPr>
            </w:pPr>
            <w:r w:rsidRPr="00ED5EE5">
              <w:rPr>
                <w:rFonts w:ascii="Arial" w:eastAsia="Arial" w:hAnsi="Arial" w:cs="Arial"/>
                <w:sz w:val="24"/>
                <w:szCs w:val="24"/>
              </w:rPr>
              <w:t xml:space="preserve">Following the approval of the national guideline for health providers on SRH services for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by MOH in October 2024, a</w:t>
            </w:r>
            <w:r w:rsidR="4E4FEDDA" w:rsidRPr="00ED5EE5">
              <w:rPr>
                <w:rFonts w:ascii="Arial" w:eastAsia="Arial" w:hAnsi="Arial" w:cs="Arial"/>
                <w:sz w:val="24"/>
                <w:szCs w:val="24"/>
              </w:rPr>
              <w:t xml:space="preserve">n implementation </w:t>
            </w:r>
            <w:r w:rsidRPr="00ED5EE5">
              <w:rPr>
                <w:rFonts w:ascii="Arial" w:eastAsia="Arial" w:hAnsi="Arial" w:cs="Arial"/>
                <w:sz w:val="24"/>
                <w:szCs w:val="24"/>
              </w:rPr>
              <w:t>roadmap was developed</w:t>
            </w:r>
            <w:r w:rsidR="498A1948" w:rsidRPr="00ED5EE5">
              <w:rPr>
                <w:rFonts w:ascii="Arial" w:eastAsia="Arial" w:hAnsi="Arial" w:cs="Arial"/>
                <w:sz w:val="24"/>
                <w:szCs w:val="24"/>
              </w:rPr>
              <w:t>. T</w:t>
            </w:r>
            <w:r w:rsidR="6252A987" w:rsidRPr="00ED5EE5">
              <w:rPr>
                <w:rFonts w:ascii="Arial" w:eastAsia="Arial" w:hAnsi="Arial" w:cs="Arial"/>
                <w:sz w:val="24"/>
                <w:szCs w:val="24"/>
              </w:rPr>
              <w:t>o facilitate nationwide adoption,</w:t>
            </w:r>
            <w:r w:rsidR="5C83DC6F" w:rsidRPr="00ED5EE5">
              <w:rPr>
                <w:rFonts w:ascii="Arial" w:eastAsia="Arial" w:hAnsi="Arial" w:cs="Arial"/>
                <w:sz w:val="24"/>
                <w:szCs w:val="24"/>
              </w:rPr>
              <w:t xml:space="preserve"> an official letter</w:t>
            </w:r>
            <w:r w:rsidR="00852BDC" w:rsidRPr="00ED5EE5">
              <w:rPr>
                <w:rFonts w:ascii="Arial" w:eastAsia="Arial" w:hAnsi="Arial" w:cs="Arial"/>
                <w:sz w:val="24"/>
                <w:szCs w:val="24"/>
              </w:rPr>
              <w:t xml:space="preserve">, containing the national </w:t>
            </w:r>
            <w:proofErr w:type="gramStart"/>
            <w:r w:rsidR="00852BDC" w:rsidRPr="00ED5EE5">
              <w:rPr>
                <w:rFonts w:ascii="Arial" w:eastAsia="Arial" w:hAnsi="Arial" w:cs="Arial"/>
                <w:sz w:val="24"/>
                <w:szCs w:val="24"/>
              </w:rPr>
              <w:t>guideline</w:t>
            </w:r>
            <w:proofErr w:type="gramEnd"/>
            <w:r w:rsidR="00852BDC" w:rsidRPr="00ED5EE5">
              <w:rPr>
                <w:rFonts w:ascii="Arial" w:eastAsia="Arial" w:hAnsi="Arial" w:cs="Arial"/>
                <w:sz w:val="24"/>
                <w:szCs w:val="24"/>
              </w:rPr>
              <w:t>,</w:t>
            </w:r>
            <w:r w:rsidR="5C83DC6F" w:rsidRPr="00ED5EE5">
              <w:rPr>
                <w:rFonts w:ascii="Arial" w:eastAsia="Arial" w:hAnsi="Arial" w:cs="Arial"/>
                <w:sz w:val="24"/>
                <w:szCs w:val="24"/>
              </w:rPr>
              <w:t xml:space="preserve"> was </w:t>
            </w:r>
            <w:r w:rsidR="0BE6D397" w:rsidRPr="00ED5EE5">
              <w:rPr>
                <w:rFonts w:ascii="Arial" w:eastAsia="Arial" w:hAnsi="Arial" w:cs="Arial"/>
                <w:sz w:val="24"/>
                <w:szCs w:val="24"/>
              </w:rPr>
              <w:t>disseminated</w:t>
            </w:r>
            <w:r w:rsidR="5C83DC6F" w:rsidRPr="00ED5EE5">
              <w:rPr>
                <w:rFonts w:ascii="Arial" w:eastAsia="Arial" w:hAnsi="Arial" w:cs="Arial"/>
                <w:sz w:val="24"/>
                <w:szCs w:val="24"/>
              </w:rPr>
              <w:t xml:space="preserve"> to health facilities </w:t>
            </w:r>
            <w:r w:rsidR="08F5A759" w:rsidRPr="00ED5EE5">
              <w:rPr>
                <w:rFonts w:ascii="Arial" w:eastAsia="Arial" w:hAnsi="Arial" w:cs="Arial"/>
                <w:sz w:val="24"/>
                <w:szCs w:val="24"/>
              </w:rPr>
              <w:t>across</w:t>
            </w:r>
            <w:r w:rsidR="5C83DC6F" w:rsidRPr="00ED5EE5">
              <w:rPr>
                <w:rFonts w:ascii="Arial" w:eastAsia="Arial" w:hAnsi="Arial" w:cs="Arial"/>
                <w:sz w:val="24"/>
                <w:szCs w:val="24"/>
              </w:rPr>
              <w:t xml:space="preserve"> all 63 provinces and cities nationwide. This </w:t>
            </w:r>
            <w:r w:rsidR="7E27C355" w:rsidRPr="00ED5EE5">
              <w:rPr>
                <w:rFonts w:ascii="Arial" w:eastAsia="Arial" w:hAnsi="Arial" w:cs="Arial"/>
                <w:sz w:val="24"/>
                <w:szCs w:val="24"/>
              </w:rPr>
              <w:t>aim</w:t>
            </w:r>
            <w:r w:rsidR="5C83DC6F" w:rsidRPr="00ED5EE5">
              <w:rPr>
                <w:rFonts w:ascii="Arial" w:eastAsia="Arial" w:hAnsi="Arial" w:cs="Arial"/>
                <w:sz w:val="24"/>
                <w:szCs w:val="24"/>
              </w:rPr>
              <w:t xml:space="preserve">ed </w:t>
            </w:r>
            <w:r w:rsidR="10AFBDD2" w:rsidRPr="00ED5EE5">
              <w:rPr>
                <w:rFonts w:ascii="Arial" w:eastAsia="Arial" w:hAnsi="Arial" w:cs="Arial"/>
                <w:sz w:val="24"/>
                <w:szCs w:val="24"/>
              </w:rPr>
              <w:t xml:space="preserve">to facilitate the application of the guideline's knowledge and skills in providing SRH services to </w:t>
            </w:r>
            <w:r w:rsidR="00207F1F" w:rsidRPr="00ED5EE5">
              <w:rPr>
                <w:rFonts w:ascii="Arial" w:eastAsia="Arial" w:hAnsi="Arial" w:cs="Arial"/>
                <w:sz w:val="24"/>
                <w:szCs w:val="24"/>
              </w:rPr>
              <w:t>Persons with disabilities</w:t>
            </w:r>
            <w:r w:rsidR="5C83DC6F" w:rsidRPr="00ED5EE5">
              <w:rPr>
                <w:rFonts w:ascii="Arial" w:eastAsia="Arial" w:hAnsi="Arial" w:cs="Arial"/>
                <w:sz w:val="24"/>
                <w:szCs w:val="24"/>
              </w:rPr>
              <w:t xml:space="preserve">. </w:t>
            </w:r>
            <w:r w:rsidR="3923DE92" w:rsidRPr="00ED5EE5">
              <w:rPr>
                <w:rFonts w:ascii="Arial" w:eastAsia="Arial" w:hAnsi="Arial" w:cs="Arial"/>
                <w:sz w:val="24"/>
                <w:szCs w:val="24"/>
              </w:rPr>
              <w:t>Subsequently</w:t>
            </w:r>
            <w:r w:rsidR="6EFA18B7" w:rsidRPr="00ED5EE5">
              <w:rPr>
                <w:rFonts w:ascii="Arial" w:eastAsia="Arial" w:hAnsi="Arial" w:cs="Arial"/>
                <w:sz w:val="24"/>
                <w:szCs w:val="24"/>
              </w:rPr>
              <w:t>, Can Tho province was selected as the pilot site for phase two interventions</w:t>
            </w:r>
            <w:r w:rsidR="5C83DC6F" w:rsidRPr="00ED5EE5">
              <w:rPr>
                <w:rFonts w:ascii="Arial" w:eastAsia="Arial" w:hAnsi="Arial" w:cs="Arial"/>
                <w:sz w:val="24"/>
                <w:szCs w:val="24"/>
              </w:rPr>
              <w:t>.</w:t>
            </w:r>
            <w:r w:rsidR="5D996FB5" w:rsidRPr="00ED5EE5">
              <w:rPr>
                <w:rFonts w:ascii="Arial" w:eastAsia="Arial" w:hAnsi="Arial" w:cs="Arial"/>
                <w:sz w:val="24"/>
                <w:szCs w:val="24"/>
              </w:rPr>
              <w:t xml:space="preserve"> </w:t>
            </w:r>
            <w:r w:rsidR="5D996FB5" w:rsidRPr="00ED5EE5">
              <w:rPr>
                <w:rFonts w:ascii="Arial" w:eastAsia="Arial" w:hAnsi="Arial" w:cs="Arial"/>
                <w:color w:val="000000" w:themeColor="text1"/>
                <w:sz w:val="24"/>
                <w:szCs w:val="24"/>
              </w:rPr>
              <w:t>In the first quarter of 2025, a needs assessment on both the demand and supply sides will be conducted to provide recommendations on the design and delivery of interventions and activities in the three target communes</w:t>
            </w:r>
            <w:r w:rsidR="3707BC62" w:rsidRPr="00ED5EE5">
              <w:rPr>
                <w:rFonts w:ascii="Arial" w:eastAsia="Arial" w:hAnsi="Arial" w:cs="Arial"/>
                <w:color w:val="000000" w:themeColor="text1"/>
                <w:sz w:val="24"/>
                <w:szCs w:val="24"/>
              </w:rPr>
              <w:t xml:space="preserve"> in Can Tho</w:t>
            </w:r>
            <w:r w:rsidR="5D996FB5" w:rsidRPr="00ED5EE5">
              <w:rPr>
                <w:rFonts w:ascii="Arial" w:eastAsia="Arial" w:hAnsi="Arial" w:cs="Arial"/>
                <w:color w:val="000000" w:themeColor="text1"/>
                <w:sz w:val="24"/>
                <w:szCs w:val="24"/>
              </w:rPr>
              <w:t xml:space="preserve">. </w:t>
            </w:r>
          </w:p>
          <w:p w14:paraId="076C86CE" w14:textId="534D6C7F" w:rsidR="5E04A763" w:rsidRPr="00ED5EE5" w:rsidRDefault="5E04A763" w:rsidP="6A8D9B08">
            <w:pPr>
              <w:rPr>
                <w:rFonts w:ascii="Arial" w:eastAsia="Arial" w:hAnsi="Arial" w:cs="Arial"/>
                <w:sz w:val="24"/>
                <w:szCs w:val="24"/>
              </w:rPr>
            </w:pPr>
          </w:p>
        </w:tc>
      </w:tr>
    </w:tbl>
    <w:p w14:paraId="5E3286BC" w14:textId="77777777" w:rsidR="00236138" w:rsidRPr="00ED5EE5" w:rsidRDefault="00236138" w:rsidP="6A8D9B08">
      <w:pPr>
        <w:jc w:val="both"/>
        <w:rPr>
          <w:rFonts w:ascii="Arial" w:eastAsia="Arial" w:hAnsi="Arial" w:cs="Arial"/>
          <w:b/>
          <w:bCs/>
          <w:sz w:val="24"/>
          <w:szCs w:val="24"/>
        </w:rPr>
      </w:pPr>
    </w:p>
    <w:p w14:paraId="7F921CFD" w14:textId="2DC7186D" w:rsidR="00377743" w:rsidRPr="00ED5EE5" w:rsidRDefault="7AE5B899" w:rsidP="002569AB">
      <w:pPr>
        <w:pStyle w:val="Heading1"/>
        <w:numPr>
          <w:ilvl w:val="0"/>
          <w:numId w:val="20"/>
        </w:numPr>
        <w:rPr>
          <w:rFonts w:eastAsia="Arial" w:cs="Arial"/>
          <w:b w:val="0"/>
          <w:bCs w:val="0"/>
          <w:sz w:val="24"/>
          <w:szCs w:val="24"/>
        </w:rPr>
      </w:pPr>
      <w:r w:rsidRPr="00ED5EE5">
        <w:rPr>
          <w:rFonts w:eastAsia="Arial" w:cs="Arial"/>
          <w:sz w:val="24"/>
          <w:szCs w:val="24"/>
        </w:rPr>
        <w:t>Equality between men and women</w:t>
      </w:r>
      <w:r w:rsidR="4AF88324" w:rsidRPr="00ED5EE5">
        <w:rPr>
          <w:rFonts w:eastAsia="Arial" w:cs="Arial"/>
          <w:sz w:val="24"/>
          <w:szCs w:val="24"/>
          <w:lang w:val="en-GB"/>
        </w:rPr>
        <w:t xml:space="preserve"> </w:t>
      </w:r>
      <w:r w:rsidRPr="00ED5EE5">
        <w:rPr>
          <w:rFonts w:eastAsia="Arial" w:cs="Arial"/>
          <w:b w:val="0"/>
          <w:bCs w:val="0"/>
          <w:sz w:val="24"/>
          <w:szCs w:val="24"/>
        </w:rPr>
        <w:t xml:space="preserve"> </w:t>
      </w:r>
    </w:p>
    <w:p w14:paraId="776BE867" w14:textId="77777777" w:rsidR="002857DD" w:rsidRPr="00ED5EE5" w:rsidRDefault="002857DD" w:rsidP="6A8D9B08">
      <w:pPr>
        <w:spacing w:after="0" w:line="240" w:lineRule="auto"/>
        <w:jc w:val="both"/>
        <w:rPr>
          <w:rFonts w:ascii="Arial" w:eastAsia="Arial" w:hAnsi="Arial" w:cs="Arial"/>
          <w:i/>
          <w:iCs/>
          <w:sz w:val="24"/>
          <w:szCs w:val="24"/>
        </w:rPr>
      </w:pPr>
    </w:p>
    <w:p w14:paraId="4AECEB22" w14:textId="4CC68868" w:rsidR="006F2A8E" w:rsidRPr="00ED5EE5" w:rsidRDefault="006F2A8E"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Please describe how the project ensured </w:t>
      </w:r>
      <w:r w:rsidR="00656621" w:rsidRPr="00ED5EE5">
        <w:rPr>
          <w:rFonts w:ascii="Arial" w:eastAsia="Arial" w:hAnsi="Arial" w:cs="Arial"/>
          <w:i/>
          <w:iCs/>
          <w:sz w:val="24"/>
          <w:szCs w:val="24"/>
        </w:rPr>
        <w:t>equality between men and women</w:t>
      </w:r>
      <w:r w:rsidR="00800CF5" w:rsidRPr="00ED5EE5">
        <w:rPr>
          <w:rFonts w:ascii="Arial" w:eastAsia="Arial" w:hAnsi="Arial" w:cs="Arial"/>
          <w:i/>
          <w:iCs/>
          <w:sz w:val="24"/>
          <w:szCs w:val="24"/>
        </w:rPr>
        <w:t xml:space="preserve"> by responding to the questions below</w:t>
      </w:r>
      <w:r w:rsidR="00C210C0" w:rsidRPr="00ED5EE5">
        <w:rPr>
          <w:rFonts w:ascii="Arial" w:eastAsia="Arial" w:hAnsi="Arial" w:cs="Arial"/>
          <w:i/>
          <w:iCs/>
          <w:sz w:val="24"/>
          <w:szCs w:val="24"/>
        </w:rPr>
        <w:t xml:space="preserve">. </w:t>
      </w:r>
    </w:p>
    <w:p w14:paraId="279131AD" w14:textId="505F9E7F" w:rsidR="00800CF5" w:rsidRPr="00ED5EE5" w:rsidRDefault="00800CF5" w:rsidP="6A8D9B08">
      <w:pPr>
        <w:spacing w:after="0" w:line="240" w:lineRule="auto"/>
        <w:jc w:val="both"/>
        <w:rPr>
          <w:rFonts w:ascii="Arial" w:eastAsia="Arial" w:hAnsi="Arial" w:cs="Arial"/>
          <w:i/>
          <w:iCs/>
          <w:sz w:val="24"/>
          <w:szCs w:val="24"/>
        </w:rPr>
      </w:pPr>
    </w:p>
    <w:tbl>
      <w:tblPr>
        <w:tblStyle w:val="TableGrid"/>
        <w:tblW w:w="0" w:type="auto"/>
        <w:tblLook w:val="04A0" w:firstRow="1" w:lastRow="0" w:firstColumn="1" w:lastColumn="0" w:noHBand="0" w:noVBand="1"/>
        <w:tblCaption w:val="Outcome 1"/>
        <w:tblDescription w:val="This table includes the project's outcome statement."/>
      </w:tblPr>
      <w:tblGrid>
        <w:gridCol w:w="10050"/>
      </w:tblGrid>
      <w:tr w:rsidR="00800CF5" w:rsidRPr="00ED5EE5" w14:paraId="6A7E5241" w14:textId="77777777" w:rsidTr="0DFC14C7">
        <w:trPr>
          <w:trHeight w:val="300"/>
        </w:trPr>
        <w:tc>
          <w:tcPr>
            <w:tcW w:w="10136" w:type="dxa"/>
            <w:tcBorders>
              <w:top w:val="double" w:sz="4" w:space="0" w:color="auto"/>
              <w:left w:val="double" w:sz="4" w:space="0" w:color="auto"/>
              <w:right w:val="double" w:sz="4" w:space="0" w:color="auto"/>
            </w:tcBorders>
            <w:shd w:val="clear" w:color="auto" w:fill="auto"/>
          </w:tcPr>
          <w:p w14:paraId="26D8E963" w14:textId="55C63319" w:rsidR="00800CF5" w:rsidRPr="00ED5EE5" w:rsidRDefault="3037C163" w:rsidP="6A8D9B08">
            <w:pPr>
              <w:spacing w:after="0" w:line="240" w:lineRule="auto"/>
              <w:jc w:val="both"/>
              <w:rPr>
                <w:rFonts w:ascii="Arial" w:eastAsia="Arial" w:hAnsi="Arial" w:cs="Arial"/>
                <w:b/>
                <w:bCs/>
                <w:sz w:val="24"/>
                <w:szCs w:val="24"/>
              </w:rPr>
            </w:pPr>
            <w:r w:rsidRPr="00ED5EE5">
              <w:rPr>
                <w:rFonts w:ascii="Arial" w:eastAsia="Arial" w:hAnsi="Arial" w:cs="Arial"/>
                <w:i/>
                <w:iCs/>
                <w:sz w:val="24"/>
                <w:szCs w:val="24"/>
              </w:rPr>
              <w:t xml:space="preserve">How did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consider differences in the barriers faced by men and women with disabilities?</w:t>
            </w:r>
          </w:p>
        </w:tc>
      </w:tr>
      <w:tr w:rsidR="00800CF5" w:rsidRPr="00ED5EE5" w14:paraId="5DF92855" w14:textId="77777777" w:rsidTr="0073700C">
        <w:trPr>
          <w:trHeight w:val="10470"/>
        </w:trPr>
        <w:tc>
          <w:tcPr>
            <w:tcW w:w="10136" w:type="dxa"/>
            <w:tcBorders>
              <w:left w:val="double" w:sz="4" w:space="0" w:color="auto"/>
              <w:right w:val="double" w:sz="4" w:space="0" w:color="auto"/>
            </w:tcBorders>
          </w:tcPr>
          <w:p w14:paraId="575B885C" w14:textId="76F89225" w:rsidR="00800CF5" w:rsidRPr="00ED5EE5" w:rsidRDefault="0BC169C0" w:rsidP="002569AB">
            <w:pPr>
              <w:pStyle w:val="ListParagraph"/>
              <w:numPr>
                <w:ilvl w:val="0"/>
                <w:numId w:val="14"/>
              </w:numPr>
              <w:jc w:val="both"/>
              <w:rPr>
                <w:rFonts w:ascii="Arial" w:eastAsia="Arial" w:hAnsi="Arial" w:cs="Arial"/>
                <w:color w:val="000000" w:themeColor="text1"/>
                <w:sz w:val="24"/>
                <w:szCs w:val="24"/>
              </w:rPr>
            </w:pPr>
            <w:r w:rsidRPr="00ED5EE5">
              <w:rPr>
                <w:rFonts w:ascii="Arial" w:eastAsia="Arial" w:hAnsi="Arial" w:cs="Arial"/>
                <w:color w:val="000000" w:themeColor="text1"/>
                <w:sz w:val="24"/>
                <w:szCs w:val="24"/>
              </w:rPr>
              <w:lastRenderedPageBreak/>
              <w:t>[</w:t>
            </w:r>
            <w:r w:rsidR="1E338270" w:rsidRPr="00ED5EE5">
              <w:rPr>
                <w:rFonts w:ascii="Arial" w:eastAsia="Arial" w:hAnsi="Arial" w:cs="Arial"/>
                <w:b/>
                <w:color w:val="000000" w:themeColor="text1"/>
                <w:sz w:val="24"/>
                <w:szCs w:val="24"/>
              </w:rPr>
              <w:t>Strengthening Gender-Inclusive Approaches in the UN Joint Program (JP)</w:t>
            </w:r>
          </w:p>
          <w:p w14:paraId="7CDD9BF6" w14:textId="39142446" w:rsidR="000B7006" w:rsidRPr="00ED5EE5" w:rsidRDefault="1E338270" w:rsidP="000B3CC0">
            <w:pPr>
              <w:rPr>
                <w:rFonts w:ascii="Arial" w:hAnsi="Arial" w:cs="Arial"/>
              </w:rPr>
            </w:pPr>
            <w:r w:rsidRPr="00ED5EE5">
              <w:rPr>
                <w:rFonts w:ascii="Arial" w:eastAsia="Arial" w:hAnsi="Arial" w:cs="Arial"/>
                <w:color w:val="000000" w:themeColor="text1"/>
                <w:sz w:val="24"/>
                <w:szCs w:val="24"/>
              </w:rPr>
              <w:t>In its second phase, the JP has been deepening its gender-sensitive approach, recognizing the additional barriers faced by girls with disabilities in inclusive education, access to new technologies, and women with disabilities in SRH. In 2024, the program prioritized:</w:t>
            </w:r>
            <w:r w:rsidR="0B8D9FA1" w:rsidRPr="00ED5EE5">
              <w:rPr>
                <w:rFonts w:ascii="Arial" w:eastAsia="Arial" w:hAnsi="Arial" w:cs="Arial"/>
                <w:color w:val="000000" w:themeColor="text1"/>
                <w:sz w:val="24"/>
                <w:szCs w:val="24"/>
              </w:rPr>
              <w:t xml:space="preserve"> </w:t>
            </w:r>
            <w:r w:rsidR="77103A15" w:rsidRPr="00ED5EE5">
              <w:rPr>
                <w:rFonts w:ascii="Arial" w:eastAsia="Arial" w:hAnsi="Arial" w:cs="Arial"/>
                <w:color w:val="000000" w:themeColor="text1"/>
                <w:sz w:val="24"/>
                <w:szCs w:val="24"/>
              </w:rPr>
              <w:t xml:space="preserve"> </w:t>
            </w:r>
          </w:p>
          <w:p w14:paraId="78EC8CA9" w14:textId="5FFD10CA" w:rsidR="00800CF5" w:rsidRPr="00ED5EE5" w:rsidRDefault="1E338270" w:rsidP="002569AB">
            <w:pPr>
              <w:pStyle w:val="Heading4"/>
              <w:numPr>
                <w:ilvl w:val="0"/>
                <w:numId w:val="14"/>
              </w:numPr>
              <w:spacing w:before="319" w:after="319"/>
              <w:rPr>
                <w:rFonts w:ascii="Arial" w:eastAsia="Arial" w:hAnsi="Arial" w:cs="Arial"/>
                <w:i w:val="0"/>
                <w:color w:val="000000" w:themeColor="text1"/>
                <w:sz w:val="24"/>
                <w:szCs w:val="24"/>
              </w:rPr>
            </w:pPr>
            <w:r w:rsidRPr="00ED5EE5">
              <w:rPr>
                <w:rFonts w:ascii="Arial" w:eastAsia="Arial" w:hAnsi="Arial" w:cs="Arial"/>
                <w:b/>
                <w:i w:val="0"/>
                <w:color w:val="000000" w:themeColor="text1"/>
                <w:sz w:val="24"/>
                <w:szCs w:val="24"/>
              </w:rPr>
              <w:t>Capacity Building:</w:t>
            </w:r>
            <w:r w:rsidR="72DE1B58" w:rsidRPr="00ED5EE5">
              <w:rPr>
                <w:rFonts w:ascii="Arial" w:eastAsia="Arial" w:hAnsi="Arial" w:cs="Arial"/>
                <w:b/>
                <w:i w:val="0"/>
                <w:color w:val="000000" w:themeColor="text1"/>
                <w:sz w:val="24"/>
                <w:szCs w:val="24"/>
              </w:rPr>
              <w:t xml:space="preserve"> </w:t>
            </w:r>
            <w:r w:rsidRPr="00ED5EE5">
              <w:rPr>
                <w:rFonts w:ascii="Arial" w:eastAsia="Arial" w:hAnsi="Arial" w:cs="Arial"/>
                <w:i w:val="0"/>
                <w:color w:val="000000" w:themeColor="text1"/>
                <w:sz w:val="24"/>
                <w:szCs w:val="24"/>
              </w:rPr>
              <w:t xml:space="preserve">The </w:t>
            </w:r>
            <w:r w:rsidR="4BA4CF14" w:rsidRPr="00ED5EE5">
              <w:rPr>
                <w:rFonts w:ascii="Arial" w:eastAsia="Arial" w:hAnsi="Arial" w:cs="Arial"/>
                <w:i w:val="0"/>
                <w:iCs w:val="0"/>
                <w:color w:val="000000" w:themeColor="text1"/>
                <w:sz w:val="24"/>
                <w:szCs w:val="24"/>
              </w:rPr>
              <w:t>UNJ</w:t>
            </w:r>
            <w:r w:rsidR="24D6347D" w:rsidRPr="00ED5EE5">
              <w:rPr>
                <w:rFonts w:ascii="Arial" w:eastAsia="Arial" w:hAnsi="Arial" w:cs="Arial"/>
                <w:i w:val="0"/>
                <w:iCs w:val="0"/>
                <w:color w:val="000000" w:themeColor="text1"/>
                <w:sz w:val="24"/>
                <w:szCs w:val="24"/>
              </w:rPr>
              <w:t>P</w:t>
            </w:r>
            <w:r w:rsidRPr="00ED5EE5">
              <w:rPr>
                <w:rFonts w:ascii="Arial" w:eastAsia="Arial" w:hAnsi="Arial" w:cs="Arial"/>
                <w:i w:val="0"/>
                <w:color w:val="000000" w:themeColor="text1"/>
                <w:sz w:val="24"/>
                <w:szCs w:val="24"/>
              </w:rPr>
              <w:t xml:space="preserve"> has formalized partnerships with OPDs led by women</w:t>
            </w:r>
            <w:r w:rsidR="35E30EE5" w:rsidRPr="00ED5EE5">
              <w:rPr>
                <w:rFonts w:ascii="Arial" w:eastAsia="Arial" w:hAnsi="Arial" w:cs="Arial"/>
                <w:i w:val="0"/>
                <w:color w:val="000000" w:themeColor="text1"/>
                <w:sz w:val="24"/>
                <w:szCs w:val="24"/>
              </w:rPr>
              <w:t xml:space="preserve"> including </w:t>
            </w:r>
            <w:r w:rsidRPr="00ED5EE5">
              <w:rPr>
                <w:rFonts w:ascii="Arial" w:eastAsia="Arial" w:hAnsi="Arial" w:cs="Arial"/>
                <w:i w:val="0"/>
                <w:color w:val="000000" w:themeColor="text1"/>
                <w:sz w:val="24"/>
                <w:szCs w:val="24"/>
              </w:rPr>
              <w:t xml:space="preserve">Vietnam Blind Association and Can Tho OPDs. By doing so, women leaders from these organizations have been </w:t>
            </w:r>
            <w:r w:rsidR="7DDAC7C7" w:rsidRPr="00ED5EE5">
              <w:rPr>
                <w:rFonts w:ascii="Arial" w:eastAsia="Arial" w:hAnsi="Arial" w:cs="Arial"/>
                <w:i w:val="0"/>
                <w:color w:val="000000" w:themeColor="text1"/>
                <w:sz w:val="24"/>
                <w:szCs w:val="24"/>
              </w:rPr>
              <w:t xml:space="preserve">invited </w:t>
            </w:r>
            <w:r w:rsidRPr="00ED5EE5">
              <w:rPr>
                <w:rFonts w:ascii="Arial" w:eastAsia="Arial" w:hAnsi="Arial" w:cs="Arial"/>
                <w:i w:val="0"/>
                <w:color w:val="000000" w:themeColor="text1"/>
                <w:sz w:val="24"/>
                <w:szCs w:val="24"/>
              </w:rPr>
              <w:t xml:space="preserve">in project board management, taking on key speaker roles, and </w:t>
            </w:r>
            <w:r w:rsidR="4BBBDFAE" w:rsidRPr="00ED5EE5">
              <w:rPr>
                <w:rFonts w:ascii="Arial" w:eastAsia="Arial" w:hAnsi="Arial" w:cs="Arial"/>
                <w:i w:val="0"/>
                <w:color w:val="000000" w:themeColor="text1"/>
                <w:sz w:val="24"/>
                <w:szCs w:val="24"/>
              </w:rPr>
              <w:t xml:space="preserve">facilitating </w:t>
            </w:r>
            <w:r w:rsidRPr="00ED5EE5">
              <w:rPr>
                <w:rFonts w:ascii="Arial" w:eastAsia="Arial" w:hAnsi="Arial" w:cs="Arial"/>
                <w:i w:val="0"/>
                <w:color w:val="000000" w:themeColor="text1"/>
                <w:sz w:val="24"/>
                <w:szCs w:val="24"/>
              </w:rPr>
              <w:t>training in ALM, inclusive education, and SRH. These efforts not only enhance their leadership skills but also empower them to contribute meaningfully to society and the achievement of the SDGs.</w:t>
            </w:r>
          </w:p>
          <w:p w14:paraId="2C13365A" w14:textId="438790FB" w:rsidR="00800CF5" w:rsidRPr="00ED5EE5" w:rsidRDefault="1E338270" w:rsidP="002569AB">
            <w:pPr>
              <w:pStyle w:val="Heading4"/>
              <w:numPr>
                <w:ilvl w:val="0"/>
                <w:numId w:val="14"/>
              </w:numPr>
              <w:spacing w:before="319" w:after="319"/>
              <w:rPr>
                <w:rFonts w:ascii="Arial" w:eastAsia="Arial" w:hAnsi="Arial" w:cs="Arial"/>
                <w:i w:val="0"/>
                <w:color w:val="000000" w:themeColor="text1"/>
                <w:sz w:val="24"/>
                <w:szCs w:val="24"/>
              </w:rPr>
            </w:pPr>
            <w:r w:rsidRPr="00ED5EE5">
              <w:rPr>
                <w:rFonts w:ascii="Arial" w:eastAsia="Arial" w:hAnsi="Arial" w:cs="Arial"/>
                <w:b/>
                <w:i w:val="0"/>
                <w:color w:val="000000" w:themeColor="text1"/>
                <w:sz w:val="24"/>
                <w:szCs w:val="24"/>
              </w:rPr>
              <w:t>Inclusive Participation</w:t>
            </w:r>
            <w:r w:rsidR="2935F20A" w:rsidRPr="00ED5EE5">
              <w:rPr>
                <w:rFonts w:ascii="Arial" w:eastAsia="Arial" w:hAnsi="Arial" w:cs="Arial"/>
                <w:b/>
                <w:i w:val="0"/>
                <w:color w:val="000000" w:themeColor="text1"/>
                <w:sz w:val="24"/>
                <w:szCs w:val="24"/>
              </w:rPr>
              <w:t xml:space="preserve">: </w:t>
            </w:r>
            <w:r w:rsidR="2935F20A" w:rsidRPr="00ED5EE5">
              <w:rPr>
                <w:rFonts w:ascii="Arial" w:eastAsia="Arial" w:hAnsi="Arial" w:cs="Arial"/>
                <w:i w:val="0"/>
                <w:color w:val="000000" w:themeColor="text1"/>
                <w:sz w:val="24"/>
                <w:szCs w:val="24"/>
              </w:rPr>
              <w:t>The meetings with children</w:t>
            </w:r>
            <w:r w:rsidR="2935F20A" w:rsidRPr="00ED5EE5">
              <w:rPr>
                <w:rFonts w:ascii="Arial" w:eastAsia="Arial" w:hAnsi="Arial" w:cs="Arial"/>
                <w:b/>
                <w:i w:val="0"/>
                <w:color w:val="000000" w:themeColor="text1"/>
                <w:sz w:val="24"/>
                <w:szCs w:val="24"/>
              </w:rPr>
              <w:t xml:space="preserve"> </w:t>
            </w:r>
            <w:r w:rsidRPr="00ED5EE5">
              <w:rPr>
                <w:rFonts w:ascii="Arial" w:eastAsia="Arial" w:hAnsi="Arial" w:cs="Arial"/>
                <w:i w:val="0"/>
                <w:color w:val="000000" w:themeColor="text1"/>
                <w:sz w:val="24"/>
                <w:szCs w:val="24"/>
              </w:rPr>
              <w:t>have been designed to foster a safe and supportive environment where children of all genders and disabilities can openly share their learning challenges, expectations, and aspirations. These discussions provide critical insights that inform decision-making processes</w:t>
            </w:r>
            <w:r w:rsidR="0308A6A5" w:rsidRPr="00ED5EE5">
              <w:rPr>
                <w:rFonts w:ascii="Arial" w:eastAsia="Arial" w:hAnsi="Arial" w:cs="Arial"/>
                <w:i w:val="0"/>
                <w:color w:val="000000" w:themeColor="text1"/>
                <w:sz w:val="24"/>
                <w:szCs w:val="24"/>
              </w:rPr>
              <w:t xml:space="preserve"> of the projects</w:t>
            </w:r>
            <w:r w:rsidRPr="00ED5EE5">
              <w:rPr>
                <w:rFonts w:ascii="Arial" w:eastAsia="Arial" w:hAnsi="Arial" w:cs="Arial"/>
                <w:i w:val="0"/>
                <w:color w:val="000000" w:themeColor="text1"/>
                <w:sz w:val="24"/>
                <w:szCs w:val="24"/>
              </w:rPr>
              <w:t>, ensuring that learning materials are tailored to children's language needs and that instructional methods are standardized effectively.</w:t>
            </w:r>
          </w:p>
          <w:p w14:paraId="47907ACF" w14:textId="1A938A3A" w:rsidR="00800CF5" w:rsidRPr="00ED5EE5" w:rsidRDefault="1E338270" w:rsidP="002569AB">
            <w:pPr>
              <w:pStyle w:val="Heading4"/>
              <w:numPr>
                <w:ilvl w:val="0"/>
                <w:numId w:val="14"/>
              </w:numPr>
              <w:spacing w:before="319" w:after="319"/>
              <w:rPr>
                <w:rFonts w:ascii="Arial" w:eastAsia="Arial" w:hAnsi="Arial" w:cs="Arial"/>
                <w:i w:val="0"/>
                <w:color w:val="000000" w:themeColor="text1"/>
                <w:sz w:val="24"/>
                <w:szCs w:val="24"/>
              </w:rPr>
            </w:pPr>
            <w:r w:rsidRPr="00ED5EE5">
              <w:rPr>
                <w:rFonts w:ascii="Arial" w:eastAsia="Arial" w:hAnsi="Arial" w:cs="Arial"/>
                <w:b/>
                <w:i w:val="0"/>
                <w:color w:val="000000" w:themeColor="text1"/>
                <w:sz w:val="24"/>
                <w:szCs w:val="24"/>
              </w:rPr>
              <w:t>Youth Leadership and Peer Support</w:t>
            </w:r>
            <w:r w:rsidR="78B57190" w:rsidRPr="00ED5EE5">
              <w:rPr>
                <w:rFonts w:ascii="Arial" w:eastAsia="Arial" w:hAnsi="Arial" w:cs="Arial"/>
                <w:b/>
                <w:i w:val="0"/>
                <w:color w:val="000000" w:themeColor="text1"/>
                <w:sz w:val="24"/>
                <w:szCs w:val="24"/>
              </w:rPr>
              <w:t xml:space="preserve">: </w:t>
            </w:r>
            <w:r w:rsidR="23C5A685" w:rsidRPr="00ED5EE5">
              <w:rPr>
                <w:rFonts w:ascii="Arial" w:eastAsia="Arial" w:hAnsi="Arial" w:cs="Arial"/>
                <w:i w:val="0"/>
                <w:color w:val="000000" w:themeColor="text1"/>
                <w:sz w:val="24"/>
                <w:szCs w:val="24"/>
              </w:rPr>
              <w:t>Some A</w:t>
            </w:r>
            <w:r w:rsidRPr="00ED5EE5">
              <w:rPr>
                <w:rFonts w:ascii="Arial" w:eastAsia="Arial" w:hAnsi="Arial" w:cs="Arial"/>
                <w:i w:val="0"/>
                <w:color w:val="000000" w:themeColor="text1"/>
                <w:sz w:val="24"/>
                <w:szCs w:val="24"/>
              </w:rPr>
              <w:t>dolescents aged 13–18</w:t>
            </w:r>
            <w:r w:rsidR="31CBF4D8" w:rsidRPr="00ED5EE5">
              <w:rPr>
                <w:rFonts w:ascii="Arial" w:eastAsia="Arial" w:hAnsi="Arial" w:cs="Arial"/>
                <w:i w:val="0"/>
                <w:color w:val="000000" w:themeColor="text1"/>
                <w:sz w:val="24"/>
                <w:szCs w:val="24"/>
              </w:rPr>
              <w:t xml:space="preserve"> in pilot activities</w:t>
            </w:r>
            <w:r w:rsidRPr="00ED5EE5">
              <w:rPr>
                <w:rFonts w:ascii="Arial" w:eastAsia="Arial" w:hAnsi="Arial" w:cs="Arial"/>
                <w:i w:val="0"/>
                <w:color w:val="000000" w:themeColor="text1"/>
                <w:sz w:val="24"/>
                <w:szCs w:val="24"/>
              </w:rPr>
              <w:t xml:space="preserve">, both boys and girls, have shown a strong desire to assert themselves and support their peers. In response, the project piloted a core youth group comprising students proficient in using </w:t>
            </w:r>
            <w:r w:rsidR="41A93C60" w:rsidRPr="00ED5EE5">
              <w:rPr>
                <w:rFonts w:ascii="Arial" w:eastAsia="Arial" w:hAnsi="Arial" w:cs="Arial"/>
                <w:i w:val="0"/>
                <w:iCs w:val="0"/>
                <w:color w:val="000000" w:themeColor="text1"/>
                <w:sz w:val="24"/>
                <w:szCs w:val="24"/>
              </w:rPr>
              <w:t>AL</w:t>
            </w:r>
            <w:r w:rsidR="558F55D3" w:rsidRPr="00ED5EE5">
              <w:rPr>
                <w:rFonts w:ascii="Arial" w:eastAsia="Arial" w:hAnsi="Arial" w:cs="Arial"/>
                <w:i w:val="0"/>
                <w:iCs w:val="0"/>
                <w:color w:val="000000" w:themeColor="text1"/>
                <w:sz w:val="24"/>
                <w:szCs w:val="24"/>
              </w:rPr>
              <w:t>M</w:t>
            </w:r>
            <w:r w:rsidRPr="00ED5EE5">
              <w:rPr>
                <w:rFonts w:ascii="Arial" w:eastAsia="Arial" w:hAnsi="Arial" w:cs="Arial"/>
                <w:i w:val="0"/>
                <w:color w:val="000000" w:themeColor="text1"/>
                <w:sz w:val="24"/>
                <w:szCs w:val="24"/>
              </w:rPr>
              <w:t xml:space="preserve">, who then mentor and assist their classmates. This peer-support model not only strengthens learning outcomes but also builds a sense of </w:t>
            </w:r>
            <w:r w:rsidR="4C99C9BA" w:rsidRPr="00ED5EE5">
              <w:rPr>
                <w:rFonts w:ascii="Arial" w:eastAsia="Arial" w:hAnsi="Arial" w:cs="Arial"/>
                <w:i w:val="0"/>
                <w:color w:val="000000" w:themeColor="text1"/>
                <w:sz w:val="24"/>
                <w:szCs w:val="24"/>
              </w:rPr>
              <w:t>children’s abilities and leadership</w:t>
            </w:r>
            <w:r w:rsidRPr="00ED5EE5">
              <w:rPr>
                <w:rFonts w:ascii="Arial" w:eastAsia="Arial" w:hAnsi="Arial" w:cs="Arial"/>
                <w:i w:val="0"/>
                <w:color w:val="000000" w:themeColor="text1"/>
                <w:sz w:val="24"/>
                <w:szCs w:val="24"/>
              </w:rPr>
              <w:t>. Notably, the voluntary participation rate within the group has been 40% female and 60% male.</w:t>
            </w:r>
          </w:p>
          <w:p w14:paraId="0B2678E9" w14:textId="5A90F822" w:rsidR="00800CF5" w:rsidRPr="00ED5EE5" w:rsidRDefault="1E338270" w:rsidP="002569AB">
            <w:pPr>
              <w:pStyle w:val="Heading4"/>
              <w:numPr>
                <w:ilvl w:val="0"/>
                <w:numId w:val="14"/>
              </w:numPr>
              <w:spacing w:before="319" w:after="319"/>
              <w:rPr>
                <w:rFonts w:ascii="Arial" w:eastAsia="Arial" w:hAnsi="Arial" w:cs="Arial"/>
                <w:i w:val="0"/>
                <w:color w:val="000000" w:themeColor="text1"/>
                <w:sz w:val="24"/>
                <w:szCs w:val="24"/>
              </w:rPr>
            </w:pPr>
            <w:r w:rsidRPr="00ED5EE5">
              <w:rPr>
                <w:rFonts w:ascii="Arial" w:eastAsia="Arial" w:hAnsi="Arial" w:cs="Arial"/>
                <w:b/>
                <w:i w:val="0"/>
                <w:color w:val="000000" w:themeColor="text1"/>
                <w:sz w:val="24"/>
                <w:szCs w:val="24"/>
              </w:rPr>
              <w:t>Bridging the Gender Gap in Technology Access</w:t>
            </w:r>
            <w:r w:rsidR="1A5EED86" w:rsidRPr="00ED5EE5">
              <w:rPr>
                <w:rFonts w:ascii="Arial" w:eastAsia="Arial" w:hAnsi="Arial" w:cs="Arial"/>
                <w:b/>
                <w:i w:val="0"/>
                <w:color w:val="000000" w:themeColor="text1"/>
                <w:sz w:val="24"/>
                <w:szCs w:val="24"/>
              </w:rPr>
              <w:t xml:space="preserve">: </w:t>
            </w:r>
            <w:r w:rsidRPr="00ED5EE5">
              <w:rPr>
                <w:rFonts w:ascii="Arial" w:eastAsia="Arial" w:hAnsi="Arial" w:cs="Arial"/>
                <w:i w:val="0"/>
                <w:color w:val="000000" w:themeColor="text1"/>
                <w:sz w:val="24"/>
                <w:szCs w:val="24"/>
              </w:rPr>
              <w:t xml:space="preserve">A significant disparity has been observed in </w:t>
            </w:r>
            <w:proofErr w:type="gramStart"/>
            <w:r w:rsidRPr="00ED5EE5">
              <w:rPr>
                <w:rFonts w:ascii="Arial" w:eastAsia="Arial" w:hAnsi="Arial" w:cs="Arial"/>
                <w:i w:val="0"/>
                <w:color w:val="000000" w:themeColor="text1"/>
                <w:sz w:val="24"/>
                <w:szCs w:val="24"/>
              </w:rPr>
              <w:t>technology</w:t>
            </w:r>
            <w:proofErr w:type="gramEnd"/>
            <w:r w:rsidRPr="00ED5EE5">
              <w:rPr>
                <w:rFonts w:ascii="Arial" w:eastAsia="Arial" w:hAnsi="Arial" w:cs="Arial"/>
                <w:i w:val="0"/>
                <w:color w:val="000000" w:themeColor="text1"/>
                <w:sz w:val="24"/>
                <w:szCs w:val="24"/>
              </w:rPr>
              <w:t xml:space="preserve"> access between boys and girls in the two pilot schools. Boys generally receive better family investment in digital devices for learning, </w:t>
            </w:r>
            <w:r w:rsidR="112198C2" w:rsidRPr="00ED5EE5">
              <w:rPr>
                <w:rFonts w:ascii="Arial" w:eastAsia="Arial" w:hAnsi="Arial" w:cs="Arial"/>
                <w:i w:val="0"/>
                <w:color w:val="000000" w:themeColor="text1"/>
                <w:sz w:val="24"/>
                <w:szCs w:val="24"/>
              </w:rPr>
              <w:t xml:space="preserve">making ALM </w:t>
            </w:r>
            <w:r w:rsidRPr="00ED5EE5">
              <w:rPr>
                <w:rFonts w:ascii="Arial" w:eastAsia="Arial" w:hAnsi="Arial" w:cs="Arial"/>
                <w:i w:val="0"/>
                <w:color w:val="000000" w:themeColor="text1"/>
                <w:sz w:val="24"/>
                <w:szCs w:val="24"/>
              </w:rPr>
              <w:t xml:space="preserve">more readily available to them compared to girls. When the project identified cases where girls lacked access to necessary devices, in-depth discussions were held with them to understand the reasons and their needs. </w:t>
            </w:r>
            <w:r w:rsidR="4ED851E5" w:rsidRPr="00ED5EE5">
              <w:rPr>
                <w:rFonts w:ascii="Arial" w:eastAsia="Arial" w:hAnsi="Arial" w:cs="Arial"/>
                <w:i w:val="0"/>
                <w:color w:val="000000" w:themeColor="text1"/>
                <w:sz w:val="24"/>
                <w:szCs w:val="24"/>
              </w:rPr>
              <w:t>These children, t</w:t>
            </w:r>
            <w:r w:rsidRPr="00ED5EE5">
              <w:rPr>
                <w:rFonts w:ascii="Arial" w:eastAsia="Arial" w:hAnsi="Arial" w:cs="Arial"/>
                <w:i w:val="0"/>
                <w:color w:val="000000" w:themeColor="text1"/>
                <w:sz w:val="24"/>
                <w:szCs w:val="24"/>
              </w:rPr>
              <w:t xml:space="preserve">eachers and staff from the Special Education Center </w:t>
            </w:r>
            <w:r w:rsidR="2C1977F7" w:rsidRPr="00ED5EE5">
              <w:rPr>
                <w:rFonts w:ascii="Arial" w:eastAsia="Arial" w:hAnsi="Arial" w:cs="Arial"/>
                <w:i w:val="0"/>
                <w:color w:val="000000" w:themeColor="text1"/>
                <w:sz w:val="24"/>
                <w:szCs w:val="24"/>
              </w:rPr>
              <w:t xml:space="preserve">are </w:t>
            </w:r>
            <w:proofErr w:type="gramStart"/>
            <w:r w:rsidR="2C1977F7" w:rsidRPr="00ED5EE5">
              <w:rPr>
                <w:rFonts w:ascii="Arial" w:eastAsia="Arial" w:hAnsi="Arial" w:cs="Arial"/>
                <w:i w:val="0"/>
                <w:color w:val="000000" w:themeColor="text1"/>
                <w:sz w:val="24"/>
                <w:szCs w:val="24"/>
              </w:rPr>
              <w:t xml:space="preserve">being </w:t>
            </w:r>
            <w:r w:rsidRPr="00ED5EE5">
              <w:rPr>
                <w:rFonts w:ascii="Arial" w:eastAsia="Arial" w:hAnsi="Arial" w:cs="Arial"/>
                <w:i w:val="0"/>
                <w:color w:val="000000" w:themeColor="text1"/>
                <w:sz w:val="24"/>
                <w:szCs w:val="24"/>
              </w:rPr>
              <w:t>engag</w:t>
            </w:r>
            <w:r w:rsidR="6AD23AE3" w:rsidRPr="00ED5EE5">
              <w:rPr>
                <w:rFonts w:ascii="Arial" w:eastAsia="Arial" w:hAnsi="Arial" w:cs="Arial"/>
                <w:i w:val="0"/>
                <w:color w:val="000000" w:themeColor="text1"/>
                <w:sz w:val="24"/>
                <w:szCs w:val="24"/>
              </w:rPr>
              <w:t>i</w:t>
            </w:r>
            <w:r w:rsidR="3690ECD3" w:rsidRPr="00ED5EE5">
              <w:rPr>
                <w:rFonts w:ascii="Arial" w:eastAsia="Arial" w:hAnsi="Arial" w:cs="Arial"/>
                <w:i w:val="0"/>
                <w:color w:val="000000" w:themeColor="text1"/>
                <w:sz w:val="24"/>
                <w:szCs w:val="24"/>
              </w:rPr>
              <w:t>ng</w:t>
            </w:r>
            <w:proofErr w:type="gramEnd"/>
            <w:r w:rsidR="3690ECD3" w:rsidRPr="00ED5EE5">
              <w:rPr>
                <w:rFonts w:ascii="Arial" w:eastAsia="Arial" w:hAnsi="Arial" w:cs="Arial"/>
                <w:i w:val="0"/>
                <w:color w:val="000000" w:themeColor="text1"/>
                <w:sz w:val="24"/>
                <w:szCs w:val="24"/>
              </w:rPr>
              <w:t xml:space="preserve"> </w:t>
            </w:r>
            <w:r w:rsidRPr="00ED5EE5">
              <w:rPr>
                <w:rFonts w:ascii="Arial" w:eastAsia="Arial" w:hAnsi="Arial" w:cs="Arial"/>
                <w:i w:val="0"/>
                <w:color w:val="000000" w:themeColor="text1"/>
                <w:sz w:val="24"/>
                <w:szCs w:val="24"/>
              </w:rPr>
              <w:t xml:space="preserve">to communicate with parents, advocating for greater support </w:t>
            </w:r>
            <w:r w:rsidR="49BA8A21" w:rsidRPr="00ED5EE5">
              <w:rPr>
                <w:rFonts w:ascii="Arial" w:eastAsia="Arial" w:hAnsi="Arial" w:cs="Arial"/>
                <w:i w:val="0"/>
                <w:color w:val="000000" w:themeColor="text1"/>
                <w:sz w:val="24"/>
                <w:szCs w:val="24"/>
              </w:rPr>
              <w:t xml:space="preserve">for </w:t>
            </w:r>
            <w:r w:rsidRPr="00ED5EE5">
              <w:rPr>
                <w:rFonts w:ascii="Arial" w:eastAsia="Arial" w:hAnsi="Arial" w:cs="Arial"/>
                <w:i w:val="0"/>
                <w:color w:val="000000" w:themeColor="text1"/>
                <w:sz w:val="24"/>
                <w:szCs w:val="24"/>
              </w:rPr>
              <w:t>girls.</w:t>
            </w:r>
            <w:r w:rsidR="2B259CDF" w:rsidRPr="00ED5EE5">
              <w:rPr>
                <w:rFonts w:ascii="Arial" w:eastAsia="Arial" w:hAnsi="Arial" w:cs="Arial"/>
                <w:i w:val="0"/>
                <w:color w:val="000000" w:themeColor="text1"/>
                <w:sz w:val="24"/>
                <w:szCs w:val="24"/>
              </w:rPr>
              <w:t xml:space="preserve"> </w:t>
            </w:r>
            <w:r w:rsidR="72102B5D" w:rsidRPr="00ED5EE5">
              <w:rPr>
                <w:rFonts w:ascii="Arial" w:eastAsia="Arial" w:hAnsi="Arial" w:cs="Arial"/>
                <w:i w:val="0"/>
                <w:iCs w:val="0"/>
                <w:color w:val="000000" w:themeColor="text1"/>
                <w:sz w:val="24"/>
                <w:szCs w:val="24"/>
              </w:rPr>
              <w:t xml:space="preserve"> </w:t>
            </w:r>
          </w:p>
        </w:tc>
      </w:tr>
      <w:tr w:rsidR="00800CF5" w:rsidRPr="00ED5EE5" w14:paraId="54F9D255" w14:textId="77777777" w:rsidTr="0DFC14C7">
        <w:trPr>
          <w:trHeight w:val="300"/>
        </w:trPr>
        <w:tc>
          <w:tcPr>
            <w:tcW w:w="10136" w:type="dxa"/>
            <w:tcBorders>
              <w:left w:val="double" w:sz="4" w:space="0" w:color="auto"/>
              <w:right w:val="double" w:sz="4" w:space="0" w:color="auto"/>
            </w:tcBorders>
          </w:tcPr>
          <w:p w14:paraId="3A8D2CBB" w14:textId="5E5338F5" w:rsidR="00800CF5" w:rsidRPr="00ED5EE5" w:rsidRDefault="3037C163" w:rsidP="6A8D9B08">
            <w:pPr>
              <w:spacing w:after="0" w:line="240" w:lineRule="auto"/>
              <w:jc w:val="both"/>
              <w:rPr>
                <w:rFonts w:ascii="Arial" w:eastAsia="Arial" w:hAnsi="Arial" w:cs="Arial"/>
                <w:b/>
                <w:bCs/>
                <w:sz w:val="24"/>
                <w:szCs w:val="24"/>
              </w:rPr>
            </w:pPr>
            <w:r w:rsidRPr="00ED5EE5">
              <w:rPr>
                <w:rFonts w:ascii="Arial" w:eastAsia="Arial" w:hAnsi="Arial" w:cs="Arial"/>
                <w:i/>
                <w:iCs/>
                <w:sz w:val="24"/>
                <w:szCs w:val="24"/>
              </w:rPr>
              <w:t xml:space="preserve">In what way did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advance gender equality? </w:t>
            </w:r>
          </w:p>
        </w:tc>
      </w:tr>
      <w:tr w:rsidR="00800CF5" w:rsidRPr="00ED5EE5" w14:paraId="15552B1D" w14:textId="77777777" w:rsidTr="0DFC14C7">
        <w:trPr>
          <w:trHeight w:val="300"/>
        </w:trPr>
        <w:tc>
          <w:tcPr>
            <w:tcW w:w="10136" w:type="dxa"/>
            <w:tcBorders>
              <w:left w:val="double" w:sz="4" w:space="0" w:color="auto"/>
              <w:right w:val="double" w:sz="4" w:space="0" w:color="auto"/>
            </w:tcBorders>
          </w:tcPr>
          <w:p w14:paraId="47A67E9C" w14:textId="296CFC03" w:rsidR="00800CF5" w:rsidRPr="00ED5EE5" w:rsidRDefault="0BC169C0" w:rsidP="6A8D9B08">
            <w:pPr>
              <w:spacing w:before="40" w:after="0"/>
              <w:jc w:val="both"/>
              <w:rPr>
                <w:rFonts w:ascii="Arial" w:eastAsia="Arial" w:hAnsi="Arial" w:cs="Arial"/>
                <w:b/>
                <w:bCs/>
                <w:sz w:val="24"/>
                <w:szCs w:val="24"/>
              </w:rPr>
            </w:pPr>
            <w:r w:rsidRPr="00ED5EE5">
              <w:rPr>
                <w:rFonts w:ascii="Arial" w:eastAsia="Arial" w:hAnsi="Arial" w:cs="Arial"/>
                <w:sz w:val="24"/>
                <w:szCs w:val="24"/>
              </w:rPr>
              <w:t>[</w:t>
            </w:r>
            <w:r w:rsidR="22D49FFE" w:rsidRPr="00ED5EE5">
              <w:rPr>
                <w:rFonts w:ascii="Arial" w:eastAsia="Arial" w:hAnsi="Arial" w:cs="Arial"/>
                <w:b/>
                <w:bCs/>
                <w:sz w:val="24"/>
                <w:szCs w:val="24"/>
              </w:rPr>
              <w:t>The UNJP prioritizes gender equality in every facet of its operation. Key strategies include:</w:t>
            </w:r>
          </w:p>
          <w:p w14:paraId="774F1FC7" w14:textId="504CDA6E" w:rsidR="00800CF5" w:rsidRPr="00ED5EE5" w:rsidRDefault="22D49FFE" w:rsidP="002569AB">
            <w:pPr>
              <w:pStyle w:val="ListParagraph"/>
              <w:numPr>
                <w:ilvl w:val="0"/>
                <w:numId w:val="13"/>
              </w:numPr>
              <w:spacing w:after="0"/>
              <w:jc w:val="both"/>
              <w:rPr>
                <w:rFonts w:ascii="Arial" w:eastAsia="Arial" w:hAnsi="Arial" w:cs="Arial"/>
                <w:sz w:val="24"/>
                <w:szCs w:val="24"/>
              </w:rPr>
            </w:pPr>
            <w:r w:rsidRPr="00ED5EE5">
              <w:rPr>
                <w:rFonts w:ascii="Arial" w:eastAsia="Arial" w:hAnsi="Arial" w:cs="Arial"/>
                <w:b/>
                <w:bCs/>
                <w:sz w:val="24"/>
                <w:szCs w:val="24"/>
              </w:rPr>
              <w:lastRenderedPageBreak/>
              <w:t>Data-driven Approach:</w:t>
            </w:r>
            <w:r w:rsidRPr="00ED5EE5">
              <w:rPr>
                <w:rFonts w:ascii="Arial" w:eastAsia="Arial" w:hAnsi="Arial" w:cs="Arial"/>
                <w:sz w:val="24"/>
                <w:szCs w:val="24"/>
              </w:rPr>
              <w:t xml:space="preserve"> Collecting participation data disaggregated by sex informs the design and implementation of future activities, ensuring gender-responsive solutions.</w:t>
            </w:r>
          </w:p>
          <w:p w14:paraId="0F08F825" w14:textId="54C06426" w:rsidR="00800CF5" w:rsidRPr="00ED5EE5" w:rsidRDefault="22D49FFE" w:rsidP="617FD412">
            <w:pPr>
              <w:numPr>
                <w:ilvl w:val="0"/>
                <w:numId w:val="26"/>
              </w:numPr>
              <w:spacing w:before="60" w:after="0"/>
              <w:jc w:val="both"/>
              <w:rPr>
                <w:rFonts w:ascii="Arial" w:eastAsia="Arial" w:hAnsi="Arial" w:cs="Arial"/>
              </w:rPr>
            </w:pPr>
            <w:r w:rsidRPr="00ED5EE5">
              <w:rPr>
                <w:rFonts w:ascii="Arial" w:eastAsia="Arial" w:hAnsi="Arial" w:cs="Arial"/>
                <w:b/>
                <w:bCs/>
                <w:sz w:val="24"/>
                <w:szCs w:val="24"/>
              </w:rPr>
              <w:t>Inclusive Partnerships:</w:t>
            </w:r>
            <w:r w:rsidRPr="00ED5EE5">
              <w:rPr>
                <w:rFonts w:ascii="Arial" w:eastAsia="Arial" w:hAnsi="Arial" w:cs="Arial"/>
                <w:sz w:val="24"/>
                <w:szCs w:val="24"/>
              </w:rPr>
              <w:t xml:space="preserve"> </w:t>
            </w:r>
            <w:r w:rsidR="7E648153" w:rsidRPr="00ED5EE5">
              <w:rPr>
                <w:rFonts w:ascii="Arial" w:eastAsia="Arial" w:hAnsi="Arial" w:cs="Arial"/>
                <w:sz w:val="24"/>
                <w:szCs w:val="24"/>
              </w:rPr>
              <w:t xml:space="preserve">Collaboration with implementing partners ensures at least 40% women and girls with disabilities (based on their voluntary engagement) participation in training workshops, consultations and at least 70% in communication campaigns, fostering diverse perspectives. </w:t>
            </w:r>
            <w:r w:rsidR="574EE53F" w:rsidRPr="00ED5EE5">
              <w:rPr>
                <w:rFonts w:ascii="Arial" w:eastAsia="Arial" w:hAnsi="Arial" w:cs="Arial"/>
                <w:sz w:val="24"/>
                <w:szCs w:val="24"/>
              </w:rPr>
              <w:t xml:space="preserve"> </w:t>
            </w:r>
            <w:r w:rsidR="574EE53F" w:rsidRPr="00ED5EE5">
              <w:rPr>
                <w:rFonts w:ascii="Arial" w:eastAsia="Arial" w:hAnsi="Arial" w:cs="Arial"/>
                <w:color w:val="000000" w:themeColor="text1"/>
                <w:sz w:val="24"/>
                <w:szCs w:val="24"/>
              </w:rPr>
              <w:t>A SRH need assessment was designed, ensuring that at least 50% of the interviewees are females with disabilities.</w:t>
            </w:r>
            <w:r w:rsidR="44B541A7" w:rsidRPr="00ED5EE5">
              <w:rPr>
                <w:rFonts w:ascii="Arial" w:eastAsia="Arial" w:hAnsi="Arial" w:cs="Arial"/>
                <w:color w:val="000000" w:themeColor="text1"/>
                <w:sz w:val="24"/>
                <w:szCs w:val="24"/>
              </w:rPr>
              <w:t xml:space="preserve"> </w:t>
            </w:r>
            <w:r w:rsidR="4DB74D79" w:rsidRPr="00ED5EE5">
              <w:rPr>
                <w:rFonts w:ascii="Arial" w:eastAsia="Arial" w:hAnsi="Arial" w:cs="Arial"/>
                <w:b/>
                <w:bCs/>
                <w:sz w:val="24"/>
                <w:szCs w:val="24"/>
              </w:rPr>
              <w:t>Amplifying Women's Voices:</w:t>
            </w:r>
            <w:r w:rsidR="4DB74D79" w:rsidRPr="00ED5EE5">
              <w:rPr>
                <w:rFonts w:ascii="Arial" w:eastAsia="Arial" w:hAnsi="Arial" w:cs="Arial"/>
                <w:sz w:val="24"/>
                <w:szCs w:val="24"/>
              </w:rPr>
              <w:t xml:space="preserve"> Women are prioritized as main speakers in all activities, particularly those in partnership with government ministries (MOH, MOET</w:t>
            </w:r>
            <w:r w:rsidR="6FBB09CE" w:rsidRPr="00ED5EE5">
              <w:rPr>
                <w:rFonts w:ascii="Arial" w:eastAsia="Arial" w:hAnsi="Arial" w:cs="Arial"/>
                <w:sz w:val="24"/>
                <w:szCs w:val="24"/>
              </w:rPr>
              <w:t xml:space="preserve">) </w:t>
            </w:r>
            <w:r w:rsidR="4DB74D79" w:rsidRPr="00ED5EE5">
              <w:rPr>
                <w:rFonts w:ascii="Arial" w:eastAsia="Arial" w:hAnsi="Arial" w:cs="Arial"/>
                <w:sz w:val="24"/>
                <w:szCs w:val="24"/>
              </w:rPr>
              <w:t xml:space="preserve">and OPDs, promoting equal representation and leadership].  </w:t>
            </w:r>
          </w:p>
          <w:p w14:paraId="275235B9" w14:textId="174FEB7B" w:rsidR="00800CF5" w:rsidRPr="00ED5EE5" w:rsidRDefault="6E40431F" w:rsidP="0073700C">
            <w:pPr>
              <w:pStyle w:val="ListParagraph"/>
              <w:numPr>
                <w:ilvl w:val="0"/>
                <w:numId w:val="26"/>
              </w:numPr>
              <w:spacing w:before="60" w:after="60"/>
              <w:jc w:val="both"/>
              <w:rPr>
                <w:rFonts w:ascii="Arial" w:eastAsia="Arial" w:hAnsi="Arial" w:cs="Arial"/>
              </w:rPr>
            </w:pPr>
            <w:r w:rsidRPr="00ED5EE5">
              <w:rPr>
                <w:rFonts w:ascii="Arial" w:eastAsia="Arial" w:hAnsi="Arial" w:cs="Arial"/>
                <w:b/>
                <w:bCs/>
                <w:color w:val="000000" w:themeColor="text1"/>
                <w:sz w:val="24"/>
                <w:szCs w:val="24"/>
              </w:rPr>
              <w:t>GBV campaign:</w:t>
            </w:r>
            <w:r w:rsidRPr="00ED5EE5">
              <w:rPr>
                <w:rFonts w:ascii="Arial" w:eastAsia="Arial" w:hAnsi="Arial" w:cs="Arial"/>
                <w:color w:val="000000" w:themeColor="text1"/>
                <w:sz w:val="24"/>
                <w:szCs w:val="24"/>
              </w:rPr>
              <w:t xml:space="preserve"> UNJP collaborated with multiple teams and organizations to provide comprehensive technical support for the campaign. This collaboration aimed to enhance the effectiveness of the campaign by integrating diverse expertise and resources to address gender-based violence more effectively.</w:t>
            </w:r>
            <w:r w:rsidR="22D49FFE" w:rsidRPr="00ED5EE5">
              <w:rPr>
                <w:rFonts w:ascii="Arial" w:eastAsia="Arial" w:hAnsi="Arial" w:cs="Arial"/>
                <w:sz w:val="24"/>
                <w:szCs w:val="24"/>
              </w:rPr>
              <w:t xml:space="preserve"> </w:t>
            </w:r>
          </w:p>
          <w:p w14:paraId="0F06DCE6" w14:textId="1E1E1C44" w:rsidR="00800CF5" w:rsidRPr="00ED5EE5" w:rsidRDefault="00800CF5" w:rsidP="0073700C">
            <w:pPr>
              <w:pStyle w:val="ListParagraph"/>
              <w:spacing w:before="60" w:after="60"/>
              <w:jc w:val="both"/>
              <w:rPr>
                <w:rFonts w:ascii="Arial" w:eastAsia="Arial" w:hAnsi="Arial" w:cs="Arial"/>
                <w:sz w:val="24"/>
                <w:szCs w:val="24"/>
              </w:rPr>
            </w:pPr>
          </w:p>
        </w:tc>
      </w:tr>
      <w:tr w:rsidR="00800CF5" w:rsidRPr="00ED5EE5" w14:paraId="188249EE" w14:textId="77777777" w:rsidTr="0DFC14C7">
        <w:trPr>
          <w:trHeight w:val="300"/>
        </w:trPr>
        <w:tc>
          <w:tcPr>
            <w:tcW w:w="10136" w:type="dxa"/>
            <w:tcBorders>
              <w:left w:val="double" w:sz="4" w:space="0" w:color="auto"/>
              <w:right w:val="double" w:sz="4" w:space="0" w:color="auto"/>
            </w:tcBorders>
          </w:tcPr>
          <w:p w14:paraId="074FB93F" w14:textId="5A01B8B0" w:rsidR="00800CF5" w:rsidRPr="00ED5EE5" w:rsidRDefault="3037C163" w:rsidP="6A8D9B08">
            <w:pPr>
              <w:spacing w:after="0" w:line="240" w:lineRule="auto"/>
              <w:jc w:val="both"/>
              <w:rPr>
                <w:rFonts w:ascii="Arial" w:eastAsia="Arial" w:hAnsi="Arial" w:cs="Arial"/>
                <w:sz w:val="24"/>
                <w:szCs w:val="24"/>
              </w:rPr>
            </w:pPr>
            <w:r w:rsidRPr="00ED5EE5">
              <w:rPr>
                <w:rFonts w:ascii="Arial" w:eastAsia="Arial" w:hAnsi="Arial" w:cs="Arial"/>
                <w:i/>
                <w:iCs/>
                <w:sz w:val="24"/>
                <w:szCs w:val="24"/>
              </w:rPr>
              <w:lastRenderedPageBreak/>
              <w:t xml:space="preserve">How have the specific actions undertaken by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contributed </w:t>
            </w:r>
            <w:r w:rsidRPr="00ED5EE5">
              <w:rPr>
                <w:rFonts w:ascii="Arial" w:eastAsia="Arial" w:hAnsi="Arial" w:cs="Arial"/>
                <w:i/>
                <w:iCs/>
                <w:sz w:val="24"/>
                <w:szCs w:val="24"/>
                <w:u w:val="single"/>
              </w:rPr>
              <w:t>directly</w:t>
            </w:r>
            <w:r w:rsidRPr="00ED5EE5">
              <w:rPr>
                <w:rFonts w:ascii="Arial" w:eastAsia="Arial" w:hAnsi="Arial" w:cs="Arial"/>
                <w:i/>
                <w:iCs/>
                <w:sz w:val="24"/>
                <w:szCs w:val="24"/>
              </w:rPr>
              <w:t xml:space="preserve"> to the empowerment of women and girls with disabilities?  </w:t>
            </w:r>
          </w:p>
        </w:tc>
      </w:tr>
      <w:tr w:rsidR="00800CF5" w:rsidRPr="00ED5EE5" w14:paraId="1293790F" w14:textId="77777777" w:rsidTr="0DFC14C7">
        <w:trPr>
          <w:trHeight w:val="5370"/>
        </w:trPr>
        <w:tc>
          <w:tcPr>
            <w:tcW w:w="10136" w:type="dxa"/>
            <w:tcBorders>
              <w:left w:val="double" w:sz="4" w:space="0" w:color="auto"/>
              <w:right w:val="double" w:sz="4" w:space="0" w:color="auto"/>
            </w:tcBorders>
          </w:tcPr>
          <w:p w14:paraId="08181D33" w14:textId="41A875D2" w:rsidR="00800CF5" w:rsidRPr="00ED5EE5" w:rsidRDefault="3BC4F400" w:rsidP="6A8D9B08">
            <w:pPr>
              <w:spacing w:before="240" w:after="240"/>
              <w:jc w:val="both"/>
              <w:rPr>
                <w:rFonts w:ascii="Arial" w:eastAsia="Arial" w:hAnsi="Arial" w:cs="Arial"/>
                <w:sz w:val="24"/>
                <w:szCs w:val="24"/>
              </w:rPr>
            </w:pPr>
            <w:r w:rsidRPr="00ED5EE5">
              <w:rPr>
                <w:rFonts w:ascii="Arial" w:eastAsia="Arial" w:hAnsi="Arial" w:cs="Arial"/>
                <w:sz w:val="24"/>
                <w:szCs w:val="24"/>
              </w:rPr>
              <w:t>[</w:t>
            </w:r>
            <w:r w:rsidR="7BAA8391" w:rsidRPr="00ED5EE5">
              <w:rPr>
                <w:rFonts w:ascii="Arial" w:eastAsia="Arial" w:hAnsi="Arial" w:cs="Arial"/>
                <w:sz w:val="24"/>
                <w:szCs w:val="24"/>
              </w:rPr>
              <w:t>The UN Joint Programme actively champions the empowerment of women and girls with disabilities through targeted actions:</w:t>
            </w:r>
          </w:p>
          <w:p w14:paraId="1E2F3A2B" w14:textId="6F14FB74" w:rsidR="00800CF5" w:rsidRPr="00ED5EE5" w:rsidRDefault="7BAA8391" w:rsidP="6A8D9B08">
            <w:pPr>
              <w:spacing w:before="240" w:after="240"/>
              <w:jc w:val="both"/>
              <w:rPr>
                <w:rFonts w:ascii="Arial" w:eastAsia="Arial" w:hAnsi="Arial" w:cs="Arial"/>
                <w:b/>
                <w:bCs/>
                <w:sz w:val="24"/>
                <w:szCs w:val="24"/>
              </w:rPr>
            </w:pPr>
            <w:r w:rsidRPr="00ED5EE5">
              <w:rPr>
                <w:rFonts w:ascii="Arial" w:eastAsia="Arial" w:hAnsi="Arial" w:cs="Arial"/>
                <w:b/>
                <w:bCs/>
                <w:sz w:val="24"/>
                <w:szCs w:val="24"/>
              </w:rPr>
              <w:t>1. Prioritizing Inclusive Participation:</w:t>
            </w:r>
          </w:p>
          <w:p w14:paraId="59FF1126" w14:textId="564E33EC" w:rsidR="00800CF5" w:rsidRPr="00ED5EE5" w:rsidRDefault="075FD8E9" w:rsidP="6A8D9B08">
            <w:pPr>
              <w:spacing w:before="240" w:after="240"/>
              <w:jc w:val="both"/>
              <w:rPr>
                <w:rFonts w:ascii="Arial" w:eastAsia="Arial" w:hAnsi="Arial" w:cs="Arial"/>
                <w:sz w:val="24"/>
                <w:szCs w:val="24"/>
              </w:rPr>
            </w:pPr>
            <w:r w:rsidRPr="00ED5EE5">
              <w:rPr>
                <w:rFonts w:ascii="Arial" w:eastAsia="Arial" w:hAnsi="Arial" w:cs="Arial"/>
                <w:sz w:val="24"/>
                <w:szCs w:val="24"/>
              </w:rPr>
              <w:t>The UNJP mandates a minimum of 40% female participation with disabilities in workshops, and surveys. This ensure</w:t>
            </w:r>
            <w:r w:rsidR="52901F47" w:rsidRPr="00ED5EE5">
              <w:rPr>
                <w:rFonts w:ascii="Arial" w:eastAsia="Arial" w:hAnsi="Arial" w:cs="Arial"/>
                <w:sz w:val="24"/>
                <w:szCs w:val="24"/>
              </w:rPr>
              <w:t>d</w:t>
            </w:r>
            <w:r w:rsidRPr="00ED5EE5">
              <w:rPr>
                <w:rFonts w:ascii="Arial" w:eastAsia="Arial" w:hAnsi="Arial" w:cs="Arial"/>
                <w:sz w:val="24"/>
                <w:szCs w:val="24"/>
              </w:rPr>
              <w:t xml:space="preserve"> their voices and lived experiences directly inform project design, implementation, and decision-making.</w:t>
            </w:r>
          </w:p>
          <w:p w14:paraId="688117D7" w14:textId="50852D42" w:rsidR="00800CF5" w:rsidRPr="00ED5EE5" w:rsidRDefault="7BAA8391" w:rsidP="6A8D9B08">
            <w:pPr>
              <w:spacing w:before="240" w:after="240"/>
              <w:jc w:val="both"/>
              <w:rPr>
                <w:rFonts w:ascii="Arial" w:eastAsia="Arial" w:hAnsi="Arial" w:cs="Arial"/>
                <w:b/>
                <w:bCs/>
                <w:sz w:val="24"/>
                <w:szCs w:val="24"/>
              </w:rPr>
            </w:pPr>
            <w:r w:rsidRPr="00ED5EE5">
              <w:rPr>
                <w:rFonts w:ascii="Arial" w:eastAsia="Arial" w:hAnsi="Arial" w:cs="Arial"/>
                <w:b/>
                <w:bCs/>
                <w:sz w:val="24"/>
                <w:szCs w:val="24"/>
              </w:rPr>
              <w:t>2. Measurable Impact and Significance:</w:t>
            </w:r>
          </w:p>
          <w:p w14:paraId="64DD22F8" w14:textId="6EE2F747" w:rsidR="00800CF5" w:rsidRPr="00ED5EE5" w:rsidRDefault="075FD8E9" w:rsidP="6A8D9B08">
            <w:pPr>
              <w:spacing w:before="60" w:after="60"/>
              <w:jc w:val="both"/>
              <w:rPr>
                <w:rFonts w:ascii="Arial" w:eastAsia="Arial" w:hAnsi="Arial" w:cs="Arial"/>
                <w:sz w:val="24"/>
                <w:szCs w:val="24"/>
              </w:rPr>
            </w:pPr>
            <w:r w:rsidRPr="00ED5EE5">
              <w:rPr>
                <w:rFonts w:ascii="Arial" w:eastAsia="Arial" w:hAnsi="Arial" w:cs="Arial"/>
                <w:sz w:val="24"/>
                <w:szCs w:val="24"/>
              </w:rPr>
              <w:t xml:space="preserve">By prioritizing women and girls with disabilities throughout the </w:t>
            </w:r>
            <w:r w:rsidR="6790706B" w:rsidRPr="00ED5EE5">
              <w:rPr>
                <w:rFonts w:ascii="Arial" w:eastAsia="Arial" w:hAnsi="Arial" w:cs="Arial"/>
                <w:sz w:val="24"/>
                <w:szCs w:val="24"/>
              </w:rPr>
              <w:t>planning period</w:t>
            </w:r>
            <w:r w:rsidRPr="00ED5EE5">
              <w:rPr>
                <w:rFonts w:ascii="Arial" w:eastAsia="Arial" w:hAnsi="Arial" w:cs="Arial"/>
                <w:sz w:val="24"/>
                <w:szCs w:val="24"/>
              </w:rPr>
              <w:t xml:space="preserve">, the UNJP </w:t>
            </w:r>
            <w:r w:rsidR="7B1FD56F" w:rsidRPr="00ED5EE5">
              <w:rPr>
                <w:rFonts w:ascii="Arial" w:eastAsia="Arial" w:hAnsi="Arial" w:cs="Arial"/>
                <w:sz w:val="24"/>
                <w:szCs w:val="24"/>
              </w:rPr>
              <w:t xml:space="preserve">have </w:t>
            </w:r>
            <w:r w:rsidRPr="00ED5EE5">
              <w:rPr>
                <w:rFonts w:ascii="Arial" w:eastAsia="Arial" w:hAnsi="Arial" w:cs="Arial"/>
                <w:sz w:val="24"/>
                <w:szCs w:val="24"/>
              </w:rPr>
              <w:t>focus</w:t>
            </w:r>
            <w:r w:rsidR="16E049EB" w:rsidRPr="00ED5EE5">
              <w:rPr>
                <w:rFonts w:ascii="Arial" w:eastAsia="Arial" w:hAnsi="Arial" w:cs="Arial"/>
                <w:sz w:val="24"/>
                <w:szCs w:val="24"/>
              </w:rPr>
              <w:t>e</w:t>
            </w:r>
            <w:r w:rsidR="17EE203A" w:rsidRPr="00ED5EE5">
              <w:rPr>
                <w:rFonts w:ascii="Arial" w:eastAsia="Arial" w:hAnsi="Arial" w:cs="Arial"/>
                <w:sz w:val="24"/>
                <w:szCs w:val="24"/>
              </w:rPr>
              <w:t>d</w:t>
            </w:r>
            <w:r w:rsidRPr="00ED5EE5">
              <w:rPr>
                <w:rFonts w:ascii="Arial" w:eastAsia="Arial" w:hAnsi="Arial" w:cs="Arial"/>
                <w:sz w:val="24"/>
                <w:szCs w:val="24"/>
              </w:rPr>
              <w:t xml:space="preserve"> on increasing their participation, representation, and agency. This targeted approach serves as a valuable example for National and International UNDP gender equality strategies (2022-2025). It effectively showcases the importance of including women and girls with disabilities in achieving gender equality and sustainable development goals in Viet Nam</w:t>
            </w:r>
            <w:r w:rsidR="7FBCBF03" w:rsidRPr="00ED5EE5">
              <w:rPr>
                <w:rFonts w:ascii="Arial" w:eastAsia="Arial" w:hAnsi="Arial" w:cs="Arial"/>
                <w:sz w:val="24"/>
                <w:szCs w:val="24"/>
              </w:rPr>
              <w:t>.</w:t>
            </w:r>
            <w:r w:rsidR="3361BED7" w:rsidRPr="00ED5EE5">
              <w:rPr>
                <w:rFonts w:ascii="Arial" w:eastAsia="Arial" w:hAnsi="Arial" w:cs="Arial"/>
                <w:sz w:val="24"/>
                <w:szCs w:val="24"/>
              </w:rPr>
              <w:t>]</w:t>
            </w:r>
            <w:r w:rsidR="46500B29" w:rsidRPr="00ED5EE5">
              <w:rPr>
                <w:rFonts w:ascii="Arial" w:eastAsia="Arial" w:hAnsi="Arial" w:cs="Arial"/>
                <w:sz w:val="24"/>
                <w:szCs w:val="24"/>
              </w:rPr>
              <w:t xml:space="preserve"> </w:t>
            </w:r>
            <w:r w:rsidR="1A6F8208" w:rsidRPr="00ED5EE5">
              <w:rPr>
                <w:rFonts w:ascii="Arial" w:eastAsia="Arial" w:hAnsi="Arial" w:cs="Arial"/>
                <w:sz w:val="24"/>
                <w:szCs w:val="24"/>
              </w:rPr>
              <w:t xml:space="preserve"> </w:t>
            </w:r>
            <w:r w:rsidR="14684215" w:rsidRPr="00ED5EE5">
              <w:rPr>
                <w:rFonts w:ascii="Arial" w:eastAsia="Arial" w:hAnsi="Arial" w:cs="Arial"/>
                <w:sz w:val="24"/>
                <w:szCs w:val="24"/>
              </w:rPr>
              <w:t xml:space="preserve"> </w:t>
            </w:r>
          </w:p>
        </w:tc>
      </w:tr>
      <w:tr w:rsidR="00653143" w:rsidRPr="00ED5EE5" w14:paraId="419463C2" w14:textId="77777777" w:rsidTr="0DFC14C7">
        <w:trPr>
          <w:trHeight w:val="300"/>
        </w:trPr>
        <w:tc>
          <w:tcPr>
            <w:tcW w:w="10136" w:type="dxa"/>
            <w:tcBorders>
              <w:left w:val="double" w:sz="4" w:space="0" w:color="auto"/>
              <w:right w:val="double" w:sz="4" w:space="0" w:color="auto"/>
            </w:tcBorders>
          </w:tcPr>
          <w:p w14:paraId="1D7C389B" w14:textId="44BD22F0" w:rsidR="00653143" w:rsidRPr="00ED5EE5" w:rsidRDefault="3037C163" w:rsidP="6A8D9B08">
            <w:pPr>
              <w:spacing w:after="0" w:line="240" w:lineRule="auto"/>
              <w:jc w:val="both"/>
              <w:rPr>
                <w:rFonts w:ascii="Arial" w:eastAsia="Arial" w:hAnsi="Arial" w:cs="Arial"/>
                <w:sz w:val="24"/>
                <w:szCs w:val="24"/>
              </w:rPr>
            </w:pPr>
            <w:r w:rsidRPr="00ED5EE5">
              <w:rPr>
                <w:rFonts w:ascii="Arial" w:eastAsia="Arial" w:hAnsi="Arial" w:cs="Arial"/>
                <w:i/>
                <w:iCs/>
                <w:sz w:val="24"/>
                <w:szCs w:val="24"/>
              </w:rPr>
              <w:t>How did women with disabilities and women</w:t>
            </w:r>
            <w:r w:rsidR="327F0EA2" w:rsidRPr="00ED5EE5">
              <w:rPr>
                <w:rFonts w:ascii="Arial" w:eastAsia="Arial" w:hAnsi="Arial" w:cs="Arial"/>
                <w:i/>
                <w:iCs/>
                <w:sz w:val="24"/>
                <w:szCs w:val="24"/>
              </w:rPr>
              <w:t xml:space="preserve"> led OPD </w:t>
            </w:r>
            <w:r w:rsidRPr="00ED5EE5">
              <w:rPr>
                <w:rFonts w:ascii="Arial" w:eastAsia="Arial" w:hAnsi="Arial" w:cs="Arial"/>
                <w:i/>
                <w:iCs/>
                <w:sz w:val="24"/>
                <w:szCs w:val="24"/>
              </w:rPr>
              <w:t>group</w:t>
            </w:r>
            <w:r w:rsidR="327F0EA2" w:rsidRPr="00ED5EE5">
              <w:rPr>
                <w:rFonts w:ascii="Arial" w:eastAsia="Arial" w:hAnsi="Arial" w:cs="Arial"/>
                <w:i/>
                <w:iCs/>
                <w:sz w:val="24"/>
                <w:szCs w:val="24"/>
              </w:rPr>
              <w:t>s (informal/formal)</w:t>
            </w:r>
            <w:r w:rsidRPr="00ED5EE5">
              <w:rPr>
                <w:rFonts w:ascii="Arial" w:eastAsia="Arial" w:hAnsi="Arial" w:cs="Arial"/>
                <w:i/>
                <w:iCs/>
                <w:sz w:val="24"/>
                <w:szCs w:val="24"/>
              </w:rPr>
              <w:t xml:space="preserve"> participate in the implementation? </w:t>
            </w:r>
          </w:p>
        </w:tc>
      </w:tr>
      <w:tr w:rsidR="00653143" w:rsidRPr="00ED5EE5" w14:paraId="5F5C0F8F" w14:textId="77777777" w:rsidTr="0073700C">
        <w:trPr>
          <w:trHeight w:val="2060"/>
        </w:trPr>
        <w:tc>
          <w:tcPr>
            <w:tcW w:w="10136" w:type="dxa"/>
            <w:tcBorders>
              <w:left w:val="double" w:sz="4" w:space="0" w:color="auto"/>
              <w:right w:val="double" w:sz="4" w:space="0" w:color="auto"/>
            </w:tcBorders>
          </w:tcPr>
          <w:p w14:paraId="05F60280" w14:textId="3CCBA7C7" w:rsidR="00653143" w:rsidRPr="00ED5EE5" w:rsidRDefault="3BC4F400" w:rsidP="6A8D9B08">
            <w:pPr>
              <w:spacing w:before="240" w:after="240"/>
              <w:jc w:val="both"/>
              <w:rPr>
                <w:rFonts w:ascii="Arial" w:eastAsia="Arial" w:hAnsi="Arial" w:cs="Arial"/>
                <w:sz w:val="24"/>
                <w:szCs w:val="24"/>
              </w:rPr>
            </w:pPr>
            <w:r w:rsidRPr="00ED5EE5">
              <w:rPr>
                <w:rFonts w:ascii="Arial" w:eastAsia="Arial" w:hAnsi="Arial" w:cs="Arial"/>
                <w:sz w:val="24"/>
                <w:szCs w:val="24"/>
              </w:rPr>
              <w:lastRenderedPageBreak/>
              <w:t>[</w:t>
            </w:r>
            <w:r w:rsidR="30686C68" w:rsidRPr="00ED5EE5">
              <w:rPr>
                <w:rFonts w:ascii="Arial" w:eastAsia="Arial" w:hAnsi="Arial" w:cs="Arial"/>
                <w:b/>
                <w:bCs/>
                <w:sz w:val="24"/>
                <w:szCs w:val="24"/>
              </w:rPr>
              <w:t>UNJP Empowers Women-Led Organizations for Disability Inclusion</w:t>
            </w:r>
          </w:p>
          <w:p w14:paraId="0DF17BEE" w14:textId="473FEA8F" w:rsidR="00653143" w:rsidRPr="00ED5EE5" w:rsidRDefault="22601866" w:rsidP="6A8D9B08">
            <w:pPr>
              <w:spacing w:before="240" w:after="240"/>
              <w:jc w:val="both"/>
              <w:rPr>
                <w:rFonts w:ascii="Arial" w:eastAsia="Arial" w:hAnsi="Arial" w:cs="Arial"/>
                <w:sz w:val="24"/>
                <w:szCs w:val="24"/>
              </w:rPr>
            </w:pPr>
            <w:r w:rsidRPr="00ED5EE5">
              <w:rPr>
                <w:rFonts w:ascii="Arial" w:eastAsia="Arial" w:hAnsi="Arial" w:cs="Arial"/>
                <w:sz w:val="24"/>
                <w:szCs w:val="24"/>
              </w:rPr>
              <w:t>The UNJP collaborate</w:t>
            </w:r>
            <w:r w:rsidR="44BE4C7E" w:rsidRPr="00ED5EE5">
              <w:rPr>
                <w:rFonts w:ascii="Arial" w:eastAsia="Arial" w:hAnsi="Arial" w:cs="Arial"/>
                <w:sz w:val="24"/>
                <w:szCs w:val="24"/>
              </w:rPr>
              <w:t>d</w:t>
            </w:r>
            <w:r w:rsidRPr="00ED5EE5">
              <w:rPr>
                <w:rFonts w:ascii="Arial" w:eastAsia="Arial" w:hAnsi="Arial" w:cs="Arial"/>
                <w:sz w:val="24"/>
                <w:szCs w:val="24"/>
              </w:rPr>
              <w:t xml:space="preserve"> with women-led organizations, including the Vietnam Blind Association</w:t>
            </w:r>
            <w:r w:rsidR="313E039D" w:rsidRPr="00ED5EE5">
              <w:rPr>
                <w:rFonts w:ascii="Arial" w:eastAsia="Arial" w:hAnsi="Arial" w:cs="Arial"/>
                <w:sz w:val="24"/>
                <w:szCs w:val="24"/>
              </w:rPr>
              <w:t xml:space="preserve">, </w:t>
            </w:r>
            <w:r w:rsidR="720C7808" w:rsidRPr="00ED5EE5">
              <w:rPr>
                <w:rFonts w:ascii="Arial" w:eastAsia="Arial" w:hAnsi="Arial" w:cs="Arial"/>
                <w:sz w:val="24"/>
                <w:szCs w:val="24"/>
              </w:rPr>
              <w:t xml:space="preserve">Ha Noi Blind Association, </w:t>
            </w:r>
            <w:r w:rsidR="313E039D" w:rsidRPr="00ED5EE5">
              <w:rPr>
                <w:rFonts w:ascii="Arial" w:eastAsia="Arial" w:hAnsi="Arial" w:cs="Arial"/>
                <w:sz w:val="24"/>
                <w:szCs w:val="24"/>
              </w:rPr>
              <w:t>Da Nang Blind Associations</w:t>
            </w:r>
            <w:r w:rsidRPr="00ED5EE5">
              <w:rPr>
                <w:rFonts w:ascii="Arial" w:eastAsia="Arial" w:hAnsi="Arial" w:cs="Arial"/>
                <w:sz w:val="24"/>
                <w:szCs w:val="24"/>
              </w:rPr>
              <w:t xml:space="preserve">, Can Tho OPD, the Advocacy Group for the Establishment of Co Do District Disability Association, the Vietnam Autism Network, and the Cerebral Palsy Family Association Vietnam to advance women's initiatives and enhance the active participation of girls with disabilities. These organizations have been actively involved in designing and implementing UNJP activities, reflecting a collective commitment to inclusion and gender equality. </w:t>
            </w:r>
          </w:p>
          <w:p w14:paraId="4426E089" w14:textId="3E7DA162" w:rsidR="00653143" w:rsidRPr="00ED5EE5" w:rsidRDefault="30686C68" w:rsidP="6A8D9B08">
            <w:pPr>
              <w:spacing w:before="240" w:after="240"/>
              <w:jc w:val="both"/>
              <w:rPr>
                <w:rFonts w:ascii="Arial" w:eastAsia="Arial" w:hAnsi="Arial" w:cs="Arial"/>
                <w:b/>
                <w:bCs/>
                <w:sz w:val="24"/>
                <w:szCs w:val="24"/>
              </w:rPr>
            </w:pPr>
            <w:r w:rsidRPr="00ED5EE5">
              <w:rPr>
                <w:rFonts w:ascii="Arial" w:eastAsia="Arial" w:hAnsi="Arial" w:cs="Arial"/>
                <w:b/>
                <w:bCs/>
                <w:sz w:val="24"/>
                <w:szCs w:val="24"/>
              </w:rPr>
              <w:t>UNJ Program Support:</w:t>
            </w:r>
          </w:p>
          <w:p w14:paraId="1735CADF" w14:textId="49FDDD9C" w:rsidR="00653143" w:rsidRPr="00ED5EE5" w:rsidRDefault="1AA20D60" w:rsidP="002569AB">
            <w:pPr>
              <w:pStyle w:val="ListParagraph"/>
              <w:numPr>
                <w:ilvl w:val="0"/>
                <w:numId w:val="12"/>
              </w:numPr>
              <w:spacing w:after="0"/>
              <w:jc w:val="both"/>
              <w:rPr>
                <w:rFonts w:ascii="Arial" w:eastAsia="Arial" w:hAnsi="Arial" w:cs="Arial"/>
                <w:sz w:val="24"/>
                <w:szCs w:val="24"/>
              </w:rPr>
            </w:pPr>
            <w:r w:rsidRPr="00ED5EE5">
              <w:rPr>
                <w:rFonts w:ascii="Arial" w:eastAsia="Arial" w:hAnsi="Arial" w:cs="Arial"/>
                <w:b/>
                <w:bCs/>
                <w:sz w:val="24"/>
                <w:szCs w:val="24"/>
              </w:rPr>
              <w:t>September 2024:</w:t>
            </w:r>
            <w:r w:rsidRPr="00ED5EE5">
              <w:rPr>
                <w:rFonts w:ascii="Arial" w:eastAsia="Arial" w:hAnsi="Arial" w:cs="Arial"/>
                <w:sz w:val="24"/>
                <w:szCs w:val="24"/>
              </w:rPr>
              <w:t xml:space="preserve"> Consultation workshops with participation from UN agencies, MOET, OPDs to select pilot provinces and intervention activities under the UNJP.</w:t>
            </w:r>
          </w:p>
          <w:p w14:paraId="25ECA255" w14:textId="2D483589" w:rsidR="2E264481" w:rsidRPr="00ED5EE5" w:rsidRDefault="1D4612CF" w:rsidP="607B902C">
            <w:pPr>
              <w:pStyle w:val="ListParagraph"/>
              <w:numPr>
                <w:ilvl w:val="0"/>
                <w:numId w:val="12"/>
              </w:numPr>
              <w:spacing w:after="0"/>
              <w:jc w:val="both"/>
              <w:rPr>
                <w:rFonts w:ascii="Arial" w:eastAsia="Arial" w:hAnsi="Arial" w:cs="Arial"/>
                <w:sz w:val="24"/>
                <w:szCs w:val="24"/>
              </w:rPr>
            </w:pPr>
            <w:r w:rsidRPr="00ED5EE5">
              <w:rPr>
                <w:rFonts w:ascii="Arial" w:eastAsia="Arial" w:hAnsi="Arial" w:cs="Arial"/>
                <w:b/>
                <w:bCs/>
                <w:sz w:val="24"/>
                <w:szCs w:val="24"/>
              </w:rPr>
              <w:t>Oct</w:t>
            </w:r>
            <w:r w:rsidR="52165CD3" w:rsidRPr="00ED5EE5">
              <w:rPr>
                <w:rFonts w:ascii="Arial" w:eastAsia="Arial" w:hAnsi="Arial" w:cs="Arial"/>
                <w:b/>
                <w:bCs/>
                <w:sz w:val="24"/>
                <w:szCs w:val="24"/>
              </w:rPr>
              <w:t>ober</w:t>
            </w:r>
            <w:r w:rsidRPr="00ED5EE5">
              <w:rPr>
                <w:rFonts w:ascii="Arial" w:eastAsia="Arial" w:hAnsi="Arial" w:cs="Arial"/>
                <w:b/>
                <w:bCs/>
                <w:sz w:val="24"/>
                <w:szCs w:val="24"/>
              </w:rPr>
              <w:t xml:space="preserve"> 2024:</w:t>
            </w:r>
            <w:r w:rsidRPr="00ED5EE5">
              <w:rPr>
                <w:rFonts w:ascii="Arial" w:eastAsia="Arial" w:hAnsi="Arial" w:cs="Arial"/>
                <w:sz w:val="24"/>
                <w:szCs w:val="24"/>
              </w:rPr>
              <w:t xml:space="preserve"> </w:t>
            </w:r>
            <w:r w:rsidR="2D518DCA" w:rsidRPr="00ED5EE5">
              <w:rPr>
                <w:rFonts w:ascii="Arial" w:eastAsia="Arial" w:hAnsi="Arial" w:cs="Arial"/>
                <w:sz w:val="24"/>
                <w:szCs w:val="24"/>
              </w:rPr>
              <w:t>A f</w:t>
            </w:r>
            <w:r w:rsidRPr="00ED5EE5">
              <w:rPr>
                <w:rFonts w:ascii="Arial" w:eastAsia="Arial" w:hAnsi="Arial" w:cs="Arial"/>
                <w:sz w:val="24"/>
                <w:szCs w:val="24"/>
              </w:rPr>
              <w:t>ield trip to Can Tho to conduct consultation workshop</w:t>
            </w:r>
            <w:r w:rsidR="0E54BF8E" w:rsidRPr="00ED5EE5">
              <w:rPr>
                <w:rFonts w:ascii="Arial" w:eastAsia="Arial" w:hAnsi="Arial" w:cs="Arial"/>
                <w:sz w:val="24"/>
                <w:szCs w:val="24"/>
              </w:rPr>
              <w:t>s with</w:t>
            </w:r>
            <w:r w:rsidRPr="00ED5EE5">
              <w:rPr>
                <w:rFonts w:ascii="Arial" w:eastAsia="Arial" w:hAnsi="Arial" w:cs="Arial"/>
                <w:sz w:val="24"/>
                <w:szCs w:val="24"/>
              </w:rPr>
              <w:t xml:space="preserve"> the Advocacy Committee for the Establishment of the Co Do District Disability Association, </w:t>
            </w:r>
            <w:r w:rsidR="3D21B50D" w:rsidRPr="00ED5EE5">
              <w:rPr>
                <w:rFonts w:ascii="Arial" w:eastAsia="Arial" w:hAnsi="Arial" w:cs="Arial"/>
                <w:sz w:val="24"/>
                <w:szCs w:val="24"/>
              </w:rPr>
              <w:t xml:space="preserve">Can Tho OPDs, </w:t>
            </w:r>
            <w:r w:rsidRPr="00ED5EE5">
              <w:rPr>
                <w:rFonts w:ascii="Arial" w:eastAsia="Arial" w:hAnsi="Arial" w:cs="Arial"/>
                <w:sz w:val="24"/>
                <w:szCs w:val="24"/>
              </w:rPr>
              <w:t xml:space="preserve">organizations for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the MOH, and the Can Tho Center for Disease Control. The workshop focused on </w:t>
            </w:r>
            <w:proofErr w:type="spellStart"/>
            <w:r w:rsidRPr="00ED5EE5">
              <w:rPr>
                <w:rFonts w:ascii="Arial" w:eastAsia="Arial" w:hAnsi="Arial" w:cs="Arial"/>
                <w:sz w:val="24"/>
                <w:szCs w:val="24"/>
              </w:rPr>
              <w:t>analysing</w:t>
            </w:r>
            <w:proofErr w:type="spellEnd"/>
            <w:r w:rsidRPr="00ED5EE5">
              <w:rPr>
                <w:rFonts w:ascii="Arial" w:eastAsia="Arial" w:hAnsi="Arial" w:cs="Arial"/>
                <w:sz w:val="24"/>
                <w:szCs w:val="24"/>
              </w:rPr>
              <w:t xml:space="preserve"> and identifying </w:t>
            </w:r>
            <w:r w:rsidR="4BF9A397" w:rsidRPr="00ED5EE5">
              <w:rPr>
                <w:rFonts w:ascii="Arial" w:eastAsia="Arial" w:hAnsi="Arial" w:cs="Arial"/>
                <w:sz w:val="24"/>
                <w:szCs w:val="24"/>
              </w:rPr>
              <w:t xml:space="preserve">SRH </w:t>
            </w:r>
            <w:r w:rsidRPr="00ED5EE5">
              <w:rPr>
                <w:rFonts w:ascii="Arial" w:eastAsia="Arial" w:hAnsi="Arial" w:cs="Arial"/>
                <w:sz w:val="24"/>
                <w:szCs w:val="24"/>
              </w:rPr>
              <w:t xml:space="preserve">intervention </w:t>
            </w:r>
            <w:r w:rsidR="2E78E658" w:rsidRPr="00ED5EE5">
              <w:rPr>
                <w:rFonts w:ascii="Arial" w:eastAsia="Arial" w:hAnsi="Arial" w:cs="Arial"/>
                <w:sz w:val="24"/>
                <w:szCs w:val="24"/>
              </w:rPr>
              <w:t>in 3</w:t>
            </w:r>
            <w:r w:rsidRPr="00ED5EE5">
              <w:rPr>
                <w:rFonts w:ascii="Arial" w:eastAsia="Arial" w:hAnsi="Arial" w:cs="Arial"/>
                <w:sz w:val="24"/>
                <w:szCs w:val="24"/>
              </w:rPr>
              <w:t xml:space="preserve"> </w:t>
            </w:r>
            <w:r w:rsidR="4504BD8D" w:rsidRPr="00ED5EE5">
              <w:rPr>
                <w:rFonts w:ascii="Arial" w:eastAsia="Arial" w:hAnsi="Arial" w:cs="Arial"/>
                <w:sz w:val="24"/>
                <w:szCs w:val="24"/>
              </w:rPr>
              <w:t xml:space="preserve">targe </w:t>
            </w:r>
            <w:r w:rsidRPr="00ED5EE5">
              <w:rPr>
                <w:rFonts w:ascii="Arial" w:eastAsia="Arial" w:hAnsi="Arial" w:cs="Arial"/>
                <w:sz w:val="24"/>
                <w:szCs w:val="24"/>
              </w:rPr>
              <w:t xml:space="preserve">communes in Can Tho, developing the list of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in selected communes, SRH innovative intervention approaches for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the specific needs of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and the design of tailored interventions. The consultations </w:t>
            </w:r>
            <w:proofErr w:type="gramStart"/>
            <w:r w:rsidRPr="00ED5EE5">
              <w:rPr>
                <w:rFonts w:ascii="Arial" w:eastAsia="Arial" w:hAnsi="Arial" w:cs="Arial"/>
                <w:sz w:val="24"/>
                <w:szCs w:val="24"/>
              </w:rPr>
              <w:t>reached to</w:t>
            </w:r>
            <w:proofErr w:type="gramEnd"/>
            <w:r w:rsidRPr="00ED5EE5">
              <w:rPr>
                <w:rFonts w:ascii="Arial" w:eastAsia="Arial" w:hAnsi="Arial" w:cs="Arial"/>
                <w:sz w:val="24"/>
                <w:szCs w:val="24"/>
              </w:rPr>
              <w:t xml:space="preserve"> </w:t>
            </w:r>
            <w:r w:rsidR="5D6C6B61" w:rsidRPr="00ED5EE5">
              <w:rPr>
                <w:rFonts w:ascii="Arial" w:eastAsia="Arial" w:hAnsi="Arial" w:cs="Arial"/>
                <w:sz w:val="24"/>
                <w:szCs w:val="24"/>
              </w:rPr>
              <w:t xml:space="preserve">an </w:t>
            </w:r>
            <w:r w:rsidRPr="00ED5EE5">
              <w:rPr>
                <w:rFonts w:ascii="Arial" w:eastAsia="Arial" w:hAnsi="Arial" w:cs="Arial"/>
                <w:sz w:val="24"/>
                <w:szCs w:val="24"/>
              </w:rPr>
              <w:t>agreement to implement the pilot SRH model for implementation in Can Tho city.</w:t>
            </w:r>
          </w:p>
          <w:p w14:paraId="135D8B91" w14:textId="23E4E140" w:rsidR="6FD8BABE" w:rsidRPr="00ED5EE5" w:rsidRDefault="6FD8BABE" w:rsidP="7AC8A889">
            <w:pPr>
              <w:pStyle w:val="ListParagraph"/>
              <w:numPr>
                <w:ilvl w:val="0"/>
                <w:numId w:val="12"/>
              </w:numPr>
              <w:spacing w:before="240" w:after="240"/>
              <w:rPr>
                <w:rFonts w:ascii="Arial" w:hAnsi="Arial" w:cs="Arial"/>
              </w:rPr>
            </w:pPr>
            <w:r w:rsidRPr="00ED5EE5">
              <w:rPr>
                <w:rFonts w:ascii="Arial" w:eastAsia="Arial" w:hAnsi="Arial" w:cs="Arial"/>
                <w:b/>
                <w:bCs/>
                <w:sz w:val="24"/>
                <w:szCs w:val="24"/>
              </w:rPr>
              <w:t>December 3, 2024:</w:t>
            </w:r>
            <w:r w:rsidRPr="00ED5EE5">
              <w:rPr>
                <w:rFonts w:ascii="Arial" w:eastAsia="Arial" w:hAnsi="Arial" w:cs="Arial"/>
                <w:sz w:val="24"/>
                <w:szCs w:val="24"/>
              </w:rPr>
              <w:t xml:space="preserve"> </w:t>
            </w:r>
            <w:r w:rsidR="2ECC787F" w:rsidRPr="00ED5EE5">
              <w:rPr>
                <w:rFonts w:ascii="Arial" w:eastAsia="Arial" w:hAnsi="Arial" w:cs="Arial"/>
                <w:sz w:val="24"/>
                <w:szCs w:val="24"/>
              </w:rPr>
              <w:t>In collaboration with UNFPA’s youth program and UN agency communication teams led by UNICEF, UNJP has provided technical support for the International Day of Persons with Disabilities event.</w:t>
            </w:r>
            <w:r w:rsidRPr="00ED5EE5">
              <w:rPr>
                <w:rFonts w:ascii="Arial" w:eastAsia="Arial" w:hAnsi="Arial" w:cs="Arial"/>
                <w:sz w:val="24"/>
                <w:szCs w:val="24"/>
              </w:rPr>
              <w:t xml:space="preserve"> This event highlight</w:t>
            </w:r>
            <w:r w:rsidR="15232F5A" w:rsidRPr="00ED5EE5">
              <w:rPr>
                <w:rFonts w:ascii="Arial" w:eastAsia="Arial" w:hAnsi="Arial" w:cs="Arial"/>
                <w:sz w:val="24"/>
                <w:szCs w:val="24"/>
              </w:rPr>
              <w:t>ed</w:t>
            </w:r>
            <w:r w:rsidRPr="00ED5EE5">
              <w:rPr>
                <w:rFonts w:ascii="Arial" w:eastAsia="Arial" w:hAnsi="Arial" w:cs="Arial"/>
                <w:sz w:val="24"/>
                <w:szCs w:val="24"/>
              </w:rPr>
              <w:t xml:space="preserve"> success stories of young leaders, particularly young women with disabilities, who have benefited from inclusive education opportunities. The event also incorporate</w:t>
            </w:r>
            <w:r w:rsidR="61F7338B" w:rsidRPr="00ED5EE5">
              <w:rPr>
                <w:rFonts w:ascii="Arial" w:eastAsia="Arial" w:hAnsi="Arial" w:cs="Arial"/>
                <w:sz w:val="24"/>
                <w:szCs w:val="24"/>
              </w:rPr>
              <w:t>d</w:t>
            </w:r>
            <w:r w:rsidRPr="00ED5EE5">
              <w:rPr>
                <w:rFonts w:ascii="Arial" w:eastAsia="Arial" w:hAnsi="Arial" w:cs="Arial"/>
                <w:sz w:val="24"/>
                <w:szCs w:val="24"/>
              </w:rPr>
              <w:t xml:space="preserve"> key messages on the leadership role of young people</w:t>
            </w:r>
            <w:r w:rsidR="134ECA56" w:rsidRPr="00ED5EE5">
              <w:rPr>
                <w:rFonts w:ascii="Arial" w:eastAsia="Arial" w:hAnsi="Arial" w:cs="Arial"/>
                <w:sz w:val="24"/>
                <w:szCs w:val="24"/>
              </w:rPr>
              <w:t xml:space="preserve"> with disabil</w:t>
            </w:r>
            <w:r w:rsidR="4DE03A87" w:rsidRPr="00ED5EE5">
              <w:rPr>
                <w:rFonts w:ascii="Arial" w:eastAsia="Arial" w:hAnsi="Arial" w:cs="Arial"/>
                <w:sz w:val="24"/>
                <w:szCs w:val="24"/>
              </w:rPr>
              <w:t>i</w:t>
            </w:r>
            <w:r w:rsidR="134ECA56" w:rsidRPr="00ED5EE5">
              <w:rPr>
                <w:rFonts w:ascii="Arial" w:eastAsia="Arial" w:hAnsi="Arial" w:cs="Arial"/>
                <w:sz w:val="24"/>
                <w:szCs w:val="24"/>
              </w:rPr>
              <w:t>ties</w:t>
            </w:r>
            <w:r w:rsidRPr="00ED5EE5">
              <w:rPr>
                <w:rFonts w:ascii="Arial" w:eastAsia="Arial" w:hAnsi="Arial" w:cs="Arial"/>
                <w:sz w:val="24"/>
                <w:szCs w:val="24"/>
              </w:rPr>
              <w:t xml:space="preserve"> in building an inclusive society.</w:t>
            </w:r>
          </w:p>
          <w:p w14:paraId="06CF7C5A" w14:textId="53D4306D" w:rsidR="7DEFC564" w:rsidRPr="00ED5EE5" w:rsidRDefault="7DEFC564" w:rsidP="7AC8A889">
            <w:pPr>
              <w:pStyle w:val="ListParagraph"/>
              <w:spacing w:before="240" w:after="240"/>
              <w:rPr>
                <w:rFonts w:ascii="Arial" w:hAnsi="Arial" w:cs="Arial"/>
              </w:rPr>
            </w:pPr>
            <w:r w:rsidRPr="00ED5EE5">
              <w:rPr>
                <w:rFonts w:ascii="Arial" w:eastAsia="Arial" w:hAnsi="Arial" w:cs="Arial"/>
                <w:sz w:val="24"/>
                <w:szCs w:val="24"/>
              </w:rPr>
              <w:t>Additionally, a nationwide Photovoice contest titled “THE LENSES OF SHARING" was launched, drawing enthusiastic participation from individuals with and without disabilities. The top 20 Photovoice entries were proudly showcased at the event, highlighting the power of diverse perspectives and shared experiences.</w:t>
            </w:r>
            <w:r w:rsidR="63060B84" w:rsidRPr="00ED5EE5">
              <w:rPr>
                <w:rFonts w:ascii="Arial" w:eastAsia="Arial" w:hAnsi="Arial" w:cs="Arial"/>
                <w:sz w:val="24"/>
                <w:szCs w:val="24"/>
              </w:rPr>
              <w:t xml:space="preserve"> </w:t>
            </w:r>
          </w:p>
          <w:p w14:paraId="627937BC" w14:textId="6AB2BC00" w:rsidR="00653143" w:rsidRPr="00ED5EE5" w:rsidRDefault="1AA20D60" w:rsidP="005B223D">
            <w:pPr>
              <w:pStyle w:val="ListParagraph"/>
              <w:numPr>
                <w:ilvl w:val="0"/>
                <w:numId w:val="12"/>
              </w:numPr>
              <w:spacing w:before="240" w:after="0"/>
              <w:jc w:val="both"/>
              <w:rPr>
                <w:rFonts w:ascii="Arial" w:eastAsia="Arial" w:hAnsi="Arial" w:cs="Arial"/>
                <w:sz w:val="24"/>
                <w:szCs w:val="24"/>
              </w:rPr>
            </w:pPr>
            <w:r w:rsidRPr="005B223D">
              <w:rPr>
                <w:rFonts w:ascii="Arial" w:eastAsia="Arial" w:hAnsi="Arial" w:cs="Arial"/>
                <w:b/>
                <w:bCs/>
                <w:sz w:val="24"/>
                <w:szCs w:val="24"/>
              </w:rPr>
              <w:t>December 8, 2024:</w:t>
            </w:r>
            <w:r w:rsidRPr="005B223D">
              <w:rPr>
                <w:rFonts w:ascii="Arial" w:eastAsia="Arial" w:hAnsi="Arial" w:cs="Arial"/>
                <w:sz w:val="24"/>
                <w:szCs w:val="24"/>
              </w:rPr>
              <w:t xml:space="preserve"> In partnership with UNFPA’s gender program, UNJP provide</w:t>
            </w:r>
            <w:r w:rsidR="39938DD1" w:rsidRPr="005B223D">
              <w:rPr>
                <w:rFonts w:ascii="Arial" w:eastAsia="Arial" w:hAnsi="Arial" w:cs="Arial"/>
                <w:sz w:val="24"/>
                <w:szCs w:val="24"/>
              </w:rPr>
              <w:t>d</w:t>
            </w:r>
            <w:r w:rsidRPr="005B223D">
              <w:rPr>
                <w:rFonts w:ascii="Arial" w:eastAsia="Arial" w:hAnsi="Arial" w:cs="Arial"/>
                <w:sz w:val="24"/>
                <w:szCs w:val="24"/>
              </w:rPr>
              <w:t xml:space="preserve"> technical support and mobilize the participation of 200 </w:t>
            </w:r>
            <w:r w:rsidR="00207F1F" w:rsidRPr="005B223D">
              <w:rPr>
                <w:rFonts w:ascii="Arial" w:eastAsia="Arial" w:hAnsi="Arial" w:cs="Arial"/>
                <w:sz w:val="24"/>
                <w:szCs w:val="24"/>
              </w:rPr>
              <w:t>Persons with disabilities</w:t>
            </w:r>
            <w:r w:rsidRPr="005B223D">
              <w:rPr>
                <w:rFonts w:ascii="Arial" w:eastAsia="Arial" w:hAnsi="Arial" w:cs="Arial"/>
                <w:sz w:val="24"/>
                <w:szCs w:val="24"/>
              </w:rPr>
              <w:t xml:space="preserve"> from diverse disability groups in a run </w:t>
            </w:r>
            <w:r w:rsidR="4CD31AB1" w:rsidRPr="005B223D">
              <w:rPr>
                <w:rFonts w:ascii="Arial" w:eastAsia="Arial" w:hAnsi="Arial" w:cs="Arial"/>
                <w:sz w:val="24"/>
                <w:szCs w:val="24"/>
              </w:rPr>
              <w:t xml:space="preserve">event </w:t>
            </w:r>
            <w:r w:rsidRPr="005B223D">
              <w:rPr>
                <w:rFonts w:ascii="Arial" w:eastAsia="Arial" w:hAnsi="Arial" w:cs="Arial"/>
                <w:sz w:val="24"/>
                <w:szCs w:val="24"/>
              </w:rPr>
              <w:t xml:space="preserve">titled </w:t>
            </w:r>
            <w:r w:rsidR="63BEBB02" w:rsidRPr="005B223D">
              <w:rPr>
                <w:rFonts w:ascii="Arial" w:eastAsia="Arial" w:hAnsi="Arial" w:cs="Arial"/>
                <w:color w:val="000000" w:themeColor="text1"/>
                <w:sz w:val="24"/>
                <w:szCs w:val="24"/>
              </w:rPr>
              <w:t>“Run for Zero</w:t>
            </w:r>
            <w:r w:rsidRPr="005B223D">
              <w:rPr>
                <w:rFonts w:ascii="Arial" w:eastAsia="Arial" w:hAnsi="Arial" w:cs="Arial"/>
                <w:color w:val="000000" w:themeColor="text1"/>
                <w:sz w:val="24"/>
                <w:szCs w:val="24"/>
              </w:rPr>
              <w:t xml:space="preserve"> Violence </w:t>
            </w:r>
            <w:r w:rsidR="63BEBB02" w:rsidRPr="005B223D">
              <w:rPr>
                <w:rFonts w:ascii="Arial" w:eastAsia="Arial" w:hAnsi="Arial" w:cs="Arial"/>
                <w:color w:val="000000" w:themeColor="text1"/>
                <w:sz w:val="24"/>
                <w:szCs w:val="24"/>
              </w:rPr>
              <w:t>Against</w:t>
            </w:r>
            <w:r w:rsidRPr="005B223D">
              <w:rPr>
                <w:rFonts w:ascii="Arial" w:eastAsia="Arial" w:hAnsi="Arial" w:cs="Arial"/>
                <w:color w:val="000000" w:themeColor="text1"/>
                <w:sz w:val="24"/>
                <w:szCs w:val="24"/>
              </w:rPr>
              <w:t xml:space="preserve"> Women</w:t>
            </w:r>
            <w:r w:rsidR="63BEBB02" w:rsidRPr="005B223D">
              <w:rPr>
                <w:rFonts w:ascii="Arial" w:eastAsia="Arial" w:hAnsi="Arial" w:cs="Arial"/>
                <w:color w:val="000000" w:themeColor="text1"/>
                <w:sz w:val="24"/>
                <w:szCs w:val="24"/>
              </w:rPr>
              <w:t xml:space="preserve"> and Girls in Vietnam”</w:t>
            </w:r>
            <w:r w:rsidR="28A392ED" w:rsidRPr="005B223D">
              <w:rPr>
                <w:rFonts w:ascii="Arial" w:eastAsia="Arial" w:hAnsi="Arial" w:cs="Arial"/>
                <w:i/>
                <w:iCs/>
                <w:sz w:val="24"/>
                <w:szCs w:val="24"/>
              </w:rPr>
              <w:t>.</w:t>
            </w:r>
            <w:r w:rsidRPr="005B223D">
              <w:rPr>
                <w:rFonts w:ascii="Arial" w:eastAsia="Arial" w:hAnsi="Arial" w:cs="Arial"/>
                <w:sz w:val="24"/>
                <w:szCs w:val="24"/>
              </w:rPr>
              <w:t xml:space="preserve"> At the event, UNJP host</w:t>
            </w:r>
            <w:r w:rsidR="31BDE627" w:rsidRPr="005B223D">
              <w:rPr>
                <w:rFonts w:ascii="Arial" w:eastAsia="Arial" w:hAnsi="Arial" w:cs="Arial"/>
                <w:sz w:val="24"/>
                <w:szCs w:val="24"/>
              </w:rPr>
              <w:t>ed</w:t>
            </w:r>
            <w:r w:rsidRPr="005B223D">
              <w:rPr>
                <w:rFonts w:ascii="Arial" w:eastAsia="Arial" w:hAnsi="Arial" w:cs="Arial"/>
                <w:sz w:val="24"/>
                <w:szCs w:val="24"/>
              </w:rPr>
              <w:t xml:space="preserve"> a </w:t>
            </w:r>
            <w:r w:rsidRPr="005B223D">
              <w:rPr>
                <w:rFonts w:ascii="Arial" w:eastAsia="Arial" w:hAnsi="Arial" w:cs="Arial"/>
                <w:i/>
                <w:iCs/>
                <w:sz w:val="24"/>
                <w:szCs w:val="24"/>
              </w:rPr>
              <w:t>Photo Voice</w:t>
            </w:r>
            <w:r w:rsidRPr="005B223D">
              <w:rPr>
                <w:rFonts w:ascii="Arial" w:eastAsia="Arial" w:hAnsi="Arial" w:cs="Arial"/>
                <w:sz w:val="24"/>
                <w:szCs w:val="24"/>
              </w:rPr>
              <w:t xml:space="preserve"> exhibition showcasing disability-led initiatives in employment, capacity building, and inclusive education to raise awareness of the meaningful participation of </w:t>
            </w:r>
            <w:r w:rsidR="00207F1F" w:rsidRPr="005B223D">
              <w:rPr>
                <w:rFonts w:ascii="Arial" w:eastAsia="Arial" w:hAnsi="Arial" w:cs="Arial"/>
                <w:sz w:val="24"/>
                <w:szCs w:val="24"/>
              </w:rPr>
              <w:t>Persons with disabilities</w:t>
            </w:r>
            <w:r w:rsidR="4047409D" w:rsidRPr="005B223D">
              <w:rPr>
                <w:rFonts w:ascii="Arial" w:eastAsia="Arial" w:hAnsi="Arial" w:cs="Arial"/>
                <w:sz w:val="24"/>
                <w:szCs w:val="24"/>
              </w:rPr>
              <w:t xml:space="preserve">. </w:t>
            </w:r>
            <w:r w:rsidR="4047409D" w:rsidRPr="005B223D">
              <w:rPr>
                <w:rFonts w:ascii="Arial" w:eastAsia="Arial" w:hAnsi="Arial" w:cs="Arial"/>
                <w:sz w:val="24"/>
                <w:szCs w:val="24"/>
              </w:rPr>
              <w:lastRenderedPageBreak/>
              <w:t>Add</w:t>
            </w:r>
            <w:r w:rsidRPr="005B223D">
              <w:rPr>
                <w:rFonts w:ascii="Arial" w:eastAsia="Arial" w:hAnsi="Arial" w:cs="Arial"/>
                <w:sz w:val="24"/>
                <w:szCs w:val="24"/>
              </w:rPr>
              <w:t>i</w:t>
            </w:r>
            <w:r w:rsidR="6122D78F" w:rsidRPr="005B223D">
              <w:rPr>
                <w:rFonts w:ascii="Arial" w:eastAsia="Arial" w:hAnsi="Arial" w:cs="Arial"/>
                <w:sz w:val="24"/>
                <w:szCs w:val="24"/>
              </w:rPr>
              <w:t>tionally</w:t>
            </w:r>
            <w:r w:rsidRPr="005B223D">
              <w:rPr>
                <w:rFonts w:ascii="Arial" w:eastAsia="Arial" w:hAnsi="Arial" w:cs="Arial"/>
                <w:sz w:val="24"/>
                <w:szCs w:val="24"/>
              </w:rPr>
              <w:t>, UNJP set up an interactive booth</w:t>
            </w:r>
            <w:r w:rsidR="4596F199" w:rsidRPr="005B223D">
              <w:rPr>
                <w:rFonts w:ascii="Arial" w:eastAsia="Arial" w:hAnsi="Arial" w:cs="Arial"/>
                <w:sz w:val="24"/>
                <w:szCs w:val="24"/>
              </w:rPr>
              <w:t xml:space="preserve">, check-in </w:t>
            </w:r>
            <w:r w:rsidR="5C4541A6" w:rsidRPr="005B223D">
              <w:rPr>
                <w:rFonts w:ascii="Arial" w:eastAsia="Arial" w:hAnsi="Arial" w:cs="Arial"/>
                <w:sz w:val="24"/>
                <w:szCs w:val="24"/>
              </w:rPr>
              <w:t>corner</w:t>
            </w:r>
            <w:r w:rsidRPr="005B223D">
              <w:rPr>
                <w:rFonts w:ascii="Arial" w:eastAsia="Arial" w:hAnsi="Arial" w:cs="Arial"/>
                <w:sz w:val="24"/>
                <w:szCs w:val="24"/>
              </w:rPr>
              <w:t xml:space="preserve"> featuring educational games, wheelchair experiences, and sign language learning activities, allowing children and attendees to explore gender-related barriers and the participation of women with disabilities in social activities. </w:t>
            </w:r>
            <w:r w:rsidR="6014E1A3" w:rsidRPr="005B223D">
              <w:rPr>
                <w:rFonts w:ascii="Arial" w:eastAsia="Arial" w:hAnsi="Arial" w:cs="Arial"/>
                <w:sz w:val="24"/>
                <w:szCs w:val="24"/>
              </w:rPr>
              <w:t xml:space="preserve">This attracted over 1,000 visitors and marked the first time the run featured diverse participation from </w:t>
            </w:r>
            <w:r w:rsidR="00207F1F" w:rsidRPr="005B223D">
              <w:rPr>
                <w:rFonts w:ascii="Arial" w:eastAsia="Arial" w:hAnsi="Arial" w:cs="Arial"/>
                <w:sz w:val="24"/>
                <w:szCs w:val="24"/>
              </w:rPr>
              <w:t>Persons with disabilities</w:t>
            </w:r>
            <w:r w:rsidR="6014E1A3" w:rsidRPr="005B223D">
              <w:rPr>
                <w:rFonts w:ascii="Arial" w:eastAsia="Arial" w:hAnsi="Arial" w:cs="Arial"/>
                <w:sz w:val="24"/>
                <w:szCs w:val="24"/>
              </w:rPr>
              <w:t>, making a lasting impact on public awareness of their inclusion in society</w:t>
            </w:r>
            <w:r w:rsidR="31B30554" w:rsidRPr="005B223D">
              <w:rPr>
                <w:rFonts w:ascii="Arial" w:eastAsia="Arial" w:hAnsi="Arial" w:cs="Arial"/>
                <w:sz w:val="24"/>
                <w:szCs w:val="24"/>
              </w:rPr>
              <w:t>.</w:t>
            </w:r>
            <w:r w:rsidR="3AFEC84F" w:rsidRPr="005B223D">
              <w:rPr>
                <w:rFonts w:ascii="Arial" w:eastAsia="Arial" w:hAnsi="Arial" w:cs="Arial"/>
                <w:sz w:val="24"/>
                <w:szCs w:val="24"/>
              </w:rPr>
              <w:t>]</w:t>
            </w:r>
            <w:r w:rsidR="005B223D" w:rsidRPr="005B223D">
              <w:rPr>
                <w:rFonts w:ascii="Arial" w:eastAsia="Arial" w:hAnsi="Arial" w:cs="Arial"/>
                <w:sz w:val="24"/>
                <w:szCs w:val="24"/>
              </w:rPr>
              <w:t xml:space="preserve"> </w:t>
            </w:r>
          </w:p>
        </w:tc>
      </w:tr>
    </w:tbl>
    <w:p w14:paraId="7F503B62" w14:textId="77777777" w:rsidR="00800CF5" w:rsidRPr="00ED5EE5" w:rsidRDefault="00800CF5" w:rsidP="6A8D9B08">
      <w:pPr>
        <w:spacing w:after="0" w:line="240" w:lineRule="auto"/>
        <w:jc w:val="both"/>
        <w:rPr>
          <w:rFonts w:ascii="Arial" w:eastAsia="Arial" w:hAnsi="Arial" w:cs="Arial"/>
          <w:i/>
          <w:iCs/>
          <w:sz w:val="24"/>
          <w:szCs w:val="24"/>
        </w:rPr>
      </w:pPr>
    </w:p>
    <w:p w14:paraId="172F3EC5" w14:textId="57C9ADF2" w:rsidR="006F2A8E" w:rsidRPr="00ED5EE5" w:rsidRDefault="7AE5B899" w:rsidP="002569AB">
      <w:pPr>
        <w:pStyle w:val="Heading1"/>
        <w:numPr>
          <w:ilvl w:val="0"/>
          <w:numId w:val="20"/>
        </w:numPr>
        <w:jc w:val="left"/>
        <w:rPr>
          <w:rFonts w:eastAsia="Arial" w:cs="Arial"/>
          <w:sz w:val="24"/>
          <w:szCs w:val="24"/>
          <w:lang w:val="en-GB"/>
        </w:rPr>
      </w:pPr>
      <w:r w:rsidRPr="00ED5EE5">
        <w:rPr>
          <w:rFonts w:eastAsia="Arial" w:cs="Arial"/>
          <w:sz w:val="24"/>
          <w:szCs w:val="24"/>
        </w:rPr>
        <w:t>Full and effective participation of persons with disabilities</w:t>
      </w:r>
      <w:r w:rsidR="25BD7F12" w:rsidRPr="00ED5EE5">
        <w:rPr>
          <w:rFonts w:eastAsia="Arial" w:cs="Arial"/>
          <w:sz w:val="24"/>
          <w:szCs w:val="24"/>
          <w:lang w:val="en-GB"/>
        </w:rPr>
        <w:t xml:space="preserve"> </w:t>
      </w:r>
      <w:r w:rsidR="618A7C2F" w:rsidRPr="00ED5EE5">
        <w:rPr>
          <w:rFonts w:eastAsia="Arial" w:cs="Arial"/>
          <w:sz w:val="24"/>
          <w:szCs w:val="24"/>
          <w:lang w:val="en-GB"/>
        </w:rPr>
        <w:t xml:space="preserve"> </w:t>
      </w:r>
    </w:p>
    <w:p w14:paraId="7C42442D" w14:textId="7A9596DE" w:rsidR="00377743" w:rsidRPr="00ED5EE5" w:rsidRDefault="00377743"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Please describe how the </w:t>
      </w:r>
      <w:proofErr w:type="spellStart"/>
      <w:r w:rsidRPr="00ED5EE5">
        <w:rPr>
          <w:rFonts w:ascii="Arial" w:eastAsia="Arial" w:hAnsi="Arial" w:cs="Arial"/>
          <w:i/>
          <w:iCs/>
          <w:sz w:val="24"/>
          <w:szCs w:val="24"/>
        </w:rPr>
        <w:t>pro</w:t>
      </w:r>
      <w:r w:rsidR="00026204" w:rsidRPr="00ED5EE5">
        <w:rPr>
          <w:rFonts w:ascii="Arial" w:eastAsia="Arial" w:hAnsi="Arial" w:cs="Arial"/>
          <w:i/>
          <w:iCs/>
          <w:sz w:val="24"/>
          <w:szCs w:val="24"/>
        </w:rPr>
        <w:t>gramme</w:t>
      </w:r>
      <w:proofErr w:type="spellEnd"/>
      <w:r w:rsidR="00026204" w:rsidRPr="00ED5EE5">
        <w:rPr>
          <w:rFonts w:ascii="Arial" w:eastAsia="Arial" w:hAnsi="Arial" w:cs="Arial"/>
          <w:i/>
          <w:iCs/>
          <w:sz w:val="24"/>
          <w:szCs w:val="24"/>
        </w:rPr>
        <w:t xml:space="preserve"> </w:t>
      </w:r>
      <w:r w:rsidRPr="00ED5EE5">
        <w:rPr>
          <w:rFonts w:ascii="Arial" w:eastAsia="Arial" w:hAnsi="Arial" w:cs="Arial"/>
          <w:i/>
          <w:iCs/>
          <w:sz w:val="24"/>
          <w:szCs w:val="24"/>
        </w:rPr>
        <w:t xml:space="preserve">ensured the full and effective participation of </w:t>
      </w:r>
      <w:proofErr w:type="gramStart"/>
      <w:r w:rsidRPr="00ED5EE5">
        <w:rPr>
          <w:rFonts w:ascii="Arial" w:eastAsia="Arial" w:hAnsi="Arial" w:cs="Arial"/>
          <w:i/>
          <w:iCs/>
          <w:sz w:val="24"/>
          <w:szCs w:val="24"/>
        </w:rPr>
        <w:t>persons</w:t>
      </w:r>
      <w:proofErr w:type="gramEnd"/>
      <w:r w:rsidRPr="00ED5EE5">
        <w:rPr>
          <w:rFonts w:ascii="Arial" w:eastAsia="Arial" w:hAnsi="Arial" w:cs="Arial"/>
          <w:i/>
          <w:iCs/>
          <w:sz w:val="24"/>
          <w:szCs w:val="24"/>
        </w:rPr>
        <w:t xml:space="preserve"> with disabilities and</w:t>
      </w:r>
      <w:r w:rsidR="002857DD" w:rsidRPr="00ED5EE5">
        <w:rPr>
          <w:rFonts w:ascii="Arial" w:eastAsia="Arial" w:hAnsi="Arial" w:cs="Arial"/>
          <w:i/>
          <w:iCs/>
          <w:sz w:val="24"/>
          <w:szCs w:val="24"/>
        </w:rPr>
        <w:t xml:space="preserve"> </w:t>
      </w:r>
      <w:r w:rsidR="00902D34" w:rsidRPr="00ED5EE5">
        <w:rPr>
          <w:rFonts w:ascii="Arial" w:eastAsia="Arial" w:hAnsi="Arial" w:cs="Arial"/>
          <w:i/>
          <w:iCs/>
          <w:sz w:val="24"/>
          <w:szCs w:val="24"/>
        </w:rPr>
        <w:t>t</w:t>
      </w:r>
      <w:r w:rsidRPr="00ED5EE5">
        <w:rPr>
          <w:rFonts w:ascii="Arial" w:eastAsia="Arial" w:hAnsi="Arial" w:cs="Arial"/>
          <w:i/>
          <w:iCs/>
          <w:sz w:val="24"/>
          <w:szCs w:val="24"/>
        </w:rPr>
        <w:t>heir</w:t>
      </w:r>
      <w:r w:rsidR="00902D34" w:rsidRPr="00ED5EE5">
        <w:rPr>
          <w:rFonts w:ascii="Arial" w:eastAsia="Arial" w:hAnsi="Arial" w:cs="Arial"/>
          <w:i/>
          <w:iCs/>
          <w:sz w:val="24"/>
          <w:szCs w:val="24"/>
        </w:rPr>
        <w:t xml:space="preserve"> </w:t>
      </w:r>
      <w:r w:rsidRPr="00ED5EE5">
        <w:rPr>
          <w:rFonts w:ascii="Arial" w:eastAsia="Arial" w:hAnsi="Arial" w:cs="Arial"/>
          <w:i/>
          <w:iCs/>
          <w:sz w:val="24"/>
          <w:szCs w:val="24"/>
        </w:rPr>
        <w:t>representative organizations</w:t>
      </w:r>
      <w:r w:rsidR="00844BDC" w:rsidRPr="00ED5EE5">
        <w:rPr>
          <w:rFonts w:ascii="Arial" w:eastAsia="Arial" w:hAnsi="Arial" w:cs="Arial"/>
          <w:i/>
          <w:iCs/>
          <w:sz w:val="24"/>
          <w:szCs w:val="24"/>
        </w:rPr>
        <w:t xml:space="preserve"> by responding to the questions below. </w:t>
      </w:r>
    </w:p>
    <w:p w14:paraId="319D95AE" w14:textId="0E1DF41A" w:rsidR="009C6D99" w:rsidRPr="00ED5EE5" w:rsidRDefault="009C6D99" w:rsidP="6A8D9B08">
      <w:pPr>
        <w:spacing w:after="0" w:line="240" w:lineRule="auto"/>
        <w:ind w:firstLine="450"/>
        <w:jc w:val="both"/>
        <w:rPr>
          <w:rFonts w:ascii="Arial" w:eastAsia="Arial" w:hAnsi="Arial" w:cs="Arial"/>
          <w:i/>
          <w:iCs/>
          <w:sz w:val="24"/>
          <w:szCs w:val="24"/>
        </w:rPr>
      </w:pPr>
    </w:p>
    <w:tbl>
      <w:tblPr>
        <w:tblStyle w:val="TableGrid"/>
        <w:tblW w:w="0" w:type="auto"/>
        <w:tblLook w:val="04A0" w:firstRow="1" w:lastRow="0" w:firstColumn="1" w:lastColumn="0" w:noHBand="0" w:noVBand="1"/>
        <w:tblCaption w:val="Outcome 1"/>
        <w:tblDescription w:val="This table includes the project's outcome statement."/>
      </w:tblPr>
      <w:tblGrid>
        <w:gridCol w:w="10050"/>
      </w:tblGrid>
      <w:tr w:rsidR="009C6D99" w:rsidRPr="00ED5EE5" w14:paraId="64FB69B8" w14:textId="77777777" w:rsidTr="0BD810A1">
        <w:trPr>
          <w:trHeight w:val="300"/>
        </w:trPr>
        <w:tc>
          <w:tcPr>
            <w:tcW w:w="10136" w:type="dxa"/>
            <w:tcBorders>
              <w:top w:val="double" w:sz="4" w:space="0" w:color="auto"/>
              <w:left w:val="double" w:sz="4" w:space="0" w:color="auto"/>
              <w:right w:val="double" w:sz="4" w:space="0" w:color="auto"/>
            </w:tcBorders>
            <w:shd w:val="clear" w:color="auto" w:fill="auto"/>
          </w:tcPr>
          <w:p w14:paraId="3849096D" w14:textId="1A72D96E" w:rsidR="009C6D99" w:rsidRPr="00ED5EE5" w:rsidRDefault="59CE7068" w:rsidP="00194203">
            <w:pPr>
              <w:spacing w:after="0" w:line="240" w:lineRule="auto"/>
              <w:jc w:val="both"/>
              <w:rPr>
                <w:rFonts w:ascii="Arial" w:eastAsia="Arial" w:hAnsi="Arial" w:cs="Arial"/>
                <w:b/>
                <w:bCs/>
                <w:sz w:val="24"/>
                <w:szCs w:val="24"/>
              </w:rPr>
            </w:pPr>
            <w:r w:rsidRPr="00ED5EE5">
              <w:rPr>
                <w:rFonts w:ascii="Arial" w:eastAsia="Arial" w:hAnsi="Arial" w:cs="Arial"/>
                <w:i/>
                <w:iCs/>
                <w:sz w:val="24"/>
                <w:szCs w:val="24"/>
              </w:rPr>
              <w:t xml:space="preserve">How did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consider the barriers faced by </w:t>
            </w:r>
            <w:proofErr w:type="gramStart"/>
            <w:r w:rsidRPr="00ED5EE5">
              <w:rPr>
                <w:rFonts w:ascii="Arial" w:eastAsia="Arial" w:hAnsi="Arial" w:cs="Arial"/>
                <w:i/>
                <w:iCs/>
                <w:sz w:val="24"/>
                <w:szCs w:val="24"/>
              </w:rPr>
              <w:t>persons</w:t>
            </w:r>
            <w:proofErr w:type="gramEnd"/>
            <w:r w:rsidRPr="00ED5EE5">
              <w:rPr>
                <w:rFonts w:ascii="Arial" w:eastAsia="Arial" w:hAnsi="Arial" w:cs="Arial"/>
                <w:i/>
                <w:iCs/>
                <w:sz w:val="24"/>
                <w:szCs w:val="24"/>
              </w:rPr>
              <w:t xml:space="preserve"> with disabilities for effective participation? </w:t>
            </w:r>
            <w:r w:rsidR="00194203">
              <w:rPr>
                <w:rFonts w:ascii="Arial" w:eastAsia="Arial" w:hAnsi="Arial" w:cs="Arial"/>
                <w:i/>
                <w:iCs/>
                <w:sz w:val="24"/>
                <w:szCs w:val="24"/>
              </w:rPr>
              <w:t xml:space="preserve"> </w:t>
            </w:r>
          </w:p>
        </w:tc>
      </w:tr>
      <w:tr w:rsidR="009C6D99" w:rsidRPr="00ED5EE5" w14:paraId="3A748272" w14:textId="77777777" w:rsidTr="0BD810A1">
        <w:trPr>
          <w:trHeight w:val="4470"/>
        </w:trPr>
        <w:tc>
          <w:tcPr>
            <w:tcW w:w="10136" w:type="dxa"/>
            <w:tcBorders>
              <w:left w:val="double" w:sz="4" w:space="0" w:color="auto"/>
              <w:right w:val="double" w:sz="4" w:space="0" w:color="auto"/>
            </w:tcBorders>
          </w:tcPr>
          <w:p w14:paraId="2DD4D683" w14:textId="7E3BA3E3" w:rsidR="003F3E8E" w:rsidRPr="00ED5EE5" w:rsidRDefault="4DEA524D" w:rsidP="6A8D9B08">
            <w:pPr>
              <w:spacing w:before="240" w:after="240"/>
              <w:jc w:val="both"/>
              <w:rPr>
                <w:rFonts w:ascii="Arial" w:eastAsia="Arial" w:hAnsi="Arial" w:cs="Arial"/>
                <w:sz w:val="24"/>
                <w:szCs w:val="24"/>
              </w:rPr>
            </w:pPr>
            <w:r w:rsidRPr="00ED5EE5">
              <w:rPr>
                <w:rFonts w:ascii="Arial" w:eastAsia="Arial" w:hAnsi="Arial" w:cs="Arial"/>
                <w:sz w:val="24"/>
                <w:szCs w:val="24"/>
              </w:rPr>
              <w:t>[</w:t>
            </w:r>
            <w:r w:rsidR="1D447C40" w:rsidRPr="00ED5EE5">
              <w:rPr>
                <w:rFonts w:ascii="Arial" w:eastAsia="Arial" w:hAnsi="Arial" w:cs="Arial"/>
                <w:sz w:val="24"/>
                <w:szCs w:val="24"/>
              </w:rPr>
              <w:t xml:space="preserve">The UNJP has identified key barriers that hinder the effective participation of </w:t>
            </w:r>
            <w:r w:rsidR="00207F1F" w:rsidRPr="00ED5EE5">
              <w:rPr>
                <w:rFonts w:ascii="Arial" w:eastAsia="Arial" w:hAnsi="Arial" w:cs="Arial"/>
                <w:sz w:val="24"/>
                <w:szCs w:val="24"/>
              </w:rPr>
              <w:t>Persons with disabilities</w:t>
            </w:r>
            <w:r w:rsidR="1D447C40" w:rsidRPr="00ED5EE5">
              <w:rPr>
                <w:rFonts w:ascii="Arial" w:eastAsia="Arial" w:hAnsi="Arial" w:cs="Arial"/>
                <w:sz w:val="24"/>
                <w:szCs w:val="24"/>
              </w:rPr>
              <w:t>), particularly children and youth with disabilities, in Phase 2 activities. These barriers include behavioral and learning difficulties, sensory impairments, limited accessibility to educational tools, and societal biases</w:t>
            </w:r>
            <w:proofErr w:type="gramStart"/>
            <w:r w:rsidR="6B6DD6E4" w:rsidRPr="00ED5EE5">
              <w:rPr>
                <w:rFonts w:ascii="Arial" w:eastAsia="Arial" w:hAnsi="Arial" w:cs="Arial"/>
                <w:sz w:val="24"/>
                <w:szCs w:val="24"/>
              </w:rPr>
              <w:t>, lack</w:t>
            </w:r>
            <w:proofErr w:type="gramEnd"/>
            <w:r w:rsidR="6B6DD6E4" w:rsidRPr="00ED5EE5">
              <w:rPr>
                <w:rFonts w:ascii="Arial" w:eastAsia="Arial" w:hAnsi="Arial" w:cs="Arial"/>
                <w:sz w:val="24"/>
                <w:szCs w:val="24"/>
              </w:rPr>
              <w:t xml:space="preserve"> of awareness</w:t>
            </w:r>
            <w:r w:rsidR="1D447C40" w:rsidRPr="00ED5EE5">
              <w:rPr>
                <w:rFonts w:ascii="Arial" w:eastAsia="Arial" w:hAnsi="Arial" w:cs="Arial"/>
                <w:sz w:val="24"/>
                <w:szCs w:val="24"/>
              </w:rPr>
              <w:t>.</w:t>
            </w:r>
          </w:p>
          <w:p w14:paraId="521A9D74" w14:textId="22330340" w:rsidR="52C9211F" w:rsidRPr="00ED5EE5" w:rsidRDefault="52C9211F" w:rsidP="448D2A5B">
            <w:pPr>
              <w:spacing w:before="240" w:after="240"/>
              <w:rPr>
                <w:rFonts w:ascii="Arial" w:eastAsia="Arial" w:hAnsi="Arial" w:cs="Arial"/>
                <w:sz w:val="24"/>
                <w:szCs w:val="24"/>
              </w:rPr>
            </w:pPr>
            <w:r w:rsidRPr="00ED5EE5">
              <w:rPr>
                <w:rFonts w:ascii="Arial" w:eastAsia="Arial" w:hAnsi="Arial" w:cs="Arial"/>
                <w:sz w:val="24"/>
                <w:szCs w:val="24"/>
              </w:rPr>
              <w:t xml:space="preserve"> To address these challenges, in Q4, the UNJP team organized four online meetings with leaders of the Da Nang Center to assess their current situation, challenges, and our commitment to child protection and participation. The program adopts a child-centered approach in its pilot implementation at the Inclusive Education Resource Center in Da Nang, where 292 children and youth (ages 13–25) with disabilities receive full-time or part-time education. Over 80% of these students have behavioral disabilities or learning difficulties, with some experiencing multiple disabilities.</w:t>
            </w:r>
          </w:p>
          <w:p w14:paraId="7CBC6CB7" w14:textId="637C9BED" w:rsidR="003F3E8E" w:rsidRPr="00ED5EE5" w:rsidRDefault="1D447C40" w:rsidP="6A8D9B08">
            <w:pPr>
              <w:spacing w:before="240" w:after="240"/>
              <w:rPr>
                <w:rFonts w:ascii="Arial" w:eastAsia="Arial" w:hAnsi="Arial" w:cs="Arial"/>
                <w:sz w:val="24"/>
                <w:szCs w:val="24"/>
              </w:rPr>
            </w:pPr>
            <w:r w:rsidRPr="00ED5EE5">
              <w:rPr>
                <w:rFonts w:ascii="Arial" w:eastAsia="Arial" w:hAnsi="Arial" w:cs="Arial"/>
                <w:sz w:val="24"/>
                <w:szCs w:val="24"/>
              </w:rPr>
              <w:t>Key considerations include:</w:t>
            </w:r>
          </w:p>
          <w:p w14:paraId="3583D621" w14:textId="2FD09F4D" w:rsidR="003F3E8E" w:rsidRPr="00ED5EE5" w:rsidRDefault="1D447C40" w:rsidP="002569AB">
            <w:pPr>
              <w:pStyle w:val="ListParagraph"/>
              <w:numPr>
                <w:ilvl w:val="0"/>
                <w:numId w:val="11"/>
              </w:numPr>
              <w:spacing w:after="0"/>
              <w:rPr>
                <w:rFonts w:ascii="Arial" w:eastAsia="Arial" w:hAnsi="Arial" w:cs="Arial"/>
                <w:sz w:val="24"/>
                <w:szCs w:val="24"/>
              </w:rPr>
            </w:pPr>
            <w:r w:rsidRPr="00ED5EE5">
              <w:rPr>
                <w:rFonts w:ascii="Arial" w:eastAsia="Arial" w:hAnsi="Arial" w:cs="Arial"/>
                <w:b/>
                <w:bCs/>
                <w:sz w:val="24"/>
                <w:szCs w:val="24"/>
              </w:rPr>
              <w:t>Ensuring a safe and comfortable environment</w:t>
            </w:r>
            <w:r w:rsidRPr="00ED5EE5">
              <w:rPr>
                <w:rFonts w:ascii="Arial" w:eastAsia="Arial" w:hAnsi="Arial" w:cs="Arial"/>
                <w:sz w:val="24"/>
                <w:szCs w:val="24"/>
              </w:rPr>
              <w:t>: Activities with children are conducted with the presence of teachers or parents to ensure familiarity and emotional security. Before each session, children are asked for their consent to participate, both at the beginning and the end of the activities.</w:t>
            </w:r>
          </w:p>
          <w:p w14:paraId="64012CAE" w14:textId="352599D5" w:rsidR="003F3E8E" w:rsidRPr="00ED5EE5" w:rsidRDefault="1D447C40" w:rsidP="002569AB">
            <w:pPr>
              <w:pStyle w:val="ListParagraph"/>
              <w:numPr>
                <w:ilvl w:val="0"/>
                <w:numId w:val="11"/>
              </w:numPr>
              <w:spacing w:after="0"/>
              <w:rPr>
                <w:rFonts w:ascii="Arial" w:eastAsia="Arial" w:hAnsi="Arial" w:cs="Arial"/>
                <w:sz w:val="24"/>
                <w:szCs w:val="24"/>
              </w:rPr>
            </w:pPr>
            <w:r w:rsidRPr="00ED5EE5">
              <w:rPr>
                <w:rFonts w:ascii="Arial" w:eastAsia="Arial" w:hAnsi="Arial" w:cs="Arial"/>
                <w:b/>
                <w:bCs/>
                <w:sz w:val="24"/>
                <w:szCs w:val="24"/>
              </w:rPr>
              <w:t>Adapting engagement methods</w:t>
            </w:r>
            <w:r w:rsidRPr="00ED5EE5">
              <w:rPr>
                <w:rFonts w:ascii="Arial" w:eastAsia="Arial" w:hAnsi="Arial" w:cs="Arial"/>
                <w:sz w:val="24"/>
                <w:szCs w:val="24"/>
              </w:rPr>
              <w:t>: Given the short attention span of many children (less than 20 minutes), activities are designed with a variety of interactive approaches, such as individual interviews, direct instruction, quizzes, and hands-on assessments, ensuring meaningful participation.</w:t>
            </w:r>
          </w:p>
          <w:p w14:paraId="70047287" w14:textId="0DEF02F4" w:rsidR="003F3E8E" w:rsidRPr="00ED5EE5" w:rsidRDefault="1D447C40" w:rsidP="002569AB">
            <w:pPr>
              <w:pStyle w:val="ListParagraph"/>
              <w:numPr>
                <w:ilvl w:val="0"/>
                <w:numId w:val="11"/>
              </w:numPr>
              <w:spacing w:after="0"/>
              <w:rPr>
                <w:rFonts w:ascii="Arial" w:eastAsia="Arial" w:hAnsi="Arial" w:cs="Arial"/>
                <w:sz w:val="24"/>
                <w:szCs w:val="24"/>
              </w:rPr>
            </w:pPr>
            <w:r w:rsidRPr="00ED5EE5">
              <w:rPr>
                <w:rFonts w:ascii="Arial" w:eastAsia="Arial" w:hAnsi="Arial" w:cs="Arial"/>
                <w:b/>
                <w:bCs/>
                <w:sz w:val="24"/>
                <w:szCs w:val="24"/>
              </w:rPr>
              <w:t>Support for children with visual impairments and autism</w:t>
            </w:r>
            <w:r w:rsidRPr="00ED5EE5">
              <w:rPr>
                <w:rFonts w:ascii="Arial" w:eastAsia="Arial" w:hAnsi="Arial" w:cs="Arial"/>
                <w:sz w:val="24"/>
                <w:szCs w:val="24"/>
              </w:rPr>
              <w:t>: For children who are blind and have autism,</w:t>
            </w:r>
            <w:r w:rsidR="354D2E7C" w:rsidRPr="00ED5EE5">
              <w:rPr>
                <w:rFonts w:ascii="Arial" w:eastAsia="Arial" w:hAnsi="Arial" w:cs="Arial"/>
                <w:sz w:val="24"/>
                <w:szCs w:val="24"/>
              </w:rPr>
              <w:t xml:space="preserve"> ALMs</w:t>
            </w:r>
            <w:r w:rsidRPr="00ED5EE5">
              <w:rPr>
                <w:rFonts w:ascii="Arial" w:eastAsia="Arial" w:hAnsi="Arial" w:cs="Arial"/>
                <w:sz w:val="24"/>
                <w:szCs w:val="24"/>
              </w:rPr>
              <w:t xml:space="preserve"> are used for less than </w:t>
            </w:r>
            <w:r w:rsidR="0396B86B" w:rsidRPr="00ED5EE5">
              <w:rPr>
                <w:rFonts w:ascii="Arial" w:eastAsia="Arial" w:hAnsi="Arial" w:cs="Arial"/>
                <w:sz w:val="24"/>
                <w:szCs w:val="24"/>
              </w:rPr>
              <w:t>05</w:t>
            </w:r>
            <w:r w:rsidRPr="00ED5EE5">
              <w:rPr>
                <w:rFonts w:ascii="Arial" w:eastAsia="Arial" w:hAnsi="Arial" w:cs="Arial"/>
                <w:sz w:val="24"/>
                <w:szCs w:val="24"/>
              </w:rPr>
              <w:t xml:space="preserve"> minutes per session to prevent sensory overstimulation. Teachers provide additional support during regular lessons.</w:t>
            </w:r>
          </w:p>
          <w:p w14:paraId="0D4E1625" w14:textId="13B849D2" w:rsidR="003F3E8E" w:rsidRPr="00ED5EE5" w:rsidRDefault="1D447C40" w:rsidP="002569AB">
            <w:pPr>
              <w:pStyle w:val="ListParagraph"/>
              <w:numPr>
                <w:ilvl w:val="0"/>
                <w:numId w:val="11"/>
              </w:numPr>
              <w:spacing w:after="0"/>
              <w:rPr>
                <w:rFonts w:ascii="Arial" w:hAnsi="Arial" w:cs="Arial"/>
              </w:rPr>
            </w:pPr>
            <w:r w:rsidRPr="00ED5EE5">
              <w:rPr>
                <w:rFonts w:ascii="Arial" w:eastAsia="Arial" w:hAnsi="Arial" w:cs="Arial"/>
                <w:b/>
                <w:bCs/>
                <w:sz w:val="24"/>
                <w:szCs w:val="24"/>
              </w:rPr>
              <w:lastRenderedPageBreak/>
              <w:t>Addressing the sensitivity of CSE</w:t>
            </w:r>
            <w:r w:rsidRPr="00ED5EE5">
              <w:rPr>
                <w:rFonts w:ascii="Arial" w:eastAsia="Arial" w:hAnsi="Arial" w:cs="Arial"/>
                <w:sz w:val="24"/>
                <w:szCs w:val="24"/>
              </w:rPr>
              <w:t xml:space="preserve">: As CSE is a new concept for many children, and some terms may be considered sensitive,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prioritizes </w:t>
            </w:r>
            <w:r w:rsidRPr="00ED5EE5">
              <w:rPr>
                <w:rFonts w:ascii="Arial" w:eastAsia="Arial" w:hAnsi="Arial" w:cs="Arial"/>
                <w:b/>
                <w:bCs/>
                <w:sz w:val="24"/>
                <w:szCs w:val="24"/>
              </w:rPr>
              <w:t>teacher capacity-building</w:t>
            </w:r>
            <w:r w:rsidRPr="00ED5EE5">
              <w:rPr>
                <w:rFonts w:ascii="Arial" w:eastAsia="Arial" w:hAnsi="Arial" w:cs="Arial"/>
                <w:sz w:val="24"/>
                <w:szCs w:val="24"/>
              </w:rPr>
              <w:t xml:space="preserve"> over direct instruction by external experts. Teachers receive technical guidance and resources to integrate CSE into their curricula effectively.</w:t>
            </w:r>
            <w:r w:rsidR="5CFFB884" w:rsidRPr="00ED5EE5">
              <w:rPr>
                <w:rFonts w:ascii="Arial" w:eastAsia="Arial" w:hAnsi="Arial" w:cs="Arial"/>
                <w:color w:val="000000" w:themeColor="text1"/>
                <w:sz w:val="24"/>
                <w:szCs w:val="24"/>
              </w:rPr>
              <w:t xml:space="preserve"> This approach ensures that children receive accurate and age-appropriate information in a supportive learning environment</w:t>
            </w:r>
          </w:p>
          <w:p w14:paraId="72D65090" w14:textId="09340FDA" w:rsidR="003F3E8E" w:rsidRPr="00ED5EE5" w:rsidRDefault="1D447C40" w:rsidP="002569AB">
            <w:pPr>
              <w:pStyle w:val="ListParagraph"/>
              <w:numPr>
                <w:ilvl w:val="0"/>
                <w:numId w:val="11"/>
              </w:numPr>
              <w:spacing w:after="0"/>
              <w:rPr>
                <w:rFonts w:ascii="Arial" w:eastAsia="Arial" w:hAnsi="Arial" w:cs="Arial"/>
                <w:sz w:val="24"/>
                <w:szCs w:val="24"/>
              </w:rPr>
            </w:pPr>
            <w:r w:rsidRPr="00ED5EE5">
              <w:rPr>
                <w:rFonts w:ascii="Arial" w:eastAsia="Arial" w:hAnsi="Arial" w:cs="Arial"/>
                <w:b/>
                <w:bCs/>
                <w:sz w:val="24"/>
                <w:szCs w:val="24"/>
              </w:rPr>
              <w:t>Enhancing accessibility to learning materials</w:t>
            </w:r>
            <w:r w:rsidRPr="00ED5EE5">
              <w:rPr>
                <w:rFonts w:ascii="Arial" w:eastAsia="Arial" w:hAnsi="Arial" w:cs="Arial"/>
                <w:sz w:val="24"/>
                <w:szCs w:val="24"/>
              </w:rPr>
              <w:t>: Children with visual impairments or learning difficulties often struggle to conceptualize body anatomy through text or images alone. Tactile models are being introduced to improve their understanding of key CSE concepts.</w:t>
            </w:r>
          </w:p>
          <w:p w14:paraId="0EBAD070" w14:textId="7D1F09E1" w:rsidR="003F3E8E" w:rsidRPr="00ED5EE5" w:rsidRDefault="1D447C40" w:rsidP="002569AB">
            <w:pPr>
              <w:pStyle w:val="ListParagraph"/>
              <w:numPr>
                <w:ilvl w:val="0"/>
                <w:numId w:val="11"/>
              </w:numPr>
              <w:spacing w:after="0"/>
              <w:rPr>
                <w:rFonts w:ascii="Arial" w:eastAsia="Arial" w:hAnsi="Arial" w:cs="Arial"/>
                <w:sz w:val="24"/>
                <w:szCs w:val="24"/>
              </w:rPr>
            </w:pPr>
            <w:r w:rsidRPr="00ED5EE5">
              <w:rPr>
                <w:rFonts w:ascii="Arial" w:eastAsia="Arial" w:hAnsi="Arial" w:cs="Arial"/>
                <w:b/>
                <w:bCs/>
                <w:sz w:val="24"/>
                <w:szCs w:val="24"/>
              </w:rPr>
              <w:t>Gender disparities in access to assistive technology</w:t>
            </w:r>
            <w:r w:rsidRPr="00ED5EE5">
              <w:rPr>
                <w:rFonts w:ascii="Arial" w:eastAsia="Arial" w:hAnsi="Arial" w:cs="Arial"/>
                <w:sz w:val="24"/>
                <w:szCs w:val="24"/>
              </w:rPr>
              <w:t xml:space="preserve">: Blind girls have </w:t>
            </w:r>
            <w:r w:rsidRPr="00ED5EE5">
              <w:rPr>
                <w:rFonts w:ascii="Arial" w:eastAsia="Arial" w:hAnsi="Arial" w:cs="Arial"/>
                <w:b/>
                <w:bCs/>
                <w:sz w:val="24"/>
                <w:szCs w:val="24"/>
              </w:rPr>
              <w:t>fewer opportunities</w:t>
            </w:r>
            <w:r w:rsidRPr="00ED5EE5">
              <w:rPr>
                <w:rFonts w:ascii="Arial" w:eastAsia="Arial" w:hAnsi="Arial" w:cs="Arial"/>
                <w:sz w:val="24"/>
                <w:szCs w:val="24"/>
              </w:rPr>
              <w:t xml:space="preserve"> than boys to access electronic devices for education and communication.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collaborates with schools, the Blind Association, and families to mobilize necessary resources for these students.</w:t>
            </w:r>
          </w:p>
          <w:p w14:paraId="116151BA" w14:textId="69EE2BC4" w:rsidR="003F3E8E" w:rsidRPr="00ED5EE5" w:rsidRDefault="1D447C40" w:rsidP="002569AB">
            <w:pPr>
              <w:pStyle w:val="ListParagraph"/>
              <w:numPr>
                <w:ilvl w:val="0"/>
                <w:numId w:val="11"/>
              </w:numPr>
              <w:spacing w:after="0"/>
              <w:rPr>
                <w:rFonts w:ascii="Arial" w:eastAsia="Arial" w:hAnsi="Arial" w:cs="Arial"/>
                <w:sz w:val="24"/>
                <w:szCs w:val="24"/>
              </w:rPr>
            </w:pPr>
            <w:r w:rsidRPr="00ED5EE5">
              <w:rPr>
                <w:rFonts w:ascii="Arial" w:eastAsia="Arial" w:hAnsi="Arial" w:cs="Arial"/>
                <w:b/>
                <w:bCs/>
                <w:sz w:val="24"/>
                <w:szCs w:val="24"/>
              </w:rPr>
              <w:t>Avoiding adult-driven narratives</w:t>
            </w:r>
            <w:r w:rsidRPr="00ED5EE5">
              <w:rPr>
                <w:rFonts w:ascii="Arial" w:eastAsia="Arial" w:hAnsi="Arial" w:cs="Arial"/>
                <w:sz w:val="24"/>
                <w:szCs w:val="24"/>
              </w:rPr>
              <w:t xml:space="preserve">: Parents and caregivers may impose their views on children, leading to potential misrepresentation of their experiences. To counter this, </w:t>
            </w:r>
            <w:r w:rsidR="4EBC05E8" w:rsidRPr="00ED5EE5">
              <w:rPr>
                <w:rFonts w:ascii="Arial" w:eastAsia="Arial" w:hAnsi="Arial" w:cs="Arial"/>
                <w:b/>
                <w:bCs/>
                <w:sz w:val="24"/>
                <w:szCs w:val="24"/>
              </w:rPr>
              <w:t>UN</w:t>
            </w:r>
            <w:r w:rsidRPr="00ED5EE5">
              <w:rPr>
                <w:rFonts w:ascii="Arial" w:eastAsia="Arial" w:hAnsi="Arial" w:cs="Arial"/>
                <w:b/>
                <w:bCs/>
                <w:sz w:val="24"/>
                <w:szCs w:val="24"/>
              </w:rPr>
              <w:t xml:space="preserve"> staff, educators, and experts</w:t>
            </w:r>
            <w:r w:rsidRPr="00ED5EE5">
              <w:rPr>
                <w:rFonts w:ascii="Arial" w:eastAsia="Arial" w:hAnsi="Arial" w:cs="Arial"/>
                <w:sz w:val="24"/>
                <w:szCs w:val="24"/>
              </w:rPr>
              <w:t xml:space="preserve"> conduct direct feedback sessions with children to ensure their perspectives are incorporated into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design and implementation.</w:t>
            </w:r>
            <w:r w:rsidR="59608091" w:rsidRPr="00ED5EE5">
              <w:rPr>
                <w:rFonts w:ascii="Arial" w:eastAsia="Arial" w:hAnsi="Arial" w:cs="Arial"/>
                <w:sz w:val="24"/>
                <w:szCs w:val="24"/>
              </w:rPr>
              <w:t xml:space="preserve"> </w:t>
            </w:r>
          </w:p>
          <w:p w14:paraId="1497C646" w14:textId="3602CC0C" w:rsidR="003F3E8E" w:rsidRPr="00ED5EE5" w:rsidRDefault="0C5309AA" w:rsidP="136DF64B">
            <w:pPr>
              <w:pStyle w:val="ListParagraph"/>
              <w:numPr>
                <w:ilvl w:val="0"/>
                <w:numId w:val="11"/>
              </w:numPr>
              <w:spacing w:after="0"/>
              <w:rPr>
                <w:rFonts w:ascii="Arial" w:eastAsia="Arial" w:hAnsi="Arial" w:cs="Arial"/>
                <w:color w:val="000000" w:themeColor="text1"/>
              </w:rPr>
            </w:pPr>
            <w:r w:rsidRPr="00ED5EE5">
              <w:rPr>
                <w:rFonts w:ascii="Arial" w:eastAsia="Arial" w:hAnsi="Arial" w:cs="Arial"/>
                <w:b/>
                <w:bCs/>
                <w:color w:val="000000" w:themeColor="text1"/>
                <w:sz w:val="24"/>
                <w:szCs w:val="24"/>
              </w:rPr>
              <w:t>Social Biases/Awareness:</w:t>
            </w:r>
            <w:r w:rsidRPr="00ED5EE5">
              <w:rPr>
                <w:rFonts w:ascii="Arial" w:eastAsia="Arial" w:hAnsi="Arial" w:cs="Arial"/>
                <w:color w:val="000000" w:themeColor="text1"/>
                <w:sz w:val="24"/>
                <w:szCs w:val="24"/>
              </w:rPr>
              <w:t xml:space="preserve"> There are still misunderstandings about the SRH needs of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To change existing prejudices and ensure accurate information reaches a broad audience, communication sessions and training for health providers and organizations of persons with disabilities (OPDs) were discussed and designed.</w:t>
            </w:r>
          </w:p>
          <w:p w14:paraId="1D99519F" w14:textId="030D0975" w:rsidR="003F3E8E" w:rsidRPr="00ED5EE5" w:rsidRDefault="6E6CCCF6" w:rsidP="617FD412">
            <w:pPr>
              <w:pStyle w:val="ListParagraph"/>
              <w:numPr>
                <w:ilvl w:val="0"/>
                <w:numId w:val="11"/>
              </w:numPr>
              <w:spacing w:before="240" w:after="240"/>
              <w:rPr>
                <w:rFonts w:ascii="Arial" w:eastAsia="Arial" w:hAnsi="Arial" w:cs="Arial"/>
                <w:color w:val="000000" w:themeColor="text1"/>
              </w:rPr>
            </w:pPr>
            <w:r w:rsidRPr="00ED5EE5">
              <w:rPr>
                <w:rFonts w:ascii="Arial" w:eastAsia="Arial" w:hAnsi="Arial" w:cs="Arial"/>
                <w:b/>
                <w:bCs/>
                <w:color w:val="000000" w:themeColor="text1"/>
                <w:sz w:val="24"/>
                <w:szCs w:val="24"/>
              </w:rPr>
              <w:t xml:space="preserve">Improving accessibility: </w:t>
            </w:r>
            <w:r w:rsidRPr="00ED5EE5">
              <w:rPr>
                <w:rFonts w:ascii="Arial" w:eastAsia="Arial" w:hAnsi="Arial" w:cs="Arial"/>
                <w:color w:val="000000" w:themeColor="text1"/>
                <w:sz w:val="24"/>
                <w:szCs w:val="24"/>
              </w:rPr>
              <w:t xml:space="preserve">Recognizing the difficulties some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face in traveling and their hesitance, UNJP considered implementing interventions that provide SRH services and information directly in their homes. This approach ensures that all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can access essential services without barriers.</w:t>
            </w:r>
          </w:p>
          <w:p w14:paraId="1C13B0DB" w14:textId="48D19EC8" w:rsidR="003F3E8E" w:rsidRPr="00ED5EE5" w:rsidRDefault="6E6CCCF6" w:rsidP="00194203">
            <w:pPr>
              <w:pStyle w:val="ListParagraph"/>
              <w:numPr>
                <w:ilvl w:val="0"/>
                <w:numId w:val="11"/>
              </w:numPr>
              <w:spacing w:before="240" w:after="240"/>
              <w:rPr>
                <w:rFonts w:ascii="Arial" w:eastAsia="Arial" w:hAnsi="Arial" w:cs="Arial"/>
                <w:sz w:val="24"/>
                <w:szCs w:val="24"/>
              </w:rPr>
            </w:pPr>
            <w:r w:rsidRPr="00ED5EE5">
              <w:rPr>
                <w:rFonts w:ascii="Arial" w:eastAsia="Arial" w:hAnsi="Arial" w:cs="Arial"/>
                <w:b/>
                <w:bCs/>
                <w:color w:val="000000" w:themeColor="text1"/>
                <w:sz w:val="24"/>
                <w:szCs w:val="24"/>
              </w:rPr>
              <w:t xml:space="preserve">Empowering </w:t>
            </w:r>
            <w:r w:rsidR="00207F1F" w:rsidRPr="00ED5EE5">
              <w:rPr>
                <w:rFonts w:ascii="Arial" w:eastAsia="Arial" w:hAnsi="Arial" w:cs="Arial"/>
                <w:b/>
                <w:bCs/>
                <w:color w:val="000000" w:themeColor="text1"/>
                <w:sz w:val="24"/>
                <w:szCs w:val="24"/>
              </w:rPr>
              <w:t>Persons with disabilities</w:t>
            </w:r>
            <w:r w:rsidRPr="00ED5EE5">
              <w:rPr>
                <w:rFonts w:ascii="Arial" w:eastAsia="Arial" w:hAnsi="Arial" w:cs="Arial"/>
                <w:b/>
                <w:bCs/>
                <w:color w:val="000000" w:themeColor="text1"/>
                <w:sz w:val="24"/>
                <w:szCs w:val="24"/>
              </w:rPr>
              <w:t>:</w:t>
            </w:r>
            <w:r w:rsidRPr="00ED5EE5">
              <w:rPr>
                <w:rFonts w:ascii="Arial" w:eastAsia="Arial" w:hAnsi="Arial" w:cs="Arial"/>
                <w:color w:val="000000" w:themeColor="text1"/>
                <w:sz w:val="24"/>
                <w:szCs w:val="24"/>
              </w:rPr>
              <w:t xml:space="preserve"> Many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still feel hesitant or avoid discussing their SRH needs. OPDs and key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in the program play a crucial role in providing SRH knowledge and confidence to their peers. Through these sessions, they can share experiences, seek advice, and advocate for their rights, fostering a sense of community and solidarity among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w:t>
            </w:r>
            <w:r w:rsidR="00194203">
              <w:rPr>
                <w:rFonts w:ascii="Arial" w:eastAsia="Arial" w:hAnsi="Arial" w:cs="Arial"/>
                <w:color w:val="000000" w:themeColor="text1"/>
                <w:sz w:val="24"/>
                <w:szCs w:val="24"/>
              </w:rPr>
              <w:t xml:space="preserve"> </w:t>
            </w:r>
            <w:r w:rsidR="77D364DF" w:rsidRPr="00ED5EE5">
              <w:rPr>
                <w:rFonts w:ascii="Arial" w:eastAsia="Arial" w:hAnsi="Arial" w:cs="Arial"/>
                <w:sz w:val="24"/>
                <w:szCs w:val="24"/>
              </w:rPr>
              <w:t xml:space="preserve"> </w:t>
            </w:r>
          </w:p>
        </w:tc>
      </w:tr>
      <w:tr w:rsidR="009C6D99" w:rsidRPr="00ED5EE5" w14:paraId="4F9F205E" w14:textId="77777777" w:rsidTr="0BD810A1">
        <w:trPr>
          <w:trHeight w:val="300"/>
        </w:trPr>
        <w:tc>
          <w:tcPr>
            <w:tcW w:w="10136" w:type="dxa"/>
            <w:tcBorders>
              <w:left w:val="double" w:sz="4" w:space="0" w:color="auto"/>
              <w:right w:val="double" w:sz="4" w:space="0" w:color="auto"/>
            </w:tcBorders>
          </w:tcPr>
          <w:p w14:paraId="4327B996" w14:textId="77777777" w:rsidR="009C6D99" w:rsidRPr="00ED5EE5" w:rsidRDefault="59CE7068"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lastRenderedPageBreak/>
              <w:t xml:space="preserve">How were </w:t>
            </w:r>
            <w:proofErr w:type="gramStart"/>
            <w:r w:rsidRPr="00ED5EE5">
              <w:rPr>
                <w:rFonts w:ascii="Arial" w:eastAsia="Arial" w:hAnsi="Arial" w:cs="Arial"/>
                <w:i/>
                <w:iCs/>
                <w:sz w:val="24"/>
                <w:szCs w:val="24"/>
              </w:rPr>
              <w:t>persons</w:t>
            </w:r>
            <w:proofErr w:type="gramEnd"/>
            <w:r w:rsidRPr="00ED5EE5">
              <w:rPr>
                <w:rFonts w:ascii="Arial" w:eastAsia="Arial" w:hAnsi="Arial" w:cs="Arial"/>
                <w:i/>
                <w:iCs/>
                <w:sz w:val="24"/>
                <w:szCs w:val="24"/>
              </w:rPr>
              <w:t xml:space="preserve"> with disabilities involved in the </w:t>
            </w:r>
            <w:proofErr w:type="spellStart"/>
            <w:r w:rsidRPr="00ED5EE5">
              <w:rPr>
                <w:rFonts w:ascii="Arial" w:eastAsia="Arial" w:hAnsi="Arial" w:cs="Arial"/>
                <w:i/>
                <w:iCs/>
                <w:sz w:val="24"/>
                <w:szCs w:val="24"/>
              </w:rPr>
              <w:t>programme’s</w:t>
            </w:r>
            <w:proofErr w:type="spellEnd"/>
            <w:r w:rsidRPr="00ED5EE5">
              <w:rPr>
                <w:rFonts w:ascii="Arial" w:eastAsia="Arial" w:hAnsi="Arial" w:cs="Arial"/>
                <w:i/>
                <w:iCs/>
                <w:sz w:val="24"/>
                <w:szCs w:val="24"/>
              </w:rPr>
              <w:t xml:space="preserve"> governance as well as in the planning, implementation, monitoring and evaluation phases? </w:t>
            </w:r>
          </w:p>
          <w:p w14:paraId="22BD34CB" w14:textId="1DBF0493" w:rsidR="009C6D99" w:rsidRPr="00ED5EE5" w:rsidRDefault="009C6D99" w:rsidP="6A8D9B08">
            <w:pPr>
              <w:spacing w:after="0" w:line="240" w:lineRule="auto"/>
              <w:jc w:val="both"/>
              <w:rPr>
                <w:rFonts w:ascii="Arial" w:eastAsia="Arial" w:hAnsi="Arial" w:cs="Arial"/>
                <w:b/>
                <w:bCs/>
                <w:sz w:val="24"/>
                <w:szCs w:val="24"/>
              </w:rPr>
            </w:pPr>
          </w:p>
        </w:tc>
      </w:tr>
      <w:tr w:rsidR="009C6D99" w:rsidRPr="00ED5EE5" w14:paraId="54951118" w14:textId="77777777" w:rsidTr="0BD810A1">
        <w:trPr>
          <w:trHeight w:val="300"/>
        </w:trPr>
        <w:tc>
          <w:tcPr>
            <w:tcW w:w="10136" w:type="dxa"/>
            <w:tcBorders>
              <w:left w:val="double" w:sz="4" w:space="0" w:color="auto"/>
              <w:right w:val="double" w:sz="4" w:space="0" w:color="auto"/>
            </w:tcBorders>
          </w:tcPr>
          <w:p w14:paraId="345C9D31" w14:textId="69A20332" w:rsidR="14F8797B" w:rsidRPr="00ED5EE5" w:rsidRDefault="146DCCCA" w:rsidP="6A8D9B08">
            <w:pPr>
              <w:spacing w:before="240" w:after="240"/>
              <w:jc w:val="both"/>
              <w:rPr>
                <w:rFonts w:ascii="Arial" w:eastAsia="Arial" w:hAnsi="Arial" w:cs="Arial"/>
                <w:sz w:val="24"/>
                <w:szCs w:val="24"/>
              </w:rPr>
            </w:pPr>
            <w:r w:rsidRPr="00ED5EE5">
              <w:rPr>
                <w:rFonts w:ascii="Arial" w:eastAsia="Arial" w:hAnsi="Arial" w:cs="Arial"/>
                <w:sz w:val="24"/>
                <w:szCs w:val="24"/>
              </w:rPr>
              <w:lastRenderedPageBreak/>
              <w:t>[</w:t>
            </w:r>
            <w:r w:rsidR="38EF5CFD" w:rsidRPr="00ED5EE5">
              <w:rPr>
                <w:rFonts w:ascii="Arial" w:eastAsia="Arial" w:hAnsi="Arial" w:cs="Arial"/>
                <w:b/>
                <w:bCs/>
                <w:sz w:val="24"/>
                <w:szCs w:val="24"/>
              </w:rPr>
              <w:t>UNJP's Partnership with OPDs Fosters Disability Inclusion</w:t>
            </w:r>
            <w:r w:rsidR="4AE098D1" w:rsidRPr="00ED5EE5">
              <w:rPr>
                <w:rFonts w:ascii="Arial" w:eastAsia="Arial" w:hAnsi="Arial" w:cs="Arial"/>
                <w:b/>
                <w:bCs/>
                <w:sz w:val="24"/>
                <w:szCs w:val="24"/>
              </w:rPr>
              <w:t xml:space="preserve"> </w:t>
            </w:r>
          </w:p>
          <w:p w14:paraId="41341FA3" w14:textId="482B6AE5" w:rsidR="40C37C5E" w:rsidRPr="00ED5EE5" w:rsidRDefault="4AE098D1" w:rsidP="6A8D9B08">
            <w:pPr>
              <w:pStyle w:val="Heading3"/>
              <w:spacing w:before="281" w:after="281"/>
              <w:jc w:val="both"/>
              <w:rPr>
                <w:rFonts w:ascii="Arial" w:eastAsia="Arial" w:hAnsi="Arial" w:cs="Arial"/>
                <w:sz w:val="24"/>
              </w:rPr>
            </w:pPr>
            <w:r w:rsidRPr="00ED5EE5">
              <w:rPr>
                <w:rFonts w:ascii="Arial" w:eastAsia="Arial" w:hAnsi="Arial" w:cs="Arial"/>
                <w:sz w:val="24"/>
              </w:rPr>
              <w:t xml:space="preserve">Building Knowledge and Engagement in planning, implementing and </w:t>
            </w:r>
            <w:r w:rsidR="7D4AFA5F" w:rsidRPr="00ED5EE5">
              <w:rPr>
                <w:rFonts w:ascii="Arial" w:eastAsia="Arial" w:hAnsi="Arial" w:cs="Arial"/>
                <w:sz w:val="24"/>
              </w:rPr>
              <w:t>M&amp;E</w:t>
            </w:r>
          </w:p>
          <w:p w14:paraId="008EF055" w14:textId="46EA398C" w:rsidR="40C37C5E" w:rsidRPr="00ED5EE5" w:rsidRDefault="4AE098D1" w:rsidP="002569AB">
            <w:pPr>
              <w:pStyle w:val="ListParagraph"/>
              <w:numPr>
                <w:ilvl w:val="0"/>
                <w:numId w:val="9"/>
              </w:numPr>
              <w:spacing w:after="0"/>
              <w:jc w:val="both"/>
              <w:rPr>
                <w:rFonts w:ascii="Arial" w:eastAsia="Arial" w:hAnsi="Arial" w:cs="Arial"/>
                <w:sz w:val="24"/>
                <w:szCs w:val="24"/>
              </w:rPr>
            </w:pPr>
            <w:r w:rsidRPr="00ED5EE5">
              <w:rPr>
                <w:rFonts w:ascii="Arial" w:eastAsia="Arial" w:hAnsi="Arial" w:cs="Arial"/>
                <w:b/>
                <w:bCs/>
                <w:sz w:val="24"/>
                <w:szCs w:val="24"/>
              </w:rPr>
              <w:t>OPD Training:</w:t>
            </w:r>
            <w:r w:rsidRPr="00ED5EE5">
              <w:rPr>
                <w:rFonts w:ascii="Arial" w:eastAsia="Arial" w:hAnsi="Arial" w:cs="Arial"/>
                <w:sz w:val="24"/>
                <w:szCs w:val="24"/>
              </w:rPr>
              <w:t xml:space="preserve"> Trainings on ALM provision and distribution, as well as SRH service delivery will equip OPDs to serve as community-based service providers and key feedback contributors for UNJP </w:t>
            </w:r>
            <w:r w:rsidR="4C67965A" w:rsidRPr="00ED5EE5">
              <w:rPr>
                <w:rFonts w:ascii="Arial" w:eastAsia="Arial" w:hAnsi="Arial" w:cs="Arial"/>
                <w:sz w:val="24"/>
                <w:szCs w:val="24"/>
              </w:rPr>
              <w:t xml:space="preserve">and government </w:t>
            </w:r>
            <w:r w:rsidRPr="00ED5EE5">
              <w:rPr>
                <w:rFonts w:ascii="Arial" w:eastAsia="Arial" w:hAnsi="Arial" w:cs="Arial"/>
                <w:sz w:val="24"/>
                <w:szCs w:val="24"/>
              </w:rPr>
              <w:t>interventions</w:t>
            </w:r>
            <w:r w:rsidR="4E77606F" w:rsidRPr="00ED5EE5">
              <w:rPr>
                <w:rFonts w:ascii="Arial" w:eastAsia="Arial" w:hAnsi="Arial" w:cs="Arial"/>
                <w:sz w:val="24"/>
                <w:szCs w:val="24"/>
              </w:rPr>
              <w:t>.</w:t>
            </w:r>
          </w:p>
          <w:p w14:paraId="5D7D0B44" w14:textId="2EE81AAE" w:rsidR="40C37C5E" w:rsidRPr="00ED5EE5" w:rsidRDefault="4AE098D1" w:rsidP="002569AB">
            <w:pPr>
              <w:pStyle w:val="ListParagraph"/>
              <w:numPr>
                <w:ilvl w:val="0"/>
                <w:numId w:val="9"/>
              </w:numPr>
              <w:spacing w:after="0"/>
              <w:jc w:val="both"/>
              <w:rPr>
                <w:rFonts w:ascii="Arial" w:eastAsia="Arial" w:hAnsi="Arial" w:cs="Arial"/>
                <w:sz w:val="24"/>
                <w:szCs w:val="24"/>
              </w:rPr>
            </w:pPr>
            <w:r w:rsidRPr="00ED5EE5">
              <w:rPr>
                <w:rFonts w:ascii="Arial" w:eastAsia="Arial" w:hAnsi="Arial" w:cs="Arial"/>
                <w:b/>
                <w:bCs/>
                <w:sz w:val="24"/>
                <w:szCs w:val="24"/>
              </w:rPr>
              <w:t>Expanding OPD Networks:</w:t>
            </w:r>
            <w:r w:rsidRPr="00ED5EE5">
              <w:rPr>
                <w:rFonts w:ascii="Arial" w:eastAsia="Arial" w:hAnsi="Arial" w:cs="Arial"/>
                <w:sz w:val="24"/>
                <w:szCs w:val="24"/>
              </w:rPr>
              <w:t xml:space="preserve"> </w:t>
            </w:r>
            <w:r w:rsidR="22839D67" w:rsidRPr="00ED5EE5">
              <w:rPr>
                <w:rFonts w:ascii="Arial" w:eastAsia="Arial" w:hAnsi="Arial" w:cs="Arial"/>
                <w:sz w:val="24"/>
                <w:szCs w:val="24"/>
              </w:rPr>
              <w:t xml:space="preserve">Strengthening OPD networks has ensured diverse representation of </w:t>
            </w:r>
            <w:r w:rsidR="00207F1F" w:rsidRPr="00ED5EE5">
              <w:rPr>
                <w:rFonts w:ascii="Arial" w:eastAsia="Arial" w:hAnsi="Arial" w:cs="Arial"/>
                <w:sz w:val="24"/>
                <w:szCs w:val="24"/>
              </w:rPr>
              <w:t>Persons with disabilities</w:t>
            </w:r>
            <w:r w:rsidR="22839D67" w:rsidRPr="00ED5EE5">
              <w:rPr>
                <w:rFonts w:ascii="Arial" w:eastAsia="Arial" w:hAnsi="Arial" w:cs="Arial"/>
                <w:sz w:val="24"/>
                <w:szCs w:val="24"/>
              </w:rPr>
              <w:t xml:space="preserve"> from various backgrounds and disability types (e.g., visual impairments, autism, cerebral palsy, mobility impairments, and multiple disabilities) across all program phases and in engagement with government stakeholders.</w:t>
            </w:r>
          </w:p>
          <w:p w14:paraId="0EF2C87F" w14:textId="196EB020" w:rsidR="40C37C5E" w:rsidRPr="00ED5EE5" w:rsidRDefault="4AE098D1" w:rsidP="6A8D9B08">
            <w:pPr>
              <w:pStyle w:val="Heading3"/>
              <w:spacing w:before="281" w:after="281"/>
              <w:jc w:val="both"/>
              <w:rPr>
                <w:rFonts w:ascii="Arial" w:eastAsia="Arial" w:hAnsi="Arial" w:cs="Arial"/>
                <w:sz w:val="24"/>
              </w:rPr>
            </w:pPr>
            <w:r w:rsidRPr="00ED5EE5">
              <w:rPr>
                <w:rFonts w:ascii="Arial" w:eastAsia="Arial" w:hAnsi="Arial" w:cs="Arial"/>
                <w:sz w:val="24"/>
              </w:rPr>
              <w:t>OPDs as Active Participants and Advocates</w:t>
            </w:r>
          </w:p>
          <w:p w14:paraId="4D40D496" w14:textId="55258384" w:rsidR="40C37C5E" w:rsidRPr="00ED5EE5" w:rsidRDefault="4AE098D1" w:rsidP="112D9E5D">
            <w:pPr>
              <w:pStyle w:val="ListParagraph"/>
              <w:numPr>
                <w:ilvl w:val="0"/>
                <w:numId w:val="8"/>
              </w:numPr>
              <w:spacing w:after="0"/>
              <w:jc w:val="both"/>
              <w:rPr>
                <w:rFonts w:ascii="Arial" w:eastAsia="Arial" w:hAnsi="Arial" w:cs="Arial"/>
                <w:color w:val="000000" w:themeColor="text1"/>
              </w:rPr>
            </w:pPr>
            <w:r w:rsidRPr="00ED5EE5">
              <w:rPr>
                <w:rFonts w:ascii="Arial" w:eastAsia="Arial" w:hAnsi="Arial" w:cs="Arial"/>
                <w:b/>
                <w:bCs/>
                <w:sz w:val="24"/>
                <w:szCs w:val="24"/>
              </w:rPr>
              <w:t>Speaking and Participation Roles:</w:t>
            </w:r>
            <w:r w:rsidRPr="00ED5EE5">
              <w:rPr>
                <w:rFonts w:ascii="Arial" w:eastAsia="Arial" w:hAnsi="Arial" w:cs="Arial"/>
                <w:sz w:val="24"/>
                <w:szCs w:val="24"/>
              </w:rPr>
              <w:t xml:space="preserve"> OPDs actively participated in all UNJP activities, sharing their perspectives and lived experiences.</w:t>
            </w:r>
            <w:r w:rsidR="4BE1232E" w:rsidRPr="00ED5EE5">
              <w:rPr>
                <w:rFonts w:ascii="Arial" w:eastAsia="Arial" w:hAnsi="Arial" w:cs="Arial"/>
                <w:color w:val="000000" w:themeColor="text1"/>
                <w:sz w:val="24"/>
                <w:szCs w:val="24"/>
              </w:rPr>
              <w:t xml:space="preserve"> They took part in discussions, planning, and designing activities. This collaborative approach ensured that the program was tailored to meet the real needs and preferences of </w:t>
            </w:r>
            <w:r w:rsidR="00207F1F" w:rsidRPr="00ED5EE5">
              <w:rPr>
                <w:rFonts w:ascii="Arial" w:eastAsia="Arial" w:hAnsi="Arial" w:cs="Arial"/>
                <w:color w:val="000000" w:themeColor="text1"/>
                <w:sz w:val="24"/>
                <w:szCs w:val="24"/>
              </w:rPr>
              <w:t>Persons with disabilities</w:t>
            </w:r>
            <w:r w:rsidR="4BE1232E" w:rsidRPr="00ED5EE5">
              <w:rPr>
                <w:rFonts w:ascii="Arial" w:eastAsia="Arial" w:hAnsi="Arial" w:cs="Arial"/>
                <w:color w:val="000000" w:themeColor="text1"/>
                <w:sz w:val="24"/>
                <w:szCs w:val="24"/>
              </w:rPr>
              <w:t>, making their voices integral to shaping the interventions.</w:t>
            </w:r>
          </w:p>
          <w:p w14:paraId="13F8EEB3" w14:textId="2D1B8F56" w:rsidR="40C37C5E" w:rsidRPr="00ED5EE5" w:rsidRDefault="40C37C5E" w:rsidP="0073700C">
            <w:pPr>
              <w:pStyle w:val="ListParagraph"/>
              <w:spacing w:after="0"/>
              <w:jc w:val="both"/>
              <w:rPr>
                <w:rFonts w:ascii="Arial" w:eastAsia="Arial" w:hAnsi="Arial" w:cs="Arial"/>
                <w:sz w:val="24"/>
                <w:szCs w:val="24"/>
              </w:rPr>
            </w:pPr>
          </w:p>
          <w:p w14:paraId="5ECC3716" w14:textId="613AF3F6" w:rsidR="40C37C5E" w:rsidRPr="00ED5EE5" w:rsidRDefault="4AE098D1" w:rsidP="002569AB">
            <w:pPr>
              <w:pStyle w:val="ListParagraph"/>
              <w:numPr>
                <w:ilvl w:val="0"/>
                <w:numId w:val="8"/>
              </w:numPr>
              <w:spacing w:after="0"/>
              <w:jc w:val="both"/>
              <w:rPr>
                <w:rFonts w:ascii="Arial" w:eastAsia="Arial" w:hAnsi="Arial" w:cs="Arial"/>
                <w:sz w:val="24"/>
                <w:szCs w:val="24"/>
              </w:rPr>
            </w:pPr>
            <w:r w:rsidRPr="00ED5EE5">
              <w:rPr>
                <w:rFonts w:ascii="Arial" w:eastAsia="Arial" w:hAnsi="Arial" w:cs="Arial"/>
                <w:b/>
                <w:bCs/>
                <w:sz w:val="24"/>
                <w:szCs w:val="24"/>
              </w:rPr>
              <w:t>Government Capacity Building:</w:t>
            </w:r>
            <w:r w:rsidRPr="00ED5EE5">
              <w:rPr>
                <w:rFonts w:ascii="Arial" w:eastAsia="Arial" w:hAnsi="Arial" w:cs="Arial"/>
                <w:sz w:val="24"/>
                <w:szCs w:val="24"/>
              </w:rPr>
              <w:t xml:space="preserve"> OPDs played a crucial role in training government officials on ALM, contributing to more inclusive policy development.</w:t>
            </w:r>
          </w:p>
          <w:p w14:paraId="2635A072" w14:textId="72850EAC" w:rsidR="40C37C5E" w:rsidRPr="00ED5EE5" w:rsidRDefault="4AE098D1" w:rsidP="6A8D9B08">
            <w:pPr>
              <w:pStyle w:val="Heading3"/>
              <w:spacing w:before="281" w:after="281"/>
              <w:jc w:val="both"/>
              <w:rPr>
                <w:rFonts w:ascii="Arial" w:eastAsia="Arial" w:hAnsi="Arial" w:cs="Arial"/>
                <w:sz w:val="24"/>
              </w:rPr>
            </w:pPr>
            <w:r w:rsidRPr="00ED5EE5">
              <w:rPr>
                <w:rFonts w:ascii="Arial" w:eastAsia="Arial" w:hAnsi="Arial" w:cs="Arial"/>
                <w:sz w:val="24"/>
              </w:rPr>
              <w:t>Empowering Ownership and Leadership</w:t>
            </w:r>
          </w:p>
          <w:p w14:paraId="3109FA58" w14:textId="2CE51F40" w:rsidR="40C37C5E" w:rsidRPr="00ED5EE5" w:rsidRDefault="4AE098D1" w:rsidP="002569AB">
            <w:pPr>
              <w:pStyle w:val="ListParagraph"/>
              <w:numPr>
                <w:ilvl w:val="0"/>
                <w:numId w:val="7"/>
              </w:numPr>
              <w:spacing w:after="0"/>
              <w:jc w:val="both"/>
              <w:rPr>
                <w:rFonts w:ascii="Arial" w:eastAsia="Arial" w:hAnsi="Arial" w:cs="Arial"/>
                <w:sz w:val="24"/>
                <w:szCs w:val="24"/>
              </w:rPr>
            </w:pPr>
            <w:r w:rsidRPr="00ED5EE5">
              <w:rPr>
                <w:rFonts w:ascii="Arial" w:eastAsia="Arial" w:hAnsi="Arial" w:cs="Arial"/>
                <w:b/>
                <w:bCs/>
                <w:sz w:val="24"/>
                <w:szCs w:val="24"/>
              </w:rPr>
              <w:t>OPDs as Grantees:</w:t>
            </w:r>
            <w:r w:rsidRPr="00ED5EE5">
              <w:rPr>
                <w:rFonts w:ascii="Arial" w:eastAsia="Arial" w:hAnsi="Arial" w:cs="Arial"/>
                <w:sz w:val="24"/>
                <w:szCs w:val="24"/>
              </w:rPr>
              <w:t xml:space="preserve"> Actively engaging OPDs as grantees empowered them to drive their own initiatives and shape the program’s impact.</w:t>
            </w:r>
          </w:p>
          <w:p w14:paraId="26A9A113" w14:textId="6FA6E61E" w:rsidR="003F3E8E" w:rsidRPr="00ED5EE5" w:rsidRDefault="003F3E8E" w:rsidP="0BD810A1">
            <w:pPr>
              <w:spacing w:before="60" w:after="0"/>
              <w:ind w:left="720"/>
              <w:jc w:val="both"/>
              <w:rPr>
                <w:rFonts w:ascii="Arial" w:eastAsia="Arial" w:hAnsi="Arial" w:cs="Arial"/>
                <w:sz w:val="24"/>
                <w:szCs w:val="24"/>
              </w:rPr>
            </w:pPr>
          </w:p>
        </w:tc>
      </w:tr>
      <w:tr w:rsidR="009C6D99" w:rsidRPr="00ED5EE5" w14:paraId="097921C7" w14:textId="77777777" w:rsidTr="0BD810A1">
        <w:trPr>
          <w:trHeight w:val="300"/>
        </w:trPr>
        <w:tc>
          <w:tcPr>
            <w:tcW w:w="10136" w:type="dxa"/>
            <w:tcBorders>
              <w:left w:val="double" w:sz="4" w:space="0" w:color="auto"/>
              <w:right w:val="double" w:sz="4" w:space="0" w:color="auto"/>
            </w:tcBorders>
          </w:tcPr>
          <w:p w14:paraId="02764A43" w14:textId="77777777" w:rsidR="009C6D99" w:rsidRPr="00ED5EE5" w:rsidRDefault="59CE7068"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How have the specific actions undertaken by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contributed </w:t>
            </w:r>
            <w:r w:rsidRPr="00ED5EE5">
              <w:rPr>
                <w:rFonts w:ascii="Arial" w:eastAsia="Arial" w:hAnsi="Arial" w:cs="Arial"/>
                <w:i/>
                <w:iCs/>
                <w:sz w:val="24"/>
                <w:szCs w:val="24"/>
                <w:u w:val="single"/>
              </w:rPr>
              <w:t>directly</w:t>
            </w:r>
            <w:r w:rsidRPr="00ED5EE5">
              <w:rPr>
                <w:rFonts w:ascii="Arial" w:eastAsia="Arial" w:hAnsi="Arial" w:cs="Arial"/>
                <w:i/>
                <w:iCs/>
                <w:sz w:val="24"/>
                <w:szCs w:val="24"/>
              </w:rPr>
              <w:t xml:space="preserve"> to the full and effective participation of </w:t>
            </w:r>
            <w:proofErr w:type="gramStart"/>
            <w:r w:rsidRPr="00ED5EE5">
              <w:rPr>
                <w:rFonts w:ascii="Arial" w:eastAsia="Arial" w:hAnsi="Arial" w:cs="Arial"/>
                <w:i/>
                <w:iCs/>
                <w:sz w:val="24"/>
                <w:szCs w:val="24"/>
              </w:rPr>
              <w:t>persons</w:t>
            </w:r>
            <w:proofErr w:type="gramEnd"/>
            <w:r w:rsidRPr="00ED5EE5">
              <w:rPr>
                <w:rFonts w:ascii="Arial" w:eastAsia="Arial" w:hAnsi="Arial" w:cs="Arial"/>
                <w:i/>
                <w:iCs/>
                <w:sz w:val="24"/>
                <w:szCs w:val="24"/>
              </w:rPr>
              <w:t xml:space="preserve"> with disabilities?   </w:t>
            </w:r>
          </w:p>
          <w:p w14:paraId="75BDB296" w14:textId="1E9EE86F" w:rsidR="009C6D99" w:rsidRPr="00ED5EE5" w:rsidRDefault="009C6D99" w:rsidP="6A8D9B08">
            <w:pPr>
              <w:spacing w:after="0" w:line="240" w:lineRule="auto"/>
              <w:jc w:val="both"/>
              <w:rPr>
                <w:rFonts w:ascii="Arial" w:eastAsia="Arial" w:hAnsi="Arial" w:cs="Arial"/>
                <w:sz w:val="24"/>
                <w:szCs w:val="24"/>
              </w:rPr>
            </w:pPr>
          </w:p>
        </w:tc>
      </w:tr>
      <w:tr w:rsidR="009C6D99" w:rsidRPr="00ED5EE5" w14:paraId="441DA4E5" w14:textId="77777777" w:rsidTr="0BD810A1">
        <w:trPr>
          <w:trHeight w:val="300"/>
        </w:trPr>
        <w:tc>
          <w:tcPr>
            <w:tcW w:w="10136" w:type="dxa"/>
            <w:tcBorders>
              <w:left w:val="double" w:sz="4" w:space="0" w:color="auto"/>
              <w:right w:val="double" w:sz="4" w:space="0" w:color="auto"/>
            </w:tcBorders>
          </w:tcPr>
          <w:p w14:paraId="5DBA6DAB" w14:textId="15BDA4F1" w:rsidR="009C6D99" w:rsidRPr="00ED5EE5" w:rsidRDefault="146DCCCA" w:rsidP="6A8D9B08">
            <w:pPr>
              <w:spacing w:before="240" w:after="240"/>
              <w:jc w:val="both"/>
              <w:rPr>
                <w:rFonts w:ascii="Arial" w:eastAsia="Arial" w:hAnsi="Arial" w:cs="Arial"/>
                <w:sz w:val="24"/>
                <w:szCs w:val="24"/>
              </w:rPr>
            </w:pPr>
            <w:r w:rsidRPr="00ED5EE5">
              <w:rPr>
                <w:rFonts w:ascii="Arial" w:eastAsia="Arial" w:hAnsi="Arial" w:cs="Arial"/>
                <w:sz w:val="24"/>
                <w:szCs w:val="24"/>
              </w:rPr>
              <w:t>[</w:t>
            </w:r>
            <w:r w:rsidR="3916A1CF" w:rsidRPr="00ED5EE5">
              <w:rPr>
                <w:rFonts w:ascii="Arial" w:eastAsia="Arial" w:hAnsi="Arial" w:cs="Arial"/>
                <w:sz w:val="24"/>
                <w:szCs w:val="24"/>
              </w:rPr>
              <w:t xml:space="preserve">The UNJP </w:t>
            </w:r>
            <w:proofErr w:type="spellStart"/>
            <w:r w:rsidR="3916A1CF" w:rsidRPr="00ED5EE5">
              <w:rPr>
                <w:rFonts w:ascii="Arial" w:eastAsia="Arial" w:hAnsi="Arial" w:cs="Arial"/>
                <w:sz w:val="24"/>
                <w:szCs w:val="24"/>
              </w:rPr>
              <w:t>programme</w:t>
            </w:r>
            <w:proofErr w:type="spellEnd"/>
            <w:r w:rsidR="3916A1CF" w:rsidRPr="00ED5EE5">
              <w:rPr>
                <w:rFonts w:ascii="Arial" w:eastAsia="Arial" w:hAnsi="Arial" w:cs="Arial"/>
                <w:sz w:val="24"/>
                <w:szCs w:val="24"/>
              </w:rPr>
              <w:t xml:space="preserve"> in Phase 2 has been taking concrete actions to </w:t>
            </w:r>
            <w:r w:rsidR="3916A1CF" w:rsidRPr="00ED5EE5">
              <w:rPr>
                <w:rFonts w:ascii="Arial" w:eastAsia="Arial" w:hAnsi="Arial" w:cs="Arial"/>
                <w:b/>
                <w:bCs/>
                <w:sz w:val="24"/>
                <w:szCs w:val="24"/>
              </w:rPr>
              <w:t>remove barriers</w:t>
            </w:r>
            <w:r w:rsidR="3916A1CF" w:rsidRPr="00ED5EE5">
              <w:rPr>
                <w:rFonts w:ascii="Arial" w:eastAsia="Arial" w:hAnsi="Arial" w:cs="Arial"/>
                <w:sz w:val="24"/>
                <w:szCs w:val="24"/>
              </w:rPr>
              <w:t xml:space="preserve"> and </w:t>
            </w:r>
            <w:r w:rsidR="3916A1CF" w:rsidRPr="00ED5EE5">
              <w:rPr>
                <w:rFonts w:ascii="Arial" w:eastAsia="Arial" w:hAnsi="Arial" w:cs="Arial"/>
                <w:b/>
                <w:bCs/>
                <w:sz w:val="24"/>
                <w:szCs w:val="24"/>
              </w:rPr>
              <w:t>facilitate the full participation</w:t>
            </w:r>
            <w:r w:rsidR="3916A1CF" w:rsidRPr="00ED5EE5">
              <w:rPr>
                <w:rFonts w:ascii="Arial" w:eastAsia="Arial" w:hAnsi="Arial" w:cs="Arial"/>
                <w:sz w:val="24"/>
                <w:szCs w:val="24"/>
              </w:rPr>
              <w:t xml:space="preserve"> of </w:t>
            </w:r>
            <w:r w:rsidR="00207F1F" w:rsidRPr="00ED5EE5">
              <w:rPr>
                <w:rFonts w:ascii="Arial" w:eastAsia="Arial" w:hAnsi="Arial" w:cs="Arial"/>
                <w:sz w:val="24"/>
                <w:szCs w:val="24"/>
              </w:rPr>
              <w:t>Persons with disabilities</w:t>
            </w:r>
            <w:r w:rsidR="3916A1CF" w:rsidRPr="00ED5EE5">
              <w:rPr>
                <w:rFonts w:ascii="Arial" w:eastAsia="Arial" w:hAnsi="Arial" w:cs="Arial"/>
                <w:sz w:val="24"/>
                <w:szCs w:val="24"/>
              </w:rPr>
              <w:t>, particularly children and youth, in a way that ensures their voices are heard and their needs are met. These efforts include:</w:t>
            </w:r>
          </w:p>
          <w:p w14:paraId="4FCAD11D" w14:textId="2A17573C" w:rsidR="009C6D99" w:rsidRPr="00ED5EE5" w:rsidRDefault="3916A1CF" w:rsidP="002569AB">
            <w:pPr>
              <w:pStyle w:val="ListParagraph"/>
              <w:numPr>
                <w:ilvl w:val="0"/>
                <w:numId w:val="10"/>
              </w:numPr>
              <w:spacing w:after="0"/>
              <w:jc w:val="both"/>
              <w:rPr>
                <w:rFonts w:ascii="Arial" w:eastAsia="Arial" w:hAnsi="Arial" w:cs="Arial"/>
                <w:sz w:val="24"/>
                <w:szCs w:val="24"/>
              </w:rPr>
            </w:pPr>
            <w:r w:rsidRPr="00ED5EE5">
              <w:rPr>
                <w:rFonts w:ascii="Arial" w:eastAsia="Arial" w:hAnsi="Arial" w:cs="Arial"/>
                <w:b/>
                <w:bCs/>
                <w:sz w:val="24"/>
                <w:szCs w:val="24"/>
              </w:rPr>
              <w:t>Targeted pilot interventions</w:t>
            </w:r>
            <w:r w:rsidRPr="00ED5EE5">
              <w:rPr>
                <w:rFonts w:ascii="Arial" w:eastAsia="Arial" w:hAnsi="Arial" w:cs="Arial"/>
                <w:sz w:val="24"/>
                <w:szCs w:val="24"/>
              </w:rPr>
              <w:t xml:space="preserve">: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focuses on </w:t>
            </w:r>
            <w:r w:rsidRPr="00ED5EE5">
              <w:rPr>
                <w:rFonts w:ascii="Arial" w:eastAsia="Arial" w:hAnsi="Arial" w:cs="Arial"/>
                <w:b/>
                <w:bCs/>
                <w:sz w:val="24"/>
                <w:szCs w:val="24"/>
              </w:rPr>
              <w:t>specific groups</w:t>
            </w:r>
            <w:r w:rsidRPr="00ED5EE5">
              <w:rPr>
                <w:rFonts w:ascii="Arial" w:eastAsia="Arial" w:hAnsi="Arial" w:cs="Arial"/>
                <w:sz w:val="24"/>
                <w:szCs w:val="24"/>
              </w:rPr>
              <w:t xml:space="preserve"> of children and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before scaling up interventions, ensuring tailored and effective solutions.</w:t>
            </w:r>
          </w:p>
          <w:p w14:paraId="662779D1" w14:textId="4E253170" w:rsidR="009C6D99" w:rsidRPr="00ED5EE5" w:rsidRDefault="3916A1CF" w:rsidP="002569AB">
            <w:pPr>
              <w:pStyle w:val="ListParagraph"/>
              <w:numPr>
                <w:ilvl w:val="0"/>
                <w:numId w:val="10"/>
              </w:numPr>
              <w:spacing w:after="0"/>
              <w:jc w:val="both"/>
              <w:rPr>
                <w:rFonts w:ascii="Arial" w:eastAsia="Arial" w:hAnsi="Arial" w:cs="Arial"/>
                <w:sz w:val="24"/>
                <w:szCs w:val="24"/>
              </w:rPr>
            </w:pPr>
            <w:r w:rsidRPr="00ED5EE5">
              <w:rPr>
                <w:rFonts w:ascii="Arial" w:eastAsia="Arial" w:hAnsi="Arial" w:cs="Arial"/>
                <w:b/>
                <w:bCs/>
                <w:sz w:val="24"/>
                <w:szCs w:val="24"/>
              </w:rPr>
              <w:lastRenderedPageBreak/>
              <w:t>Capacity-building for teachers</w:t>
            </w:r>
            <w:r w:rsidRPr="00ED5EE5">
              <w:rPr>
                <w:rFonts w:ascii="Arial" w:eastAsia="Arial" w:hAnsi="Arial" w:cs="Arial"/>
                <w:sz w:val="24"/>
                <w:szCs w:val="24"/>
              </w:rPr>
              <w:t xml:space="preserve">: Instead of inviting external experts to teach directly,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equips </w:t>
            </w:r>
            <w:r w:rsidRPr="00ED5EE5">
              <w:rPr>
                <w:rFonts w:ascii="Arial" w:eastAsia="Arial" w:hAnsi="Arial" w:cs="Arial"/>
                <w:b/>
                <w:bCs/>
                <w:sz w:val="24"/>
                <w:szCs w:val="24"/>
              </w:rPr>
              <w:t>teachers with CSE knowledge and pedagogical skills</w:t>
            </w:r>
            <w:r w:rsidRPr="00ED5EE5">
              <w:rPr>
                <w:rFonts w:ascii="Arial" w:eastAsia="Arial" w:hAnsi="Arial" w:cs="Arial"/>
                <w:sz w:val="24"/>
                <w:szCs w:val="24"/>
              </w:rPr>
              <w:t xml:space="preserve"> to integrate the content into their lessons. This sustainable approach enhances long-term impact.</w:t>
            </w:r>
          </w:p>
          <w:p w14:paraId="47CB72C8" w14:textId="1CD16C4A" w:rsidR="067DDCE7" w:rsidRPr="00ED5EE5" w:rsidRDefault="7F67FCC2" w:rsidP="7E1588BF">
            <w:pPr>
              <w:pStyle w:val="ListParagraph"/>
              <w:numPr>
                <w:ilvl w:val="0"/>
                <w:numId w:val="10"/>
              </w:numPr>
              <w:spacing w:after="0"/>
              <w:jc w:val="both"/>
              <w:rPr>
                <w:rFonts w:ascii="Arial" w:hAnsi="Arial" w:cs="Arial"/>
              </w:rPr>
            </w:pPr>
            <w:r w:rsidRPr="00ED5EE5">
              <w:rPr>
                <w:rFonts w:ascii="Arial" w:eastAsia="Arial" w:hAnsi="Arial" w:cs="Arial"/>
                <w:b/>
                <w:bCs/>
                <w:color w:val="000000" w:themeColor="text1"/>
                <w:sz w:val="24"/>
                <w:szCs w:val="24"/>
              </w:rPr>
              <w:t xml:space="preserve">Capacity-building for OPDs and </w:t>
            </w:r>
            <w:r w:rsidR="00207F1F" w:rsidRPr="00ED5EE5">
              <w:rPr>
                <w:rFonts w:ascii="Arial" w:eastAsia="Arial" w:hAnsi="Arial" w:cs="Arial"/>
                <w:b/>
                <w:bCs/>
                <w:color w:val="000000" w:themeColor="text1"/>
                <w:sz w:val="24"/>
                <w:szCs w:val="24"/>
              </w:rPr>
              <w:t>Persons with disabilities</w:t>
            </w:r>
            <w:r w:rsidRPr="00ED5EE5">
              <w:rPr>
                <w:rFonts w:ascii="Arial" w:eastAsia="Arial" w:hAnsi="Arial" w:cs="Arial"/>
                <w:b/>
                <w:bCs/>
                <w:color w:val="000000" w:themeColor="text1"/>
                <w:sz w:val="24"/>
                <w:szCs w:val="24"/>
              </w:rPr>
              <w:t>:</w:t>
            </w:r>
            <w:r w:rsidRPr="00ED5EE5">
              <w:rPr>
                <w:rFonts w:ascii="Arial" w:eastAsia="Arial" w:hAnsi="Arial" w:cs="Arial"/>
                <w:color w:val="000000" w:themeColor="text1"/>
                <w:sz w:val="24"/>
                <w:szCs w:val="24"/>
              </w:rPr>
              <w:t xml:space="preserve"> UNJP is dedicated to enhancing the SRH knowledge and skills of key actors within the community. This empowers them to lead peer education sessions effectively. Additionally, to ensure the effectiveness of SRH interventions, a thorough discussion with OPDs and a comprehensive needs assessment with </w:t>
            </w:r>
            <w:r w:rsidR="00207F1F" w:rsidRPr="00ED5EE5">
              <w:rPr>
                <w:rFonts w:ascii="Arial" w:eastAsia="Arial" w:hAnsi="Arial" w:cs="Arial"/>
                <w:color w:val="000000" w:themeColor="text1"/>
                <w:sz w:val="24"/>
                <w:szCs w:val="24"/>
              </w:rPr>
              <w:t>Persons with disabilities</w:t>
            </w:r>
            <w:r w:rsidRPr="00ED5EE5">
              <w:rPr>
                <w:rFonts w:ascii="Arial" w:eastAsia="Arial" w:hAnsi="Arial" w:cs="Arial"/>
                <w:color w:val="000000" w:themeColor="text1"/>
                <w:sz w:val="24"/>
                <w:szCs w:val="24"/>
              </w:rPr>
              <w:t xml:space="preserve"> will be conducted in the first quarter of 2025.</w:t>
            </w:r>
          </w:p>
          <w:p w14:paraId="42C42B9F" w14:textId="3775910A" w:rsidR="009C6D99" w:rsidRPr="00ED5EE5" w:rsidRDefault="3916A1CF" w:rsidP="002569AB">
            <w:pPr>
              <w:pStyle w:val="ListParagraph"/>
              <w:numPr>
                <w:ilvl w:val="0"/>
                <w:numId w:val="10"/>
              </w:numPr>
              <w:spacing w:after="0"/>
              <w:jc w:val="both"/>
              <w:rPr>
                <w:rFonts w:ascii="Arial" w:eastAsia="Arial" w:hAnsi="Arial" w:cs="Arial"/>
                <w:sz w:val="24"/>
                <w:szCs w:val="24"/>
              </w:rPr>
            </w:pPr>
            <w:r w:rsidRPr="00ED5EE5">
              <w:rPr>
                <w:rFonts w:ascii="Arial" w:eastAsia="Arial" w:hAnsi="Arial" w:cs="Arial"/>
                <w:b/>
                <w:bCs/>
                <w:sz w:val="24"/>
                <w:szCs w:val="24"/>
              </w:rPr>
              <w:t>Inclusive engagement strategies</w:t>
            </w:r>
            <w:r w:rsidRPr="00ED5EE5">
              <w:rPr>
                <w:rFonts w:ascii="Arial" w:eastAsia="Arial" w:hAnsi="Arial" w:cs="Arial"/>
                <w:sz w:val="24"/>
                <w:szCs w:val="24"/>
              </w:rPr>
              <w:t xml:space="preserve">: Recognizing that many children have short attention spans, interactive and engaging methods such as </w:t>
            </w:r>
            <w:r w:rsidRPr="00ED5EE5">
              <w:rPr>
                <w:rFonts w:ascii="Arial" w:eastAsia="Arial" w:hAnsi="Arial" w:cs="Arial"/>
                <w:b/>
                <w:bCs/>
                <w:sz w:val="24"/>
                <w:szCs w:val="24"/>
              </w:rPr>
              <w:t>quizzes, hands-on activities, and personalized instruction</w:t>
            </w:r>
            <w:r w:rsidRPr="00ED5EE5">
              <w:rPr>
                <w:rFonts w:ascii="Arial" w:eastAsia="Arial" w:hAnsi="Arial" w:cs="Arial"/>
                <w:sz w:val="24"/>
                <w:szCs w:val="24"/>
              </w:rPr>
              <w:t xml:space="preserve"> are used to ensure meaningful participation.</w:t>
            </w:r>
          </w:p>
          <w:p w14:paraId="511C23D0" w14:textId="34F7CCB6" w:rsidR="009C6D99" w:rsidRPr="00ED5EE5" w:rsidRDefault="3916A1CF" w:rsidP="002569AB">
            <w:pPr>
              <w:pStyle w:val="ListParagraph"/>
              <w:numPr>
                <w:ilvl w:val="0"/>
                <w:numId w:val="10"/>
              </w:numPr>
              <w:spacing w:after="0"/>
              <w:jc w:val="both"/>
              <w:rPr>
                <w:rFonts w:ascii="Arial" w:eastAsia="Arial" w:hAnsi="Arial" w:cs="Arial"/>
                <w:sz w:val="24"/>
                <w:szCs w:val="24"/>
              </w:rPr>
            </w:pPr>
            <w:r w:rsidRPr="00ED5EE5">
              <w:rPr>
                <w:rFonts w:ascii="Arial" w:eastAsia="Arial" w:hAnsi="Arial" w:cs="Arial"/>
                <w:b/>
                <w:bCs/>
                <w:sz w:val="24"/>
                <w:szCs w:val="24"/>
              </w:rPr>
              <w:t>Personalized support for children with complex disabilities</w:t>
            </w:r>
            <w:r w:rsidRPr="00ED5EE5">
              <w:rPr>
                <w:rFonts w:ascii="Arial" w:eastAsia="Arial" w:hAnsi="Arial" w:cs="Arial"/>
                <w:sz w:val="24"/>
                <w:szCs w:val="24"/>
              </w:rPr>
              <w:t xml:space="preserve">: Adjustments have been made for </w:t>
            </w:r>
            <w:r w:rsidRPr="00ED5EE5">
              <w:rPr>
                <w:rFonts w:ascii="Arial" w:eastAsia="Arial" w:hAnsi="Arial" w:cs="Arial"/>
                <w:b/>
                <w:bCs/>
                <w:sz w:val="24"/>
                <w:szCs w:val="24"/>
              </w:rPr>
              <w:t>children with visual impairments and autism</w:t>
            </w:r>
            <w:r w:rsidRPr="00ED5EE5">
              <w:rPr>
                <w:rFonts w:ascii="Arial" w:eastAsia="Arial" w:hAnsi="Arial" w:cs="Arial"/>
                <w:sz w:val="24"/>
                <w:szCs w:val="24"/>
              </w:rPr>
              <w:t xml:space="preserve">, including </w:t>
            </w:r>
            <w:r w:rsidRPr="00ED5EE5">
              <w:rPr>
                <w:rFonts w:ascii="Arial" w:eastAsia="Arial" w:hAnsi="Arial" w:cs="Arial"/>
                <w:b/>
                <w:bCs/>
                <w:sz w:val="24"/>
                <w:szCs w:val="24"/>
              </w:rPr>
              <w:t xml:space="preserve">shorter </w:t>
            </w:r>
            <w:r w:rsidR="5F40753D" w:rsidRPr="00ED5EE5">
              <w:rPr>
                <w:rFonts w:ascii="Arial" w:eastAsia="Arial" w:hAnsi="Arial" w:cs="Arial"/>
                <w:b/>
                <w:bCs/>
                <w:sz w:val="24"/>
                <w:szCs w:val="24"/>
              </w:rPr>
              <w:t xml:space="preserve">training </w:t>
            </w:r>
            <w:r w:rsidRPr="00ED5EE5">
              <w:rPr>
                <w:rFonts w:ascii="Arial" w:eastAsia="Arial" w:hAnsi="Arial" w:cs="Arial"/>
                <w:b/>
                <w:bCs/>
                <w:sz w:val="24"/>
                <w:szCs w:val="24"/>
              </w:rPr>
              <w:t>sessions</w:t>
            </w:r>
            <w:r w:rsidRPr="00ED5EE5">
              <w:rPr>
                <w:rFonts w:ascii="Arial" w:eastAsia="Arial" w:hAnsi="Arial" w:cs="Arial"/>
                <w:sz w:val="24"/>
                <w:szCs w:val="24"/>
              </w:rPr>
              <w:t xml:space="preserve"> and </w:t>
            </w:r>
            <w:r w:rsidRPr="00ED5EE5">
              <w:rPr>
                <w:rFonts w:ascii="Arial" w:eastAsia="Arial" w:hAnsi="Arial" w:cs="Arial"/>
                <w:b/>
                <w:bCs/>
                <w:sz w:val="24"/>
                <w:szCs w:val="24"/>
              </w:rPr>
              <w:t>one-on-one teacher support</w:t>
            </w:r>
            <w:r w:rsidRPr="00ED5EE5">
              <w:rPr>
                <w:rFonts w:ascii="Arial" w:eastAsia="Arial" w:hAnsi="Arial" w:cs="Arial"/>
                <w:sz w:val="24"/>
                <w:szCs w:val="24"/>
              </w:rPr>
              <w:t xml:space="preserve"> to accommodate their needs.</w:t>
            </w:r>
          </w:p>
          <w:p w14:paraId="300A08A4" w14:textId="3EB90787" w:rsidR="009C6D99" w:rsidRPr="00ED5EE5" w:rsidRDefault="212B876B" w:rsidP="7C04D03D">
            <w:pPr>
              <w:pStyle w:val="ListParagraph"/>
              <w:numPr>
                <w:ilvl w:val="0"/>
                <w:numId w:val="10"/>
              </w:numPr>
              <w:spacing w:after="0"/>
              <w:jc w:val="both"/>
              <w:rPr>
                <w:rFonts w:ascii="Arial" w:eastAsia="Arial Nova" w:hAnsi="Arial" w:cs="Arial"/>
                <w:sz w:val="24"/>
                <w:szCs w:val="24"/>
              </w:rPr>
            </w:pPr>
            <w:r w:rsidRPr="00ED5EE5">
              <w:rPr>
                <w:rFonts w:ascii="Arial" w:eastAsia="Arial" w:hAnsi="Arial" w:cs="Arial"/>
                <w:b/>
                <w:bCs/>
                <w:sz w:val="24"/>
                <w:szCs w:val="24"/>
              </w:rPr>
              <w:t>Direct involvement of children in decision-making</w:t>
            </w:r>
            <w:r w:rsidRPr="00ED5EE5">
              <w:rPr>
                <w:rFonts w:ascii="Arial" w:eastAsia="Arial" w:hAnsi="Arial" w:cs="Arial"/>
                <w:sz w:val="24"/>
                <w:szCs w:val="24"/>
              </w:rPr>
              <w:t xml:space="preserve">: </w:t>
            </w:r>
            <w:r w:rsidR="1F302030" w:rsidRPr="00ED5EE5">
              <w:rPr>
                <w:rFonts w:ascii="Arial" w:eastAsia="Segoe UI" w:hAnsi="Arial" w:cs="Arial"/>
                <w:color w:val="333333"/>
                <w:sz w:val="18"/>
                <w:szCs w:val="18"/>
              </w:rPr>
              <w:t xml:space="preserve"> </w:t>
            </w:r>
            <w:r w:rsidR="18EDAB07" w:rsidRPr="00ED5EE5">
              <w:rPr>
                <w:rFonts w:ascii="Arial" w:eastAsia="Arial Nova" w:hAnsi="Arial" w:cs="Arial"/>
                <w:color w:val="333333"/>
                <w:sz w:val="24"/>
                <w:szCs w:val="24"/>
              </w:rPr>
              <w:t>Before introduction</w:t>
            </w:r>
            <w:r w:rsidR="6D137DDB" w:rsidRPr="00ED5EE5">
              <w:rPr>
                <w:rFonts w:ascii="Arial" w:eastAsia="Arial Nova" w:hAnsi="Arial" w:cs="Arial"/>
                <w:color w:val="333333"/>
                <w:sz w:val="24"/>
                <w:szCs w:val="24"/>
              </w:rPr>
              <w:t xml:space="preserve"> </w:t>
            </w:r>
            <w:r w:rsidR="1F302030" w:rsidRPr="00ED5EE5">
              <w:rPr>
                <w:rFonts w:ascii="Arial" w:eastAsia="Arial Nova" w:hAnsi="Arial" w:cs="Arial"/>
                <w:color w:val="333333"/>
                <w:sz w:val="24"/>
                <w:szCs w:val="24"/>
              </w:rPr>
              <w:t>ALM books to all</w:t>
            </w:r>
            <w:r w:rsidR="1F302030" w:rsidRPr="00ED5EE5">
              <w:rPr>
                <w:rFonts w:ascii="Arial" w:eastAsia="Arial Nova" w:hAnsi="Arial" w:cs="Arial"/>
                <w:b/>
                <w:bCs/>
                <w:color w:val="333333"/>
                <w:sz w:val="24"/>
                <w:szCs w:val="24"/>
              </w:rPr>
              <w:t xml:space="preserve"> </w:t>
            </w:r>
            <w:r w:rsidR="1F302030" w:rsidRPr="00ED5EE5">
              <w:rPr>
                <w:rFonts w:ascii="Arial" w:eastAsia="Arial Nova" w:hAnsi="Arial" w:cs="Arial"/>
                <w:color w:val="333333"/>
                <w:sz w:val="24"/>
                <w:szCs w:val="24"/>
              </w:rPr>
              <w:t xml:space="preserve">students with print disabilities in grades 7 and 9 at </w:t>
            </w:r>
            <w:r w:rsidR="73DD0C16" w:rsidRPr="00ED5EE5">
              <w:rPr>
                <w:rFonts w:ascii="Arial" w:eastAsia="Arial Nova" w:hAnsi="Arial" w:cs="Arial"/>
                <w:color w:val="333333"/>
                <w:sz w:val="24"/>
                <w:szCs w:val="24"/>
              </w:rPr>
              <w:t>02 pilot schools</w:t>
            </w:r>
            <w:r w:rsidR="0B6347B4" w:rsidRPr="00ED5EE5">
              <w:rPr>
                <w:rFonts w:ascii="Arial" w:eastAsia="Arial Nova" w:hAnsi="Arial" w:cs="Arial"/>
                <w:color w:val="333333"/>
                <w:sz w:val="24"/>
                <w:szCs w:val="24"/>
              </w:rPr>
              <w:t xml:space="preserve">, we reached the agreement with the school that the children will </w:t>
            </w:r>
            <w:r w:rsidR="1F302030" w:rsidRPr="00ED5EE5">
              <w:rPr>
                <w:rFonts w:ascii="Arial" w:eastAsia="Arial Nova" w:hAnsi="Arial" w:cs="Arial"/>
                <w:color w:val="333333"/>
                <w:sz w:val="24"/>
                <w:szCs w:val="24"/>
              </w:rPr>
              <w:t xml:space="preserve">decide whether to </w:t>
            </w:r>
            <w:proofErr w:type="spellStart"/>
            <w:proofErr w:type="gramStart"/>
            <w:r w:rsidR="458FE4E1" w:rsidRPr="00ED5EE5">
              <w:rPr>
                <w:rFonts w:ascii="Arial" w:eastAsia="Arial Nova" w:hAnsi="Arial" w:cs="Arial"/>
                <w:color w:val="333333"/>
                <w:sz w:val="24"/>
                <w:szCs w:val="24"/>
              </w:rPr>
              <w:t>joint</w:t>
            </w:r>
            <w:proofErr w:type="spellEnd"/>
            <w:proofErr w:type="gramEnd"/>
            <w:r w:rsidR="458FE4E1" w:rsidRPr="00ED5EE5">
              <w:rPr>
                <w:rFonts w:ascii="Arial" w:eastAsia="Arial Nova" w:hAnsi="Arial" w:cs="Arial"/>
                <w:color w:val="333333"/>
                <w:sz w:val="24"/>
                <w:szCs w:val="24"/>
              </w:rPr>
              <w:t xml:space="preserve"> the testing</w:t>
            </w:r>
            <w:r w:rsidR="1F302030" w:rsidRPr="00ED5EE5">
              <w:rPr>
                <w:rFonts w:ascii="Arial" w:eastAsia="Arial Nova" w:hAnsi="Arial" w:cs="Arial"/>
                <w:color w:val="333333"/>
                <w:sz w:val="24"/>
                <w:szCs w:val="24"/>
              </w:rPr>
              <w:t xml:space="preserve">, rather than having teachers select which students could participate. </w:t>
            </w:r>
          </w:p>
          <w:p w14:paraId="07117762" w14:textId="79CD4351" w:rsidR="003F3E8E" w:rsidRPr="00ED5EE5" w:rsidRDefault="57112AAE" w:rsidP="00194203">
            <w:pPr>
              <w:numPr>
                <w:ilvl w:val="0"/>
                <w:numId w:val="10"/>
              </w:numPr>
              <w:spacing w:after="0"/>
              <w:jc w:val="both"/>
              <w:rPr>
                <w:rFonts w:ascii="Arial" w:eastAsia="Arial" w:hAnsi="Arial" w:cs="Arial"/>
                <w:sz w:val="24"/>
                <w:szCs w:val="24"/>
              </w:rPr>
            </w:pPr>
            <w:r w:rsidRPr="00ED5EE5">
              <w:rPr>
                <w:rFonts w:ascii="Arial" w:eastAsia="Arial" w:hAnsi="Arial" w:cs="Arial"/>
                <w:b/>
                <w:bCs/>
                <w:sz w:val="24"/>
                <w:szCs w:val="24"/>
              </w:rPr>
              <w:t>Inclusive participation policy</w:t>
            </w:r>
            <w:r w:rsidRPr="00ED5EE5">
              <w:rPr>
                <w:rFonts w:ascii="Arial" w:eastAsia="Arial" w:hAnsi="Arial" w:cs="Arial"/>
                <w:sz w:val="24"/>
                <w:szCs w:val="24"/>
              </w:rPr>
              <w:t xml:space="preserve">: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ensures that </w:t>
            </w:r>
            <w:r w:rsidRPr="00ED5EE5">
              <w:rPr>
                <w:rFonts w:ascii="Arial" w:eastAsia="Arial" w:hAnsi="Arial" w:cs="Arial"/>
                <w:b/>
                <w:bCs/>
                <w:sz w:val="24"/>
                <w:szCs w:val="24"/>
              </w:rPr>
              <w:t xml:space="preserve">only </w:t>
            </w:r>
            <w:r w:rsidR="00207F1F" w:rsidRPr="00ED5EE5">
              <w:rPr>
                <w:rFonts w:ascii="Arial" w:eastAsia="Arial" w:hAnsi="Arial" w:cs="Arial"/>
                <w:b/>
                <w:bCs/>
                <w:sz w:val="24"/>
                <w:szCs w:val="24"/>
              </w:rPr>
              <w:t>Persons with disabilities</w:t>
            </w:r>
            <w:r w:rsidRPr="00ED5EE5">
              <w:rPr>
                <w:rFonts w:ascii="Arial" w:eastAsia="Arial" w:hAnsi="Arial" w:cs="Arial"/>
                <w:b/>
                <w:bCs/>
                <w:sz w:val="24"/>
                <w:szCs w:val="24"/>
              </w:rPr>
              <w:t xml:space="preserve"> directly impacted by the interventions</w:t>
            </w:r>
            <w:r w:rsidRPr="00ED5EE5">
              <w:rPr>
                <w:rFonts w:ascii="Arial" w:eastAsia="Arial" w:hAnsi="Arial" w:cs="Arial"/>
                <w:sz w:val="24"/>
                <w:szCs w:val="24"/>
              </w:rPr>
              <w:t xml:space="preserve"> are invited to consultations and project discussions, preventing tokenistic representation</w:t>
            </w:r>
            <w:r w:rsidR="1FAEFB17" w:rsidRPr="00ED5EE5">
              <w:rPr>
                <w:rFonts w:ascii="Arial" w:eastAsia="Arial" w:hAnsi="Arial" w:cs="Arial"/>
                <w:sz w:val="24"/>
                <w:szCs w:val="24"/>
              </w:rPr>
              <w:t>]</w:t>
            </w:r>
            <w:r w:rsidR="00194203">
              <w:rPr>
                <w:rFonts w:ascii="Arial" w:eastAsia="Arial" w:hAnsi="Arial" w:cs="Arial"/>
                <w:sz w:val="24"/>
                <w:szCs w:val="24"/>
              </w:rPr>
              <w:t xml:space="preserve">. </w:t>
            </w:r>
          </w:p>
        </w:tc>
      </w:tr>
    </w:tbl>
    <w:p w14:paraId="2E2A4B02" w14:textId="77777777" w:rsidR="009C6D99" w:rsidRPr="00ED5EE5" w:rsidRDefault="009C6D99" w:rsidP="6A8D9B08">
      <w:pPr>
        <w:spacing w:after="0" w:line="240" w:lineRule="auto"/>
        <w:ind w:firstLine="450"/>
        <w:jc w:val="both"/>
        <w:rPr>
          <w:rFonts w:ascii="Arial" w:eastAsia="Arial" w:hAnsi="Arial" w:cs="Arial"/>
          <w:i/>
          <w:iCs/>
          <w:sz w:val="24"/>
          <w:szCs w:val="24"/>
        </w:rPr>
      </w:pPr>
    </w:p>
    <w:p w14:paraId="08C18403" w14:textId="2367D899" w:rsidR="00377743" w:rsidRPr="00ED5EE5" w:rsidRDefault="00727A4B" w:rsidP="002569AB">
      <w:pPr>
        <w:pStyle w:val="CommentText"/>
        <w:numPr>
          <w:ilvl w:val="0"/>
          <w:numId w:val="19"/>
        </w:numPr>
        <w:spacing w:after="0"/>
        <w:rPr>
          <w:rFonts w:ascii="Arial" w:eastAsia="Arial" w:hAnsi="Arial" w:cs="Arial"/>
          <w:i/>
          <w:iCs/>
          <w:sz w:val="24"/>
          <w:szCs w:val="24"/>
        </w:rPr>
      </w:pPr>
      <w:r w:rsidRPr="00ED5EE5">
        <w:rPr>
          <w:rFonts w:ascii="Arial" w:eastAsia="Arial" w:hAnsi="Arial" w:cs="Arial"/>
          <w:i/>
          <w:iCs/>
          <w:sz w:val="24"/>
          <w:szCs w:val="24"/>
        </w:rPr>
        <w:t>Please use the table</w:t>
      </w:r>
      <w:r w:rsidR="007644DA" w:rsidRPr="00ED5EE5">
        <w:rPr>
          <w:rFonts w:ascii="Arial" w:eastAsia="Arial" w:hAnsi="Arial" w:cs="Arial"/>
          <w:i/>
          <w:iCs/>
          <w:sz w:val="24"/>
          <w:szCs w:val="24"/>
        </w:rPr>
        <w:t>s</w:t>
      </w:r>
      <w:r w:rsidRPr="00ED5EE5">
        <w:rPr>
          <w:rFonts w:ascii="Arial" w:eastAsia="Arial" w:hAnsi="Arial" w:cs="Arial"/>
          <w:i/>
          <w:iCs/>
          <w:sz w:val="24"/>
          <w:szCs w:val="24"/>
        </w:rPr>
        <w:t xml:space="preserve"> below to </w:t>
      </w:r>
      <w:r w:rsidR="000075FF" w:rsidRPr="00ED5EE5">
        <w:rPr>
          <w:rFonts w:ascii="Arial" w:eastAsia="Arial" w:hAnsi="Arial" w:cs="Arial"/>
          <w:i/>
          <w:iCs/>
          <w:sz w:val="24"/>
          <w:szCs w:val="24"/>
        </w:rPr>
        <w:t>summarize</w:t>
      </w:r>
      <w:r w:rsidRPr="00ED5EE5">
        <w:rPr>
          <w:rFonts w:ascii="Arial" w:eastAsia="Arial" w:hAnsi="Arial" w:cs="Arial"/>
          <w:i/>
          <w:iCs/>
          <w:sz w:val="24"/>
          <w:szCs w:val="24"/>
        </w:rPr>
        <w:t xml:space="preserve"> the </w:t>
      </w:r>
      <w:r w:rsidR="00844BDC" w:rsidRPr="00ED5EE5">
        <w:rPr>
          <w:rFonts w:ascii="Arial" w:eastAsia="Arial" w:hAnsi="Arial" w:cs="Arial"/>
          <w:i/>
          <w:iCs/>
          <w:sz w:val="24"/>
          <w:szCs w:val="24"/>
        </w:rPr>
        <w:t xml:space="preserve">details of OPDs the </w:t>
      </w:r>
      <w:proofErr w:type="spellStart"/>
      <w:r w:rsidR="00844BDC" w:rsidRPr="00ED5EE5">
        <w:rPr>
          <w:rFonts w:ascii="Arial" w:eastAsia="Arial" w:hAnsi="Arial" w:cs="Arial"/>
          <w:i/>
          <w:iCs/>
          <w:sz w:val="24"/>
          <w:szCs w:val="24"/>
        </w:rPr>
        <w:t>programme</w:t>
      </w:r>
      <w:proofErr w:type="spellEnd"/>
      <w:r w:rsidR="00844BDC" w:rsidRPr="00ED5EE5">
        <w:rPr>
          <w:rFonts w:ascii="Arial" w:eastAsia="Arial" w:hAnsi="Arial" w:cs="Arial"/>
          <w:i/>
          <w:iCs/>
          <w:sz w:val="24"/>
          <w:szCs w:val="24"/>
        </w:rPr>
        <w:t xml:space="preserve"> has engaged with. </w:t>
      </w:r>
    </w:p>
    <w:p w14:paraId="7F93B326" w14:textId="7C6B668B" w:rsidR="00377743" w:rsidRPr="00ED5EE5" w:rsidRDefault="00377743" w:rsidP="6A8D9B08">
      <w:pPr>
        <w:pStyle w:val="Heading3"/>
        <w:rPr>
          <w:rFonts w:ascii="Arial" w:eastAsia="Arial" w:hAnsi="Arial" w:cs="Arial"/>
          <w:sz w:val="24"/>
        </w:rPr>
      </w:pPr>
    </w:p>
    <w:tbl>
      <w:tblPr>
        <w:tblStyle w:val="TableGrid"/>
        <w:tblW w:w="10075" w:type="dxa"/>
        <w:tblInd w:w="-5" w:type="dxa"/>
        <w:tblLook w:val="04A0" w:firstRow="1" w:lastRow="0" w:firstColumn="1" w:lastColumn="0" w:noHBand="0" w:noVBand="1"/>
        <w:tblCaption w:val="Indicators for meaningful participation of persons with disabilities"/>
        <w:tblDescription w:val="Row 1 column 1-indicator, column 2 baseline, column 3 target, column- 4 means of verification. Please provide sex disaggregation for all baseline and end line figures, as relevant."/>
      </w:tblPr>
      <w:tblGrid>
        <w:gridCol w:w="1698"/>
        <w:gridCol w:w="3929"/>
        <w:gridCol w:w="2046"/>
        <w:gridCol w:w="2402"/>
      </w:tblGrid>
      <w:tr w:rsidR="00EC45F3" w:rsidRPr="00ED5EE5" w14:paraId="6A4A73D1" w14:textId="77777777" w:rsidTr="6A8D9B08">
        <w:trPr>
          <w:tblHeader/>
        </w:trPr>
        <w:tc>
          <w:tcPr>
            <w:tcW w:w="1813" w:type="dxa"/>
          </w:tcPr>
          <w:p w14:paraId="1B12CB17" w14:textId="554DA672" w:rsidR="00236138" w:rsidRPr="00ED5EE5" w:rsidRDefault="1556930B" w:rsidP="6A8D9B08">
            <w:pPr>
              <w:rPr>
                <w:rFonts w:ascii="Arial" w:eastAsia="Arial" w:hAnsi="Arial" w:cs="Arial"/>
                <w:sz w:val="24"/>
                <w:szCs w:val="24"/>
              </w:rPr>
            </w:pPr>
            <w:r w:rsidRPr="00ED5EE5">
              <w:rPr>
                <w:rFonts w:ascii="Arial" w:eastAsia="Arial" w:hAnsi="Arial" w:cs="Arial"/>
                <w:b/>
                <w:bCs/>
                <w:sz w:val="24"/>
                <w:szCs w:val="24"/>
              </w:rPr>
              <w:t xml:space="preserve">Name and </w:t>
            </w:r>
            <w:r w:rsidR="31E3D591" w:rsidRPr="00ED5EE5">
              <w:rPr>
                <w:rFonts w:ascii="Arial" w:eastAsia="Arial" w:hAnsi="Arial" w:cs="Arial"/>
                <w:b/>
                <w:bCs/>
                <w:sz w:val="24"/>
                <w:szCs w:val="24"/>
              </w:rPr>
              <w:t xml:space="preserve">Type of OPD </w:t>
            </w:r>
            <w:r w:rsidR="31E3D591" w:rsidRPr="00ED5EE5">
              <w:rPr>
                <w:rFonts w:ascii="Arial" w:eastAsia="Arial" w:hAnsi="Arial" w:cs="Arial"/>
                <w:sz w:val="24"/>
                <w:szCs w:val="24"/>
              </w:rPr>
              <w:t>(Umbrella, regional, national, specific disability type)</w:t>
            </w:r>
            <w:r w:rsidRPr="00ED5EE5">
              <w:rPr>
                <w:rFonts w:ascii="Arial" w:eastAsia="Arial" w:hAnsi="Arial" w:cs="Arial"/>
                <w:sz w:val="24"/>
                <w:szCs w:val="24"/>
              </w:rPr>
              <w:t xml:space="preserve">  </w:t>
            </w:r>
          </w:p>
          <w:p w14:paraId="604CAF0A" w14:textId="0237F220" w:rsidR="00EC45F3" w:rsidRPr="00ED5EE5" w:rsidRDefault="00EC45F3" w:rsidP="6A8D9B08">
            <w:pPr>
              <w:rPr>
                <w:rFonts w:ascii="Arial" w:eastAsia="Arial" w:hAnsi="Arial" w:cs="Arial"/>
                <w:b/>
                <w:bCs/>
                <w:sz w:val="24"/>
                <w:szCs w:val="24"/>
              </w:rPr>
            </w:pPr>
          </w:p>
        </w:tc>
        <w:tc>
          <w:tcPr>
            <w:tcW w:w="3620" w:type="dxa"/>
          </w:tcPr>
          <w:p w14:paraId="37506475" w14:textId="77777777" w:rsidR="007644DA" w:rsidRPr="00ED5EE5" w:rsidRDefault="5FDC6CE2" w:rsidP="6A8D9B08">
            <w:pPr>
              <w:rPr>
                <w:rFonts w:ascii="Arial" w:eastAsia="Arial" w:hAnsi="Arial" w:cs="Arial"/>
                <w:b/>
                <w:bCs/>
                <w:sz w:val="24"/>
                <w:szCs w:val="24"/>
              </w:rPr>
            </w:pPr>
            <w:r w:rsidRPr="00ED5EE5">
              <w:rPr>
                <w:rFonts w:ascii="Arial" w:eastAsia="Arial" w:hAnsi="Arial" w:cs="Arial"/>
                <w:b/>
                <w:bCs/>
                <w:sz w:val="24"/>
                <w:szCs w:val="24"/>
              </w:rPr>
              <w:t xml:space="preserve">Contact details </w:t>
            </w:r>
          </w:p>
          <w:p w14:paraId="78E404BF" w14:textId="222AA424" w:rsidR="00EC45F3" w:rsidRPr="00ED5EE5" w:rsidRDefault="5FDC6CE2" w:rsidP="6A8D9B08">
            <w:pPr>
              <w:rPr>
                <w:rFonts w:ascii="Arial" w:eastAsia="Arial" w:hAnsi="Arial" w:cs="Arial"/>
                <w:b/>
                <w:bCs/>
                <w:sz w:val="24"/>
                <w:szCs w:val="24"/>
              </w:rPr>
            </w:pPr>
            <w:r w:rsidRPr="00ED5EE5">
              <w:rPr>
                <w:rFonts w:ascii="Arial" w:eastAsia="Arial" w:hAnsi="Arial" w:cs="Arial"/>
                <w:sz w:val="24"/>
                <w:szCs w:val="24"/>
              </w:rPr>
              <w:t>(Email address of contact person of the organization and website where available)</w:t>
            </w:r>
          </w:p>
        </w:tc>
        <w:tc>
          <w:tcPr>
            <w:tcW w:w="2115" w:type="dxa"/>
          </w:tcPr>
          <w:p w14:paraId="3448072A" w14:textId="12AB93F5" w:rsidR="00EC45F3" w:rsidRPr="00ED5EE5" w:rsidRDefault="31E3D591" w:rsidP="6A8D9B08">
            <w:pPr>
              <w:rPr>
                <w:rFonts w:ascii="Arial" w:eastAsia="Arial" w:hAnsi="Arial" w:cs="Arial"/>
                <w:b/>
                <w:bCs/>
                <w:sz w:val="24"/>
                <w:szCs w:val="24"/>
              </w:rPr>
            </w:pPr>
            <w:r w:rsidRPr="00ED5EE5">
              <w:rPr>
                <w:rFonts w:ascii="Arial" w:eastAsia="Arial" w:hAnsi="Arial" w:cs="Arial"/>
                <w:b/>
                <w:bCs/>
                <w:sz w:val="24"/>
                <w:szCs w:val="24"/>
              </w:rPr>
              <w:t xml:space="preserve">Overall OPD leadership </w:t>
            </w:r>
            <w:r w:rsidRPr="00ED5EE5">
              <w:rPr>
                <w:rFonts w:ascii="Arial" w:eastAsia="Arial" w:hAnsi="Arial" w:cs="Arial"/>
                <w:sz w:val="24"/>
                <w:szCs w:val="24"/>
              </w:rPr>
              <w:t>(disaggregated according to sex and type of disability)</w:t>
            </w:r>
            <w:r w:rsidRPr="00ED5EE5">
              <w:rPr>
                <w:rFonts w:ascii="Arial" w:eastAsia="Arial" w:hAnsi="Arial" w:cs="Arial"/>
                <w:b/>
                <w:bCs/>
                <w:sz w:val="24"/>
                <w:szCs w:val="24"/>
              </w:rPr>
              <w:t xml:space="preserve"> </w:t>
            </w:r>
          </w:p>
        </w:tc>
        <w:tc>
          <w:tcPr>
            <w:tcW w:w="2527" w:type="dxa"/>
          </w:tcPr>
          <w:p w14:paraId="5E9705BA" w14:textId="5B57E39C" w:rsidR="00EC45F3" w:rsidRPr="00ED5EE5" w:rsidRDefault="31E3D591" w:rsidP="6A8D9B08">
            <w:pPr>
              <w:rPr>
                <w:rFonts w:ascii="Arial" w:eastAsia="Arial" w:hAnsi="Arial" w:cs="Arial"/>
                <w:b/>
                <w:bCs/>
                <w:sz w:val="24"/>
                <w:szCs w:val="24"/>
              </w:rPr>
            </w:pPr>
            <w:r w:rsidRPr="00ED5EE5">
              <w:rPr>
                <w:rFonts w:ascii="Arial" w:eastAsia="Arial" w:hAnsi="Arial" w:cs="Arial"/>
                <w:b/>
                <w:bCs/>
                <w:sz w:val="24"/>
                <w:szCs w:val="24"/>
              </w:rPr>
              <w:t xml:space="preserve">OPD representatives engaged in the </w:t>
            </w:r>
            <w:proofErr w:type="spellStart"/>
            <w:r w:rsidRPr="00ED5EE5">
              <w:rPr>
                <w:rFonts w:ascii="Arial" w:eastAsia="Arial" w:hAnsi="Arial" w:cs="Arial"/>
                <w:b/>
                <w:bCs/>
                <w:sz w:val="24"/>
                <w:szCs w:val="24"/>
              </w:rPr>
              <w:t>programme</w:t>
            </w:r>
            <w:proofErr w:type="spellEnd"/>
            <w:r w:rsidRPr="00ED5EE5">
              <w:rPr>
                <w:rFonts w:ascii="Arial" w:eastAsia="Arial" w:hAnsi="Arial" w:cs="Arial"/>
                <w:b/>
                <w:bCs/>
                <w:sz w:val="24"/>
                <w:szCs w:val="24"/>
              </w:rPr>
              <w:t xml:space="preserve"> (</w:t>
            </w:r>
            <w:r w:rsidRPr="00ED5EE5">
              <w:rPr>
                <w:rFonts w:ascii="Arial" w:eastAsia="Arial" w:hAnsi="Arial" w:cs="Arial"/>
                <w:sz w:val="24"/>
                <w:szCs w:val="24"/>
              </w:rPr>
              <w:t>disaggregated according to sex and type of disability)</w:t>
            </w:r>
          </w:p>
        </w:tc>
      </w:tr>
      <w:tr w:rsidR="007644DA" w:rsidRPr="00ED5EE5" w14:paraId="0024950E" w14:textId="77777777" w:rsidTr="6A8D9B08">
        <w:tc>
          <w:tcPr>
            <w:tcW w:w="1813" w:type="dxa"/>
          </w:tcPr>
          <w:p w14:paraId="7E66E99D" w14:textId="6342D861"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Umbrella, National</w:t>
            </w:r>
          </w:p>
          <w:p w14:paraId="141C7CFE" w14:textId="2A003B5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lastRenderedPageBreak/>
              <w:t>Specific disability type</w:t>
            </w:r>
          </w:p>
        </w:tc>
        <w:tc>
          <w:tcPr>
            <w:tcW w:w="3620" w:type="dxa"/>
          </w:tcPr>
          <w:p w14:paraId="29F23951" w14:textId="5FCDF6BC" w:rsidR="0ED1792E" w:rsidRPr="00ED5EE5" w:rsidRDefault="2006466C" w:rsidP="6A8D9B08">
            <w:pPr>
              <w:rPr>
                <w:rFonts w:ascii="Arial" w:eastAsia="Arial" w:hAnsi="Arial" w:cs="Arial"/>
                <w:b/>
                <w:bCs/>
                <w:sz w:val="24"/>
                <w:szCs w:val="24"/>
              </w:rPr>
            </w:pPr>
            <w:r w:rsidRPr="00ED5EE5">
              <w:rPr>
                <w:rFonts w:ascii="Arial" w:eastAsia="Arial" w:hAnsi="Arial" w:cs="Arial"/>
                <w:b/>
                <w:bCs/>
                <w:sz w:val="24"/>
                <w:szCs w:val="24"/>
              </w:rPr>
              <w:lastRenderedPageBreak/>
              <w:t>Viet Nam Blind Association</w:t>
            </w:r>
          </w:p>
          <w:p w14:paraId="6D3CE174" w14:textId="2466488D" w:rsidR="0ED1792E" w:rsidRPr="00ED5EE5" w:rsidRDefault="2006466C" w:rsidP="6A8D9B08">
            <w:pPr>
              <w:rPr>
                <w:rFonts w:ascii="Arial" w:eastAsia="Arial" w:hAnsi="Arial" w:cs="Arial"/>
                <w:color w:val="0563C1"/>
                <w:sz w:val="24"/>
                <w:szCs w:val="24"/>
                <w:u w:val="single"/>
              </w:rPr>
            </w:pPr>
            <w:r w:rsidRPr="00ED5EE5">
              <w:rPr>
                <w:rFonts w:ascii="Arial" w:eastAsia="Arial" w:hAnsi="Arial" w:cs="Arial"/>
                <w:sz w:val="24"/>
                <w:szCs w:val="24"/>
              </w:rPr>
              <w:lastRenderedPageBreak/>
              <w:t xml:space="preserve">Ms. Dinh Viet Anh, </w:t>
            </w:r>
            <w:r w:rsidR="32CEF2AB" w:rsidRPr="00ED5EE5">
              <w:rPr>
                <w:rFonts w:ascii="Arial" w:eastAsia="Arial" w:hAnsi="Arial" w:cs="Arial"/>
                <w:sz w:val="24"/>
                <w:szCs w:val="24"/>
              </w:rPr>
              <w:t xml:space="preserve">Standing </w:t>
            </w:r>
            <w:r w:rsidR="006A4F06" w:rsidRPr="00ED5EE5">
              <w:rPr>
                <w:rFonts w:ascii="Arial" w:eastAsia="Arial" w:hAnsi="Arial" w:cs="Arial"/>
                <w:sz w:val="24"/>
                <w:szCs w:val="24"/>
              </w:rPr>
              <w:t>Deputy Chairwoman</w:t>
            </w:r>
            <w:r w:rsidRPr="00ED5EE5">
              <w:rPr>
                <w:rFonts w:ascii="Arial" w:eastAsia="Arial" w:hAnsi="Arial" w:cs="Arial"/>
                <w:sz w:val="24"/>
                <w:szCs w:val="24"/>
              </w:rPr>
              <w:t xml:space="preserve">, </w:t>
            </w:r>
            <w:hyperlink r:id="rId29">
              <w:r w:rsidRPr="00ED5EE5">
                <w:rPr>
                  <w:rStyle w:val="Hyperlink"/>
                  <w:rFonts w:ascii="Arial" w:eastAsia="Arial" w:hAnsi="Arial" w:cs="Arial"/>
                  <w:color w:val="0563C1"/>
                  <w:sz w:val="24"/>
                  <w:szCs w:val="24"/>
                </w:rPr>
                <w:t>dinhvietanh78@gmail.com</w:t>
              </w:r>
            </w:hyperlink>
            <w:r w:rsidRPr="00ED5EE5">
              <w:rPr>
                <w:rFonts w:ascii="Arial" w:eastAsia="Arial" w:hAnsi="Arial" w:cs="Arial"/>
                <w:color w:val="0563C1"/>
                <w:sz w:val="24"/>
                <w:szCs w:val="24"/>
                <w:u w:val="single"/>
              </w:rPr>
              <w:t xml:space="preserve"> </w:t>
            </w:r>
          </w:p>
        </w:tc>
        <w:tc>
          <w:tcPr>
            <w:tcW w:w="2115" w:type="dxa"/>
          </w:tcPr>
          <w:p w14:paraId="46D1EF40" w14:textId="00B4AB31" w:rsidR="5F68405F" w:rsidRPr="00ED5EE5" w:rsidRDefault="5386D79B" w:rsidP="6A8D9B08">
            <w:pPr>
              <w:spacing w:before="240" w:after="240"/>
              <w:rPr>
                <w:rFonts w:ascii="Arial" w:eastAsia="Arial" w:hAnsi="Arial" w:cs="Arial"/>
                <w:sz w:val="24"/>
                <w:szCs w:val="24"/>
              </w:rPr>
            </w:pPr>
            <w:r w:rsidRPr="00ED5EE5">
              <w:rPr>
                <w:rFonts w:ascii="Arial" w:eastAsia="Arial" w:hAnsi="Arial" w:cs="Arial"/>
                <w:sz w:val="24"/>
                <w:szCs w:val="24"/>
              </w:rPr>
              <w:lastRenderedPageBreak/>
              <w:t xml:space="preserve">VBA has a leadership </w:t>
            </w:r>
            <w:r w:rsidR="006A4F06" w:rsidRPr="00ED5EE5">
              <w:rPr>
                <w:rFonts w:ascii="Arial" w:eastAsia="Arial" w:hAnsi="Arial" w:cs="Arial"/>
                <w:sz w:val="24"/>
                <w:szCs w:val="24"/>
              </w:rPr>
              <w:t xml:space="preserve">team </w:t>
            </w:r>
            <w:r w:rsidR="006A4F06" w:rsidRPr="00ED5EE5">
              <w:rPr>
                <w:rFonts w:ascii="Arial" w:eastAsia="Arial" w:hAnsi="Arial" w:cs="Arial"/>
                <w:sz w:val="24"/>
                <w:szCs w:val="24"/>
              </w:rPr>
              <w:lastRenderedPageBreak/>
              <w:t>which</w:t>
            </w:r>
            <w:r w:rsidRPr="00ED5EE5">
              <w:rPr>
                <w:rFonts w:ascii="Arial" w:eastAsia="Arial" w:hAnsi="Arial" w:cs="Arial"/>
                <w:sz w:val="24"/>
                <w:szCs w:val="24"/>
              </w:rPr>
              <w:t xml:space="preserve"> all members have visual disabilities, with 30% being female.</w:t>
            </w:r>
          </w:p>
          <w:p w14:paraId="15362F25" w14:textId="0F5E60D7" w:rsidR="0ED1792E" w:rsidRPr="00ED5EE5" w:rsidRDefault="0ED1792E" w:rsidP="6A8D9B08">
            <w:pPr>
              <w:spacing w:before="240" w:after="240"/>
              <w:rPr>
                <w:rFonts w:ascii="Arial" w:eastAsia="Arial" w:hAnsi="Arial" w:cs="Arial"/>
                <w:sz w:val="24"/>
                <w:szCs w:val="24"/>
              </w:rPr>
            </w:pPr>
          </w:p>
          <w:p w14:paraId="642CE095" w14:textId="03A3384F" w:rsidR="0ED1792E" w:rsidRPr="00ED5EE5" w:rsidRDefault="0ED1792E" w:rsidP="6A8D9B08">
            <w:pPr>
              <w:rPr>
                <w:rFonts w:ascii="Arial" w:eastAsia="Arial" w:hAnsi="Arial" w:cs="Arial"/>
                <w:sz w:val="24"/>
                <w:szCs w:val="24"/>
              </w:rPr>
            </w:pPr>
          </w:p>
        </w:tc>
        <w:tc>
          <w:tcPr>
            <w:tcW w:w="2527" w:type="dxa"/>
          </w:tcPr>
          <w:p w14:paraId="0F0EA58C" w14:textId="5A4DEC0E" w:rsidR="12C5E487" w:rsidRPr="00ED5EE5" w:rsidRDefault="5415AD16" w:rsidP="6A8D9B08">
            <w:pPr>
              <w:spacing w:after="0"/>
              <w:rPr>
                <w:rFonts w:ascii="Arial" w:eastAsia="Arial" w:hAnsi="Arial" w:cs="Arial"/>
                <w:b/>
                <w:bCs/>
                <w:sz w:val="24"/>
                <w:szCs w:val="24"/>
                <w:lang w:val="en-GB"/>
              </w:rPr>
            </w:pPr>
            <w:r w:rsidRPr="00ED5EE5">
              <w:rPr>
                <w:rFonts w:ascii="Arial" w:eastAsia="Arial" w:hAnsi="Arial" w:cs="Arial"/>
                <w:b/>
                <w:bCs/>
                <w:sz w:val="24"/>
                <w:szCs w:val="24"/>
                <w:lang w:val="en-GB"/>
              </w:rPr>
              <w:lastRenderedPageBreak/>
              <w:t>Planning and consultation workshop</w:t>
            </w:r>
            <w:r w:rsidR="438158C2" w:rsidRPr="00ED5EE5">
              <w:rPr>
                <w:rFonts w:ascii="Arial" w:eastAsia="Arial" w:hAnsi="Arial" w:cs="Arial"/>
                <w:b/>
                <w:bCs/>
                <w:sz w:val="24"/>
                <w:szCs w:val="24"/>
                <w:lang w:val="en-GB"/>
              </w:rPr>
              <w:t>s</w:t>
            </w:r>
            <w:r w:rsidRPr="00ED5EE5">
              <w:rPr>
                <w:rFonts w:ascii="Arial" w:eastAsia="Arial" w:hAnsi="Arial" w:cs="Arial"/>
                <w:b/>
                <w:bCs/>
                <w:sz w:val="24"/>
                <w:szCs w:val="24"/>
                <w:lang w:val="en-GB"/>
              </w:rPr>
              <w:t xml:space="preserve">: </w:t>
            </w:r>
          </w:p>
          <w:p w14:paraId="0265ACE7" w14:textId="09B625C1" w:rsidR="0ED1792E" w:rsidRPr="00ED5EE5" w:rsidRDefault="0ED1792E" w:rsidP="6A8D9B08">
            <w:pPr>
              <w:spacing w:after="0"/>
              <w:rPr>
                <w:rFonts w:ascii="Arial" w:eastAsia="Arial" w:hAnsi="Arial" w:cs="Arial"/>
                <w:b/>
                <w:bCs/>
                <w:sz w:val="24"/>
                <w:szCs w:val="24"/>
                <w:lang w:val="en-GB"/>
              </w:rPr>
            </w:pPr>
          </w:p>
          <w:p w14:paraId="34EBA19F" w14:textId="5228A778" w:rsidR="12C5E487" w:rsidRPr="00ED5EE5" w:rsidRDefault="5415AD16" w:rsidP="6A8D9B08">
            <w:pPr>
              <w:spacing w:after="0"/>
              <w:rPr>
                <w:rFonts w:ascii="Arial" w:eastAsia="Arial" w:hAnsi="Arial" w:cs="Arial"/>
                <w:sz w:val="24"/>
                <w:szCs w:val="24"/>
                <w:lang w:val="en-GB"/>
              </w:rPr>
            </w:pPr>
            <w:r w:rsidRPr="00ED5EE5">
              <w:rPr>
                <w:rFonts w:ascii="Arial" w:eastAsia="Arial" w:hAnsi="Arial" w:cs="Arial"/>
                <w:b/>
                <w:bCs/>
                <w:sz w:val="24"/>
                <w:szCs w:val="24"/>
                <w:lang w:val="en-GB"/>
              </w:rPr>
              <w:t>Total OPD representatives engaged:</w:t>
            </w:r>
            <w:r w:rsidRPr="00ED5EE5">
              <w:rPr>
                <w:rFonts w:ascii="Arial" w:eastAsia="Arial" w:hAnsi="Arial" w:cs="Arial"/>
                <w:sz w:val="24"/>
                <w:szCs w:val="24"/>
                <w:lang w:val="en-GB"/>
              </w:rPr>
              <w:t xml:space="preserve"> 02</w:t>
            </w:r>
          </w:p>
          <w:p w14:paraId="41ADAD78" w14:textId="2D74FB06" w:rsidR="12C5E487" w:rsidRPr="00ED5EE5" w:rsidRDefault="5415AD16" w:rsidP="6A8D9B08">
            <w:pPr>
              <w:spacing w:after="0"/>
              <w:rPr>
                <w:rFonts w:ascii="Arial" w:eastAsia="Arial" w:hAnsi="Arial" w:cs="Arial"/>
                <w:b/>
                <w:bCs/>
                <w:sz w:val="24"/>
                <w:szCs w:val="24"/>
                <w:lang w:val="en-GB"/>
              </w:rPr>
            </w:pPr>
            <w:r w:rsidRPr="00ED5EE5">
              <w:rPr>
                <w:rFonts w:ascii="Arial" w:eastAsia="Arial" w:hAnsi="Arial" w:cs="Arial"/>
                <w:b/>
                <w:bCs/>
                <w:sz w:val="24"/>
                <w:szCs w:val="24"/>
                <w:lang w:val="en-GB"/>
              </w:rPr>
              <w:t>Female:</w:t>
            </w:r>
            <w:r w:rsidRPr="00ED5EE5">
              <w:rPr>
                <w:rFonts w:ascii="Arial" w:eastAsia="Arial" w:hAnsi="Arial" w:cs="Arial"/>
                <w:sz w:val="24"/>
                <w:szCs w:val="24"/>
                <w:lang w:val="en-GB"/>
              </w:rPr>
              <w:t xml:space="preserve"> 02</w:t>
            </w:r>
          </w:p>
          <w:p w14:paraId="1EE2DDF5" w14:textId="6FCD9B1C" w:rsidR="12C5E487" w:rsidRPr="00ED5EE5" w:rsidRDefault="5415AD16" w:rsidP="6A8D9B08">
            <w:pPr>
              <w:spacing w:after="0"/>
              <w:rPr>
                <w:rFonts w:ascii="Arial" w:eastAsia="Arial" w:hAnsi="Arial" w:cs="Arial"/>
                <w:b/>
                <w:bCs/>
                <w:sz w:val="24"/>
                <w:szCs w:val="24"/>
                <w:lang w:val="en-GB"/>
              </w:rPr>
            </w:pPr>
            <w:r w:rsidRPr="00ED5EE5">
              <w:rPr>
                <w:rFonts w:ascii="Arial" w:eastAsia="Arial" w:hAnsi="Arial" w:cs="Arial"/>
                <w:b/>
                <w:bCs/>
                <w:sz w:val="24"/>
                <w:szCs w:val="24"/>
                <w:lang w:val="en-GB"/>
              </w:rPr>
              <w:t>Disaggregated by type of disability:</w:t>
            </w:r>
          </w:p>
          <w:p w14:paraId="0F465117" w14:textId="343EE51A" w:rsidR="12C5E487" w:rsidRPr="00ED5EE5" w:rsidRDefault="5415AD16" w:rsidP="6A8D9B08">
            <w:pPr>
              <w:spacing w:after="0"/>
              <w:rPr>
                <w:rFonts w:ascii="Arial" w:eastAsia="Arial" w:hAnsi="Arial" w:cs="Arial"/>
                <w:sz w:val="24"/>
                <w:szCs w:val="24"/>
                <w:lang w:val="en-GB"/>
              </w:rPr>
            </w:pPr>
            <w:r w:rsidRPr="00ED5EE5">
              <w:rPr>
                <w:rFonts w:ascii="Arial" w:eastAsia="Arial" w:hAnsi="Arial" w:cs="Arial"/>
                <w:sz w:val="24"/>
                <w:szCs w:val="24"/>
                <w:lang w:val="en-GB"/>
              </w:rPr>
              <w:t>Visual impairment: 01</w:t>
            </w:r>
          </w:p>
          <w:p w14:paraId="2197AA5E" w14:textId="62640418" w:rsidR="12C5E487" w:rsidRPr="00ED5EE5" w:rsidRDefault="5415AD16" w:rsidP="6A8D9B08">
            <w:pPr>
              <w:spacing w:after="0"/>
              <w:rPr>
                <w:rFonts w:ascii="Arial" w:eastAsia="Arial" w:hAnsi="Arial" w:cs="Arial"/>
                <w:sz w:val="24"/>
                <w:szCs w:val="24"/>
                <w:lang w:val="en-GB"/>
              </w:rPr>
            </w:pPr>
            <w:r w:rsidRPr="00ED5EE5">
              <w:rPr>
                <w:rFonts w:ascii="Arial" w:eastAsia="Arial" w:hAnsi="Arial" w:cs="Arial"/>
                <w:sz w:val="24"/>
                <w:szCs w:val="24"/>
                <w:lang w:val="en-GB"/>
              </w:rPr>
              <w:t xml:space="preserve">No disability: </w:t>
            </w:r>
          </w:p>
          <w:p w14:paraId="133A6216" w14:textId="4FB53190" w:rsidR="12C5E487" w:rsidRPr="00ED5EE5" w:rsidRDefault="5415AD16" w:rsidP="6A8D9B08">
            <w:pPr>
              <w:spacing w:after="0"/>
              <w:rPr>
                <w:rFonts w:ascii="Arial" w:eastAsia="Arial" w:hAnsi="Arial" w:cs="Arial"/>
                <w:sz w:val="24"/>
                <w:szCs w:val="24"/>
                <w:lang w:val="en-GB"/>
              </w:rPr>
            </w:pPr>
            <w:r w:rsidRPr="00ED5EE5">
              <w:rPr>
                <w:rFonts w:ascii="Arial" w:eastAsia="Arial" w:hAnsi="Arial" w:cs="Arial"/>
                <w:sz w:val="24"/>
                <w:szCs w:val="24"/>
                <w:lang w:val="en-GB"/>
              </w:rPr>
              <w:t>01 Head of External Relation</w:t>
            </w:r>
          </w:p>
          <w:p w14:paraId="762AD974" w14:textId="0B96CC38" w:rsidR="0ED1792E" w:rsidRPr="00ED5EE5" w:rsidRDefault="0ED1792E" w:rsidP="6A8D9B08">
            <w:pPr>
              <w:rPr>
                <w:rFonts w:ascii="Arial" w:eastAsia="Arial" w:hAnsi="Arial" w:cs="Arial"/>
                <w:sz w:val="24"/>
                <w:szCs w:val="24"/>
                <w:lang w:val="en-GB"/>
              </w:rPr>
            </w:pPr>
          </w:p>
        </w:tc>
      </w:tr>
      <w:tr w:rsidR="007644DA" w:rsidRPr="00ED5EE5" w14:paraId="66F5A20C" w14:textId="77777777" w:rsidTr="6A8D9B08">
        <w:tc>
          <w:tcPr>
            <w:tcW w:w="1813" w:type="dxa"/>
          </w:tcPr>
          <w:p w14:paraId="549647A3" w14:textId="6CF88D05" w:rsidR="007644DA" w:rsidRPr="00ED5EE5" w:rsidRDefault="5FDC6CE2" w:rsidP="6A8D9B08">
            <w:pPr>
              <w:rPr>
                <w:rFonts w:ascii="Arial" w:eastAsia="Arial" w:hAnsi="Arial" w:cs="Arial"/>
                <w:sz w:val="24"/>
                <w:szCs w:val="24"/>
              </w:rPr>
            </w:pPr>
            <w:r w:rsidRPr="00ED5EE5">
              <w:rPr>
                <w:rFonts w:ascii="Arial" w:eastAsia="Arial" w:hAnsi="Arial" w:cs="Arial"/>
                <w:sz w:val="24"/>
                <w:szCs w:val="24"/>
              </w:rPr>
              <w:lastRenderedPageBreak/>
              <w:t>[</w:t>
            </w:r>
            <w:r w:rsidR="614FE8DF" w:rsidRPr="00ED5EE5">
              <w:rPr>
                <w:rFonts w:ascii="Arial" w:eastAsia="Arial" w:hAnsi="Arial" w:cs="Arial"/>
                <w:sz w:val="24"/>
                <w:szCs w:val="24"/>
              </w:rPr>
              <w:t>Regional</w:t>
            </w:r>
            <w:r w:rsidRPr="00ED5EE5">
              <w:rPr>
                <w:rFonts w:ascii="Arial" w:eastAsia="Arial" w:hAnsi="Arial" w:cs="Arial"/>
                <w:sz w:val="24"/>
                <w:szCs w:val="24"/>
              </w:rPr>
              <w:t>]</w:t>
            </w:r>
          </w:p>
          <w:p w14:paraId="295037C1" w14:textId="2A003B52" w:rsidR="007644DA" w:rsidRPr="00ED5EE5" w:rsidRDefault="0E571F53" w:rsidP="6A8D9B08">
            <w:pPr>
              <w:rPr>
                <w:rFonts w:ascii="Arial" w:eastAsia="Arial" w:hAnsi="Arial" w:cs="Arial"/>
                <w:sz w:val="24"/>
                <w:szCs w:val="24"/>
              </w:rPr>
            </w:pPr>
            <w:r w:rsidRPr="00ED5EE5">
              <w:rPr>
                <w:rFonts w:ascii="Arial" w:eastAsia="Arial" w:hAnsi="Arial" w:cs="Arial"/>
                <w:sz w:val="24"/>
                <w:szCs w:val="24"/>
              </w:rPr>
              <w:t>Specific disability type</w:t>
            </w:r>
          </w:p>
          <w:p w14:paraId="1676EFAA" w14:textId="32B9ECB5" w:rsidR="007644DA" w:rsidRPr="00ED5EE5" w:rsidRDefault="007644DA" w:rsidP="6A8D9B08">
            <w:pPr>
              <w:rPr>
                <w:rFonts w:ascii="Arial" w:eastAsia="Arial" w:hAnsi="Arial" w:cs="Arial"/>
                <w:sz w:val="24"/>
                <w:szCs w:val="24"/>
              </w:rPr>
            </w:pPr>
          </w:p>
        </w:tc>
        <w:tc>
          <w:tcPr>
            <w:tcW w:w="3620" w:type="dxa"/>
          </w:tcPr>
          <w:p w14:paraId="4478B6F4" w14:textId="77BA2525" w:rsidR="007644DA" w:rsidRPr="00ED5EE5" w:rsidRDefault="5FDC6CE2" w:rsidP="6A8D9B08">
            <w:pPr>
              <w:spacing w:before="240" w:after="240"/>
              <w:rPr>
                <w:rFonts w:ascii="Arial" w:eastAsia="Arial" w:hAnsi="Arial" w:cs="Arial"/>
                <w:b/>
                <w:bCs/>
                <w:sz w:val="24"/>
                <w:szCs w:val="24"/>
              </w:rPr>
            </w:pPr>
            <w:r w:rsidRPr="00ED5EE5">
              <w:rPr>
                <w:rFonts w:ascii="Arial" w:eastAsia="Arial" w:hAnsi="Arial" w:cs="Arial"/>
                <w:sz w:val="24"/>
                <w:szCs w:val="24"/>
              </w:rPr>
              <w:t>[</w:t>
            </w:r>
            <w:r w:rsidR="398B0A37" w:rsidRPr="00ED5EE5">
              <w:rPr>
                <w:rFonts w:ascii="Arial" w:eastAsia="Arial" w:hAnsi="Arial" w:cs="Arial"/>
                <w:b/>
                <w:bCs/>
                <w:sz w:val="24"/>
                <w:szCs w:val="24"/>
              </w:rPr>
              <w:t>Da Nang Blind Association</w:t>
            </w:r>
          </w:p>
          <w:p w14:paraId="647F0F2E" w14:textId="4F67560C" w:rsidR="007644DA" w:rsidRPr="00ED5EE5" w:rsidRDefault="398B0A37" w:rsidP="6A8D9B08">
            <w:pPr>
              <w:spacing w:before="240" w:after="240"/>
              <w:rPr>
                <w:rFonts w:ascii="Arial" w:eastAsia="Arial" w:hAnsi="Arial" w:cs="Arial"/>
                <w:sz w:val="24"/>
                <w:szCs w:val="24"/>
              </w:rPr>
            </w:pPr>
            <w:r w:rsidRPr="00ED5EE5">
              <w:rPr>
                <w:rFonts w:ascii="Arial" w:eastAsia="Arial" w:hAnsi="Arial" w:cs="Arial"/>
                <w:b/>
                <w:bCs/>
                <w:sz w:val="24"/>
                <w:szCs w:val="24"/>
              </w:rPr>
              <w:t>Focal Point:</w:t>
            </w:r>
            <w:r w:rsidRPr="00ED5EE5">
              <w:rPr>
                <w:rFonts w:ascii="Arial" w:eastAsia="Arial" w:hAnsi="Arial" w:cs="Arial"/>
                <w:sz w:val="24"/>
                <w:szCs w:val="24"/>
              </w:rPr>
              <w:t xml:space="preserve"> Mr. Quang Luc</w:t>
            </w:r>
            <w:r w:rsidR="5DC88657" w:rsidRPr="00ED5EE5">
              <w:rPr>
                <w:rFonts w:ascii="Arial" w:hAnsi="Arial" w:cs="Arial"/>
              </w:rPr>
              <w:br/>
            </w:r>
            <w:hyperlink r:id="rId30">
              <w:r w:rsidRPr="00ED5EE5">
                <w:rPr>
                  <w:rStyle w:val="Hyperlink"/>
                  <w:rFonts w:ascii="Arial" w:eastAsia="Arial" w:hAnsi="Arial" w:cs="Arial"/>
                  <w:sz w:val="24"/>
                  <w:szCs w:val="24"/>
                </w:rPr>
                <w:t>quangluc.dhsp@gmail.com</w:t>
              </w:r>
            </w:hyperlink>
          </w:p>
          <w:p w14:paraId="228DAFB6" w14:textId="55DC4739" w:rsidR="007644DA" w:rsidRPr="00ED5EE5" w:rsidRDefault="398B0A37" w:rsidP="6A8D9B08">
            <w:pPr>
              <w:spacing w:before="240" w:after="240"/>
              <w:rPr>
                <w:rFonts w:ascii="Arial" w:eastAsia="Arial" w:hAnsi="Arial" w:cs="Arial"/>
                <w:sz w:val="24"/>
                <w:szCs w:val="24"/>
              </w:rPr>
            </w:pPr>
            <w:r w:rsidRPr="00ED5EE5">
              <w:rPr>
                <w:rFonts w:ascii="Arial" w:eastAsia="Arial" w:hAnsi="Arial" w:cs="Arial"/>
                <w:sz w:val="24"/>
                <w:szCs w:val="24"/>
              </w:rPr>
              <w:t xml:space="preserve">Chapter of the Da Nang Blind Association at the Da Nang Inclusive Education Support Center (also a </w:t>
            </w:r>
            <w:proofErr w:type="gramStart"/>
            <w:r w:rsidRPr="00ED5EE5">
              <w:rPr>
                <w:rFonts w:ascii="Arial" w:eastAsia="Arial" w:hAnsi="Arial" w:cs="Arial"/>
                <w:sz w:val="24"/>
                <w:szCs w:val="24"/>
              </w:rPr>
              <w:t>Math</w:t>
            </w:r>
            <w:proofErr w:type="gramEnd"/>
            <w:r w:rsidRPr="00ED5EE5">
              <w:rPr>
                <w:rFonts w:ascii="Arial" w:eastAsia="Arial" w:hAnsi="Arial" w:cs="Arial"/>
                <w:sz w:val="24"/>
                <w:szCs w:val="24"/>
              </w:rPr>
              <w:t xml:space="preserve"> teacher and a supporter of visually impaired children in the center).</w:t>
            </w:r>
          </w:p>
          <w:p w14:paraId="6BD4FB5D" w14:textId="230EB7A4" w:rsidR="007644DA" w:rsidRPr="00ED5EE5" w:rsidRDefault="007644DA" w:rsidP="6A8D9B08">
            <w:pPr>
              <w:rPr>
                <w:rFonts w:ascii="Arial" w:eastAsia="Arial" w:hAnsi="Arial" w:cs="Arial"/>
                <w:sz w:val="24"/>
                <w:szCs w:val="24"/>
              </w:rPr>
            </w:pPr>
          </w:p>
        </w:tc>
        <w:tc>
          <w:tcPr>
            <w:tcW w:w="2115" w:type="dxa"/>
          </w:tcPr>
          <w:p w14:paraId="7420F54A" w14:textId="6FB33C1E" w:rsidR="007644DA" w:rsidRPr="00ED5EE5" w:rsidRDefault="2B8250CF" w:rsidP="6A8D9B08">
            <w:pPr>
              <w:spacing w:before="240" w:after="240"/>
              <w:rPr>
                <w:rFonts w:ascii="Arial" w:eastAsia="Arial" w:hAnsi="Arial" w:cs="Arial"/>
                <w:sz w:val="24"/>
                <w:szCs w:val="24"/>
              </w:rPr>
            </w:pPr>
            <w:r w:rsidRPr="00ED5EE5">
              <w:rPr>
                <w:rFonts w:ascii="Arial" w:eastAsia="Arial" w:hAnsi="Arial" w:cs="Arial"/>
                <w:sz w:val="24"/>
                <w:szCs w:val="24"/>
              </w:rPr>
              <w:t xml:space="preserve">The Da Nang Blind Association has a leadership team in which all members have visual disabilities, with the Chairperson being a female and 66% of the team being female. In this project, the chapter is led by a male leader who is a teacher </w:t>
            </w:r>
            <w:r w:rsidRPr="00ED5EE5">
              <w:rPr>
                <w:rFonts w:ascii="Arial" w:eastAsia="Arial" w:hAnsi="Arial" w:cs="Arial"/>
                <w:sz w:val="24"/>
                <w:szCs w:val="24"/>
              </w:rPr>
              <w:lastRenderedPageBreak/>
              <w:t xml:space="preserve">at the Da Nang Center, and approximately </w:t>
            </w:r>
            <w:r w:rsidR="0A76959E" w:rsidRPr="00ED5EE5">
              <w:rPr>
                <w:rFonts w:ascii="Arial" w:eastAsia="Arial" w:hAnsi="Arial" w:cs="Arial"/>
                <w:sz w:val="24"/>
                <w:szCs w:val="24"/>
              </w:rPr>
              <w:t>30</w:t>
            </w:r>
            <w:r w:rsidRPr="00ED5EE5">
              <w:rPr>
                <w:rFonts w:ascii="Arial" w:eastAsia="Arial" w:hAnsi="Arial" w:cs="Arial"/>
                <w:sz w:val="24"/>
                <w:szCs w:val="24"/>
              </w:rPr>
              <w:t xml:space="preserve"> members are </w:t>
            </w:r>
            <w:r w:rsidR="74CD9768" w:rsidRPr="00ED5EE5">
              <w:rPr>
                <w:rFonts w:ascii="Arial" w:eastAsia="Arial" w:hAnsi="Arial" w:cs="Arial"/>
                <w:sz w:val="24"/>
                <w:szCs w:val="24"/>
              </w:rPr>
              <w:t xml:space="preserve">teachers and </w:t>
            </w:r>
            <w:r w:rsidRPr="00ED5EE5">
              <w:rPr>
                <w:rFonts w:ascii="Arial" w:eastAsia="Arial" w:hAnsi="Arial" w:cs="Arial"/>
                <w:sz w:val="24"/>
                <w:szCs w:val="24"/>
              </w:rPr>
              <w:t xml:space="preserve">students </w:t>
            </w:r>
            <w:r w:rsidR="006A4F06" w:rsidRPr="00ED5EE5">
              <w:rPr>
                <w:rFonts w:ascii="Arial" w:eastAsia="Arial" w:hAnsi="Arial" w:cs="Arial"/>
                <w:sz w:val="24"/>
                <w:szCs w:val="24"/>
              </w:rPr>
              <w:t>at</w:t>
            </w:r>
            <w:r w:rsidRPr="00ED5EE5">
              <w:rPr>
                <w:rFonts w:ascii="Arial" w:eastAsia="Arial" w:hAnsi="Arial" w:cs="Arial"/>
                <w:sz w:val="24"/>
                <w:szCs w:val="24"/>
              </w:rPr>
              <w:t xml:space="preserve"> the school, aged 15 and above</w:t>
            </w:r>
            <w:r w:rsidR="5FDC6CE2" w:rsidRPr="00ED5EE5">
              <w:rPr>
                <w:rFonts w:ascii="Arial" w:eastAsia="Arial" w:hAnsi="Arial" w:cs="Arial"/>
                <w:sz w:val="24"/>
                <w:szCs w:val="24"/>
              </w:rPr>
              <w:t>]</w:t>
            </w:r>
          </w:p>
        </w:tc>
        <w:tc>
          <w:tcPr>
            <w:tcW w:w="2527" w:type="dxa"/>
          </w:tcPr>
          <w:p w14:paraId="0E179D44" w14:textId="6A7C44E4" w:rsidR="007644DA" w:rsidRPr="00ED5EE5" w:rsidRDefault="5FDC6CE2" w:rsidP="6A8D9B08">
            <w:pPr>
              <w:spacing w:after="0"/>
              <w:rPr>
                <w:rFonts w:ascii="Arial" w:eastAsia="Arial" w:hAnsi="Arial" w:cs="Arial"/>
                <w:sz w:val="24"/>
                <w:szCs w:val="24"/>
                <w:lang w:val="en-GB"/>
              </w:rPr>
            </w:pPr>
            <w:r w:rsidRPr="00ED5EE5">
              <w:rPr>
                <w:rFonts w:ascii="Arial" w:eastAsia="Arial" w:hAnsi="Arial" w:cs="Arial"/>
                <w:sz w:val="24"/>
                <w:szCs w:val="24"/>
              </w:rPr>
              <w:lastRenderedPageBreak/>
              <w:t>[</w:t>
            </w:r>
            <w:r w:rsidR="3EC079A5" w:rsidRPr="00ED5EE5">
              <w:rPr>
                <w:rFonts w:ascii="Arial" w:eastAsia="Arial" w:hAnsi="Arial" w:cs="Arial"/>
                <w:b/>
                <w:bCs/>
                <w:sz w:val="24"/>
                <w:szCs w:val="24"/>
                <w:lang w:val="en-GB"/>
              </w:rPr>
              <w:t>Total OPD representatives engaged:</w:t>
            </w:r>
            <w:r w:rsidR="3EC079A5" w:rsidRPr="00ED5EE5">
              <w:rPr>
                <w:rFonts w:ascii="Arial" w:eastAsia="Arial" w:hAnsi="Arial" w:cs="Arial"/>
                <w:sz w:val="24"/>
                <w:szCs w:val="24"/>
                <w:lang w:val="en-GB"/>
              </w:rPr>
              <w:t xml:space="preserve"> </w:t>
            </w:r>
            <w:r w:rsidR="5AF3C4AA" w:rsidRPr="00ED5EE5">
              <w:rPr>
                <w:rFonts w:ascii="Arial" w:eastAsia="Arial" w:hAnsi="Arial" w:cs="Arial"/>
                <w:sz w:val="24"/>
                <w:szCs w:val="24"/>
                <w:lang w:val="en-GB"/>
              </w:rPr>
              <w:t>15</w:t>
            </w:r>
          </w:p>
          <w:p w14:paraId="397E5F96" w14:textId="3FC43BFA" w:rsidR="007644DA" w:rsidRPr="00ED5EE5" w:rsidRDefault="3EC079A5" w:rsidP="6A8D9B08">
            <w:pPr>
              <w:spacing w:after="0"/>
              <w:rPr>
                <w:rFonts w:ascii="Arial" w:eastAsia="Arial" w:hAnsi="Arial" w:cs="Arial"/>
                <w:sz w:val="24"/>
                <w:szCs w:val="24"/>
                <w:lang w:val="en-GB"/>
              </w:rPr>
            </w:pPr>
            <w:r w:rsidRPr="00ED5EE5">
              <w:rPr>
                <w:rFonts w:ascii="Arial" w:eastAsia="Arial" w:hAnsi="Arial" w:cs="Arial"/>
                <w:b/>
                <w:bCs/>
                <w:sz w:val="24"/>
                <w:szCs w:val="24"/>
                <w:lang w:val="en-GB"/>
              </w:rPr>
              <w:t>Female:</w:t>
            </w:r>
            <w:r w:rsidRPr="00ED5EE5">
              <w:rPr>
                <w:rFonts w:ascii="Arial" w:eastAsia="Arial" w:hAnsi="Arial" w:cs="Arial"/>
                <w:sz w:val="24"/>
                <w:szCs w:val="24"/>
                <w:lang w:val="en-GB"/>
              </w:rPr>
              <w:t xml:space="preserve"> </w:t>
            </w:r>
            <w:r w:rsidR="33B09A5E" w:rsidRPr="00ED5EE5">
              <w:rPr>
                <w:rFonts w:ascii="Arial" w:eastAsia="Arial" w:hAnsi="Arial" w:cs="Arial"/>
                <w:sz w:val="24"/>
                <w:szCs w:val="24"/>
                <w:lang w:val="en-GB"/>
              </w:rPr>
              <w:t>08</w:t>
            </w:r>
          </w:p>
          <w:p w14:paraId="00D8DE62" w14:textId="1EF88002" w:rsidR="007644DA" w:rsidRPr="00ED5EE5" w:rsidRDefault="21992EBA" w:rsidP="6A8D9B08">
            <w:pPr>
              <w:spacing w:after="0"/>
              <w:rPr>
                <w:rFonts w:ascii="Arial" w:eastAsia="Arial" w:hAnsi="Arial" w:cs="Arial"/>
                <w:sz w:val="24"/>
                <w:szCs w:val="24"/>
                <w:lang w:val="en-GB"/>
              </w:rPr>
            </w:pPr>
            <w:r w:rsidRPr="00ED5EE5">
              <w:rPr>
                <w:rFonts w:ascii="Arial" w:eastAsia="Arial" w:hAnsi="Arial" w:cs="Arial"/>
                <w:b/>
                <w:sz w:val="24"/>
                <w:szCs w:val="24"/>
                <w:lang w:val="en-GB"/>
              </w:rPr>
              <w:t>Male</w:t>
            </w:r>
            <w:r w:rsidRPr="00ED5EE5">
              <w:rPr>
                <w:rFonts w:ascii="Arial" w:eastAsia="Arial" w:hAnsi="Arial" w:cs="Arial"/>
                <w:sz w:val="24"/>
                <w:szCs w:val="24"/>
                <w:lang w:val="en-GB"/>
              </w:rPr>
              <w:t xml:space="preserve">: </w:t>
            </w:r>
            <w:r w:rsidR="28A64515" w:rsidRPr="00ED5EE5">
              <w:rPr>
                <w:rFonts w:ascii="Arial" w:eastAsia="Arial" w:hAnsi="Arial" w:cs="Arial"/>
                <w:sz w:val="24"/>
                <w:szCs w:val="24"/>
                <w:lang w:val="en-GB"/>
              </w:rPr>
              <w:t>07</w:t>
            </w:r>
          </w:p>
          <w:p w14:paraId="6EFC8BFF" w14:textId="6FCD9B1C" w:rsidR="007644DA" w:rsidRPr="00ED5EE5" w:rsidRDefault="3EC079A5" w:rsidP="6A8D9B08">
            <w:pPr>
              <w:spacing w:after="0"/>
              <w:rPr>
                <w:rFonts w:ascii="Arial" w:eastAsia="Arial" w:hAnsi="Arial" w:cs="Arial"/>
                <w:b/>
                <w:bCs/>
                <w:sz w:val="24"/>
                <w:szCs w:val="24"/>
                <w:lang w:val="en-GB"/>
              </w:rPr>
            </w:pPr>
            <w:r w:rsidRPr="00ED5EE5">
              <w:rPr>
                <w:rFonts w:ascii="Arial" w:eastAsia="Arial" w:hAnsi="Arial" w:cs="Arial"/>
                <w:b/>
                <w:bCs/>
                <w:sz w:val="24"/>
                <w:szCs w:val="24"/>
                <w:lang w:val="en-GB"/>
              </w:rPr>
              <w:t>Disaggregated by type of disability:</w:t>
            </w:r>
          </w:p>
          <w:p w14:paraId="64BC063E" w14:textId="063593D6" w:rsidR="007644DA" w:rsidRPr="00ED5EE5" w:rsidRDefault="3EC079A5" w:rsidP="6A8D9B08">
            <w:pPr>
              <w:rPr>
                <w:rFonts w:ascii="Arial" w:eastAsia="Arial" w:hAnsi="Arial" w:cs="Arial"/>
                <w:sz w:val="24"/>
                <w:szCs w:val="24"/>
              </w:rPr>
            </w:pPr>
            <w:r w:rsidRPr="00ED5EE5">
              <w:rPr>
                <w:rFonts w:ascii="Arial" w:eastAsia="Arial" w:hAnsi="Arial" w:cs="Arial"/>
                <w:sz w:val="24"/>
                <w:szCs w:val="24"/>
                <w:lang w:val="en-GB"/>
              </w:rPr>
              <w:t>Visual impairment:</w:t>
            </w:r>
            <w:r w:rsidR="6A337B68" w:rsidRPr="00ED5EE5">
              <w:rPr>
                <w:rFonts w:ascii="Arial" w:eastAsia="Arial" w:hAnsi="Arial" w:cs="Arial"/>
                <w:sz w:val="24"/>
                <w:szCs w:val="24"/>
                <w:lang w:val="en-GB"/>
              </w:rPr>
              <w:t xml:space="preserve"> </w:t>
            </w:r>
            <w:r w:rsidR="66EAD5BC" w:rsidRPr="00ED5EE5">
              <w:rPr>
                <w:rFonts w:ascii="Arial" w:eastAsia="Arial" w:hAnsi="Arial" w:cs="Arial"/>
                <w:sz w:val="24"/>
                <w:szCs w:val="24"/>
                <w:lang w:val="en-GB"/>
              </w:rPr>
              <w:t>15</w:t>
            </w:r>
            <w:r w:rsidR="5FDC6CE2" w:rsidRPr="00ED5EE5">
              <w:rPr>
                <w:rFonts w:ascii="Arial" w:eastAsia="Arial" w:hAnsi="Arial" w:cs="Arial"/>
                <w:sz w:val="24"/>
                <w:szCs w:val="24"/>
              </w:rPr>
              <w:t>]</w:t>
            </w:r>
          </w:p>
        </w:tc>
      </w:tr>
      <w:tr w:rsidR="0ED1792E" w:rsidRPr="00ED5EE5" w14:paraId="5C66F26D" w14:textId="77777777" w:rsidTr="6A8D9B08">
        <w:trPr>
          <w:trHeight w:val="300"/>
        </w:trPr>
        <w:tc>
          <w:tcPr>
            <w:tcW w:w="1813" w:type="dxa"/>
          </w:tcPr>
          <w:p w14:paraId="50AD3CB9" w14:textId="6CF88D05"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[Regional]</w:t>
            </w:r>
          </w:p>
          <w:p w14:paraId="118DFF82" w14:textId="2A003B5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Specific disability type</w:t>
            </w:r>
          </w:p>
          <w:p w14:paraId="3A00D88A" w14:textId="32B9ECB5" w:rsidR="0ED1792E" w:rsidRPr="00ED5EE5" w:rsidRDefault="0ED1792E" w:rsidP="6A8D9B08">
            <w:pPr>
              <w:rPr>
                <w:rFonts w:ascii="Arial" w:eastAsia="Arial" w:hAnsi="Arial" w:cs="Arial"/>
                <w:sz w:val="24"/>
                <w:szCs w:val="24"/>
              </w:rPr>
            </w:pPr>
          </w:p>
        </w:tc>
        <w:tc>
          <w:tcPr>
            <w:tcW w:w="3620" w:type="dxa"/>
          </w:tcPr>
          <w:p w14:paraId="455A123A" w14:textId="7B568F69" w:rsidR="0ED1792E" w:rsidRPr="00ED5EE5" w:rsidRDefault="2006466C" w:rsidP="6A8D9B08">
            <w:pPr>
              <w:spacing w:before="240" w:after="240"/>
              <w:rPr>
                <w:rFonts w:ascii="Arial" w:eastAsia="Arial" w:hAnsi="Arial" w:cs="Arial"/>
                <w:sz w:val="24"/>
                <w:szCs w:val="24"/>
              </w:rPr>
            </w:pPr>
            <w:r w:rsidRPr="00ED5EE5">
              <w:rPr>
                <w:rFonts w:ascii="Arial" w:eastAsia="Arial" w:hAnsi="Arial" w:cs="Arial"/>
                <w:sz w:val="24"/>
                <w:szCs w:val="24"/>
              </w:rPr>
              <w:t>[</w:t>
            </w:r>
            <w:r w:rsidR="260A0048" w:rsidRPr="00ED5EE5">
              <w:rPr>
                <w:rFonts w:ascii="Arial" w:eastAsia="Arial" w:hAnsi="Arial" w:cs="Arial"/>
                <w:b/>
                <w:bCs/>
                <w:sz w:val="24"/>
                <w:szCs w:val="24"/>
              </w:rPr>
              <w:t xml:space="preserve">Ha Noi </w:t>
            </w:r>
            <w:r w:rsidRPr="00ED5EE5">
              <w:rPr>
                <w:rFonts w:ascii="Arial" w:eastAsia="Arial" w:hAnsi="Arial" w:cs="Arial"/>
                <w:b/>
                <w:bCs/>
                <w:sz w:val="24"/>
                <w:szCs w:val="24"/>
              </w:rPr>
              <w:t>Blind Association</w:t>
            </w:r>
          </w:p>
          <w:p w14:paraId="5F49A3D0" w14:textId="37C85567" w:rsidR="0ED1792E" w:rsidRPr="00ED5EE5" w:rsidRDefault="2006466C" w:rsidP="6A8D9B08">
            <w:pPr>
              <w:spacing w:before="240" w:after="240"/>
              <w:rPr>
                <w:rFonts w:ascii="Arial" w:eastAsia="Arial" w:hAnsi="Arial" w:cs="Arial"/>
                <w:sz w:val="24"/>
                <w:szCs w:val="24"/>
              </w:rPr>
            </w:pPr>
            <w:r w:rsidRPr="00ED5EE5">
              <w:rPr>
                <w:rFonts w:ascii="Arial" w:eastAsia="Arial" w:hAnsi="Arial" w:cs="Arial"/>
                <w:b/>
                <w:bCs/>
                <w:sz w:val="24"/>
                <w:szCs w:val="24"/>
              </w:rPr>
              <w:t>Focal Point:</w:t>
            </w:r>
            <w:r w:rsidRPr="00ED5EE5">
              <w:rPr>
                <w:rFonts w:ascii="Arial" w:eastAsia="Arial" w:hAnsi="Arial" w:cs="Arial"/>
                <w:sz w:val="24"/>
                <w:szCs w:val="24"/>
              </w:rPr>
              <w:t xml:space="preserve"> Mr. </w:t>
            </w:r>
            <w:r w:rsidR="478E3FEF" w:rsidRPr="00ED5EE5">
              <w:rPr>
                <w:rFonts w:ascii="Arial" w:eastAsia="Arial" w:hAnsi="Arial" w:cs="Arial"/>
                <w:sz w:val="24"/>
                <w:szCs w:val="24"/>
              </w:rPr>
              <w:t>Hieu</w:t>
            </w:r>
          </w:p>
          <w:p w14:paraId="0DCFB81E" w14:textId="05C14187" w:rsidR="0ED1792E" w:rsidRPr="00ED5EE5" w:rsidRDefault="2006466C" w:rsidP="6A8D9B08">
            <w:pPr>
              <w:spacing w:before="240" w:after="240"/>
              <w:rPr>
                <w:rFonts w:ascii="Arial" w:eastAsia="Arial" w:hAnsi="Arial" w:cs="Arial"/>
                <w:sz w:val="24"/>
                <w:szCs w:val="24"/>
              </w:rPr>
            </w:pPr>
            <w:r w:rsidRPr="00ED5EE5">
              <w:rPr>
                <w:rFonts w:ascii="Arial" w:eastAsia="Arial" w:hAnsi="Arial" w:cs="Arial"/>
                <w:sz w:val="24"/>
                <w:szCs w:val="24"/>
              </w:rPr>
              <w:t xml:space="preserve">Chapter President of the </w:t>
            </w:r>
            <w:r w:rsidR="5F12FABE" w:rsidRPr="00ED5EE5">
              <w:rPr>
                <w:rFonts w:ascii="Arial" w:eastAsia="Arial" w:hAnsi="Arial" w:cs="Arial"/>
                <w:sz w:val="24"/>
                <w:szCs w:val="24"/>
              </w:rPr>
              <w:t xml:space="preserve">Ha Noi </w:t>
            </w:r>
            <w:r w:rsidRPr="00ED5EE5">
              <w:rPr>
                <w:rFonts w:ascii="Arial" w:eastAsia="Arial" w:hAnsi="Arial" w:cs="Arial"/>
                <w:sz w:val="24"/>
                <w:szCs w:val="24"/>
              </w:rPr>
              <w:t xml:space="preserve">Blind Association at the </w:t>
            </w:r>
            <w:r w:rsidR="041A6859" w:rsidRPr="00ED5EE5">
              <w:rPr>
                <w:rFonts w:ascii="Arial" w:eastAsia="Arial" w:hAnsi="Arial" w:cs="Arial"/>
                <w:sz w:val="24"/>
                <w:szCs w:val="24"/>
              </w:rPr>
              <w:t>Nguyen Dinh Chieu school</w:t>
            </w:r>
            <w:r w:rsidRPr="00ED5EE5">
              <w:rPr>
                <w:rFonts w:ascii="Arial" w:eastAsia="Arial" w:hAnsi="Arial" w:cs="Arial"/>
                <w:sz w:val="24"/>
                <w:szCs w:val="24"/>
              </w:rPr>
              <w:t xml:space="preserve"> (also a</w:t>
            </w:r>
            <w:r w:rsidR="0A3A220B" w:rsidRPr="00ED5EE5">
              <w:rPr>
                <w:rFonts w:ascii="Arial" w:eastAsia="Arial" w:hAnsi="Arial" w:cs="Arial"/>
                <w:sz w:val="24"/>
                <w:szCs w:val="24"/>
              </w:rPr>
              <w:t>n IT</w:t>
            </w:r>
            <w:r w:rsidRPr="00ED5EE5">
              <w:rPr>
                <w:rFonts w:ascii="Arial" w:eastAsia="Arial" w:hAnsi="Arial" w:cs="Arial"/>
                <w:sz w:val="24"/>
                <w:szCs w:val="24"/>
              </w:rPr>
              <w:t xml:space="preserve"> teacher and a supporter of visually impaired children in the </w:t>
            </w:r>
            <w:r w:rsidR="6D22B287" w:rsidRPr="00ED5EE5">
              <w:rPr>
                <w:rFonts w:ascii="Arial" w:eastAsia="Arial" w:hAnsi="Arial" w:cs="Arial"/>
                <w:sz w:val="24"/>
                <w:szCs w:val="24"/>
              </w:rPr>
              <w:t>school</w:t>
            </w:r>
            <w:r w:rsidRPr="00ED5EE5">
              <w:rPr>
                <w:rFonts w:ascii="Arial" w:eastAsia="Arial" w:hAnsi="Arial" w:cs="Arial"/>
                <w:sz w:val="24"/>
                <w:szCs w:val="24"/>
              </w:rPr>
              <w:t>).</w:t>
            </w:r>
          </w:p>
          <w:p w14:paraId="12F29FF1" w14:textId="230EB7A4" w:rsidR="0ED1792E" w:rsidRPr="00ED5EE5" w:rsidRDefault="0ED1792E" w:rsidP="6A8D9B08">
            <w:pPr>
              <w:rPr>
                <w:rFonts w:ascii="Arial" w:eastAsia="Arial" w:hAnsi="Arial" w:cs="Arial"/>
                <w:sz w:val="24"/>
                <w:szCs w:val="24"/>
              </w:rPr>
            </w:pPr>
          </w:p>
        </w:tc>
        <w:tc>
          <w:tcPr>
            <w:tcW w:w="2115" w:type="dxa"/>
          </w:tcPr>
          <w:p w14:paraId="7DF52662" w14:textId="456DC7D1" w:rsidR="0ED1792E" w:rsidRPr="00ED5EE5" w:rsidRDefault="2006466C" w:rsidP="6A8D9B08">
            <w:pPr>
              <w:spacing w:before="240" w:after="240"/>
              <w:rPr>
                <w:rFonts w:ascii="Arial" w:eastAsia="Arial" w:hAnsi="Arial" w:cs="Arial"/>
                <w:sz w:val="24"/>
                <w:szCs w:val="24"/>
              </w:rPr>
            </w:pPr>
            <w:r w:rsidRPr="00ED5EE5">
              <w:rPr>
                <w:rFonts w:ascii="Arial" w:eastAsia="Arial" w:hAnsi="Arial" w:cs="Arial"/>
                <w:sz w:val="24"/>
                <w:szCs w:val="24"/>
              </w:rPr>
              <w:t xml:space="preserve">The </w:t>
            </w:r>
            <w:r w:rsidR="725B2224" w:rsidRPr="00ED5EE5">
              <w:rPr>
                <w:rFonts w:ascii="Arial" w:eastAsia="Arial" w:hAnsi="Arial" w:cs="Arial"/>
                <w:sz w:val="24"/>
                <w:szCs w:val="24"/>
              </w:rPr>
              <w:t xml:space="preserve">Hanoi </w:t>
            </w:r>
            <w:r w:rsidRPr="00ED5EE5">
              <w:rPr>
                <w:rFonts w:ascii="Arial" w:eastAsia="Arial" w:hAnsi="Arial" w:cs="Arial"/>
                <w:sz w:val="24"/>
                <w:szCs w:val="24"/>
              </w:rPr>
              <w:t xml:space="preserve">Blind Association has a leadership team in which all members have visual disabilities, and </w:t>
            </w:r>
            <w:r w:rsidR="268EB264" w:rsidRPr="00ED5EE5">
              <w:rPr>
                <w:rFonts w:ascii="Arial" w:eastAsia="Arial" w:hAnsi="Arial" w:cs="Arial"/>
                <w:sz w:val="24"/>
                <w:szCs w:val="24"/>
              </w:rPr>
              <w:t>about 30</w:t>
            </w:r>
            <w:r w:rsidRPr="00ED5EE5">
              <w:rPr>
                <w:rFonts w:ascii="Arial" w:eastAsia="Arial" w:hAnsi="Arial" w:cs="Arial"/>
                <w:sz w:val="24"/>
                <w:szCs w:val="24"/>
              </w:rPr>
              <w:t xml:space="preserve">% of the team being female. In this project, the chapter is led by a male leader who is a teacher at the </w:t>
            </w:r>
            <w:r w:rsidR="28428C6A" w:rsidRPr="00ED5EE5">
              <w:rPr>
                <w:rFonts w:ascii="Arial" w:eastAsia="Arial" w:hAnsi="Arial" w:cs="Arial"/>
                <w:sz w:val="24"/>
                <w:szCs w:val="24"/>
              </w:rPr>
              <w:t>Nguyen Dinh Chieu school</w:t>
            </w:r>
            <w:r w:rsidRPr="00ED5EE5">
              <w:rPr>
                <w:rFonts w:ascii="Arial" w:eastAsia="Arial" w:hAnsi="Arial" w:cs="Arial"/>
                <w:sz w:val="24"/>
                <w:szCs w:val="24"/>
              </w:rPr>
              <w:t xml:space="preserve">, and approximately </w:t>
            </w:r>
            <w:r w:rsidR="14ACC9A8" w:rsidRPr="00ED5EE5">
              <w:rPr>
                <w:rFonts w:ascii="Arial" w:eastAsia="Arial" w:hAnsi="Arial" w:cs="Arial"/>
                <w:sz w:val="24"/>
                <w:szCs w:val="24"/>
              </w:rPr>
              <w:t>73</w:t>
            </w:r>
            <w:r w:rsidRPr="00ED5EE5">
              <w:rPr>
                <w:rFonts w:ascii="Arial" w:eastAsia="Arial" w:hAnsi="Arial" w:cs="Arial"/>
                <w:sz w:val="24"/>
                <w:szCs w:val="24"/>
              </w:rPr>
              <w:t xml:space="preserve"> members are students </w:t>
            </w:r>
            <w:proofErr w:type="gramStart"/>
            <w:r w:rsidRPr="00ED5EE5">
              <w:rPr>
                <w:rFonts w:ascii="Arial" w:eastAsia="Arial" w:hAnsi="Arial" w:cs="Arial"/>
                <w:sz w:val="24"/>
                <w:szCs w:val="24"/>
              </w:rPr>
              <w:t>of</w:t>
            </w:r>
            <w:proofErr w:type="gramEnd"/>
            <w:r w:rsidRPr="00ED5EE5">
              <w:rPr>
                <w:rFonts w:ascii="Arial" w:eastAsia="Arial" w:hAnsi="Arial" w:cs="Arial"/>
                <w:sz w:val="24"/>
                <w:szCs w:val="24"/>
              </w:rPr>
              <w:t xml:space="preserve"> the </w:t>
            </w:r>
            <w:r w:rsidRPr="00ED5EE5">
              <w:rPr>
                <w:rFonts w:ascii="Arial" w:eastAsia="Arial" w:hAnsi="Arial" w:cs="Arial"/>
                <w:sz w:val="24"/>
                <w:szCs w:val="24"/>
              </w:rPr>
              <w:lastRenderedPageBreak/>
              <w:t>school, aged 15 and above</w:t>
            </w:r>
            <w:r w:rsidR="21AAAAB7" w:rsidRPr="00ED5EE5">
              <w:rPr>
                <w:rFonts w:ascii="Arial" w:eastAsia="Arial" w:hAnsi="Arial" w:cs="Arial"/>
                <w:sz w:val="24"/>
                <w:szCs w:val="24"/>
              </w:rPr>
              <w:t>]</w:t>
            </w:r>
          </w:p>
        </w:tc>
        <w:tc>
          <w:tcPr>
            <w:tcW w:w="2527" w:type="dxa"/>
          </w:tcPr>
          <w:p w14:paraId="68F23FAE" w14:textId="19A13E7B"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rPr>
              <w:lastRenderedPageBreak/>
              <w:t>[</w:t>
            </w:r>
            <w:r w:rsidRPr="00ED5EE5">
              <w:rPr>
                <w:rFonts w:ascii="Arial" w:eastAsia="Arial" w:hAnsi="Arial" w:cs="Arial"/>
                <w:sz w:val="24"/>
                <w:szCs w:val="24"/>
                <w:lang w:val="en-GB"/>
              </w:rPr>
              <w:t xml:space="preserve">Total OPD representatives engaged: </w:t>
            </w:r>
            <w:r w:rsidR="292886D1" w:rsidRPr="00ED5EE5">
              <w:rPr>
                <w:rFonts w:ascii="Arial" w:eastAsia="Arial" w:hAnsi="Arial" w:cs="Arial"/>
                <w:sz w:val="24"/>
                <w:szCs w:val="24"/>
                <w:lang w:val="en-GB"/>
              </w:rPr>
              <w:t>21</w:t>
            </w:r>
          </w:p>
          <w:p w14:paraId="7AFE5751" w14:textId="2ECAB273"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lang w:val="en-GB"/>
              </w:rPr>
              <w:t xml:space="preserve">Female: </w:t>
            </w:r>
            <w:r w:rsidR="78AA0FD0" w:rsidRPr="00ED5EE5">
              <w:rPr>
                <w:rFonts w:ascii="Arial" w:eastAsia="Arial" w:hAnsi="Arial" w:cs="Arial"/>
                <w:sz w:val="24"/>
                <w:szCs w:val="24"/>
                <w:lang w:val="en-GB"/>
              </w:rPr>
              <w:t>10</w:t>
            </w:r>
          </w:p>
          <w:p w14:paraId="5429DD29" w14:textId="3215F4C6"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lang w:val="en-GB"/>
              </w:rPr>
              <w:t xml:space="preserve">Male: </w:t>
            </w:r>
            <w:r w:rsidR="51AA86CA" w:rsidRPr="00ED5EE5">
              <w:rPr>
                <w:rFonts w:ascii="Arial" w:eastAsia="Arial" w:hAnsi="Arial" w:cs="Arial"/>
                <w:sz w:val="24"/>
                <w:szCs w:val="24"/>
                <w:lang w:val="en-GB"/>
              </w:rPr>
              <w:t>10</w:t>
            </w:r>
          </w:p>
          <w:p w14:paraId="2C27CB7C" w14:textId="6FCD9B1C"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lang w:val="en-GB"/>
              </w:rPr>
              <w:t>Disaggregated by type of disability:</w:t>
            </w:r>
          </w:p>
          <w:p w14:paraId="41AF2CB3" w14:textId="3E5A98A3" w:rsidR="0ED1792E" w:rsidRPr="00ED5EE5" w:rsidRDefault="2006466C" w:rsidP="7AC8A889">
            <w:pPr>
              <w:rPr>
                <w:rFonts w:ascii="Arial" w:eastAsia="Arial" w:hAnsi="Arial" w:cs="Arial"/>
                <w:sz w:val="24"/>
                <w:szCs w:val="24"/>
              </w:rPr>
            </w:pPr>
            <w:r w:rsidRPr="00ED5EE5">
              <w:rPr>
                <w:rFonts w:ascii="Arial" w:eastAsia="Arial" w:hAnsi="Arial" w:cs="Arial"/>
                <w:sz w:val="24"/>
                <w:szCs w:val="24"/>
                <w:lang w:val="en-GB"/>
              </w:rPr>
              <w:t xml:space="preserve">Visual impairment: </w:t>
            </w:r>
            <w:r w:rsidR="0A0EE509" w:rsidRPr="00ED5EE5">
              <w:rPr>
                <w:rFonts w:ascii="Arial" w:eastAsia="Arial" w:hAnsi="Arial" w:cs="Arial"/>
                <w:sz w:val="24"/>
                <w:szCs w:val="24"/>
                <w:lang w:val="en-GB"/>
              </w:rPr>
              <w:t>20</w:t>
            </w:r>
            <w:r w:rsidR="43382511" w:rsidRPr="00ED5EE5">
              <w:rPr>
                <w:rFonts w:ascii="Arial" w:eastAsia="Arial" w:hAnsi="Arial" w:cs="Arial"/>
                <w:sz w:val="24"/>
                <w:szCs w:val="24"/>
                <w:lang w:val="en-GB"/>
              </w:rPr>
              <w:t>,</w:t>
            </w:r>
          </w:p>
          <w:p w14:paraId="49AFB853" w14:textId="55307BF2" w:rsidR="0ED1792E" w:rsidRPr="00ED5EE5" w:rsidRDefault="306C3193" w:rsidP="6A8D9B08">
            <w:pPr>
              <w:rPr>
                <w:rFonts w:ascii="Arial" w:eastAsia="Arial" w:hAnsi="Arial" w:cs="Arial"/>
                <w:sz w:val="24"/>
                <w:szCs w:val="24"/>
              </w:rPr>
            </w:pPr>
            <w:r w:rsidRPr="00ED5EE5">
              <w:rPr>
                <w:rFonts w:ascii="Arial" w:eastAsia="Arial" w:hAnsi="Arial" w:cs="Arial"/>
                <w:sz w:val="24"/>
                <w:szCs w:val="24"/>
              </w:rPr>
              <w:t xml:space="preserve">Visual </w:t>
            </w:r>
            <w:r w:rsidRPr="00ED5EE5">
              <w:rPr>
                <w:rFonts w:ascii="Arial" w:eastAsia="Arial" w:hAnsi="Arial" w:cs="Arial"/>
                <w:sz w:val="24"/>
                <w:szCs w:val="24"/>
                <w:lang w:val="en-GB"/>
              </w:rPr>
              <w:t>impairment &amp;</w:t>
            </w:r>
            <w:r w:rsidRPr="00ED5EE5">
              <w:rPr>
                <w:rFonts w:ascii="Arial" w:eastAsia="Arial" w:hAnsi="Arial" w:cs="Arial"/>
                <w:sz w:val="24"/>
                <w:szCs w:val="24"/>
              </w:rPr>
              <w:t xml:space="preserve"> Autism: </w:t>
            </w:r>
            <w:r w:rsidR="006A4F06" w:rsidRPr="00ED5EE5">
              <w:rPr>
                <w:rFonts w:ascii="Arial" w:eastAsia="Arial" w:hAnsi="Arial" w:cs="Arial"/>
                <w:sz w:val="24"/>
                <w:szCs w:val="24"/>
              </w:rPr>
              <w:t>01]</w:t>
            </w:r>
          </w:p>
        </w:tc>
      </w:tr>
      <w:tr w:rsidR="0ED1792E" w:rsidRPr="00ED5EE5" w14:paraId="76E87B8A" w14:textId="77777777" w:rsidTr="6A8D9B08">
        <w:trPr>
          <w:trHeight w:val="1815"/>
        </w:trPr>
        <w:tc>
          <w:tcPr>
            <w:tcW w:w="1813" w:type="dxa"/>
          </w:tcPr>
          <w:p w14:paraId="7C04B95A" w14:textId="0D326E2A"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Regional</w:t>
            </w:r>
          </w:p>
          <w:p w14:paraId="7991F4D3" w14:textId="09EAE63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All types of disabilities (excluding Blind People)</w:t>
            </w:r>
          </w:p>
        </w:tc>
        <w:tc>
          <w:tcPr>
            <w:tcW w:w="3620" w:type="dxa"/>
          </w:tcPr>
          <w:p w14:paraId="62FA6B76" w14:textId="733D4956" w:rsidR="0ED1792E" w:rsidRPr="00ED5EE5" w:rsidRDefault="2006466C" w:rsidP="6A8D9B08">
            <w:pPr>
              <w:rPr>
                <w:rFonts w:ascii="Arial" w:eastAsia="Arial" w:hAnsi="Arial" w:cs="Arial"/>
                <w:b/>
                <w:bCs/>
                <w:sz w:val="24"/>
                <w:szCs w:val="24"/>
              </w:rPr>
            </w:pPr>
            <w:r w:rsidRPr="00ED5EE5">
              <w:rPr>
                <w:rFonts w:ascii="Arial" w:eastAsia="Arial" w:hAnsi="Arial" w:cs="Arial"/>
                <w:b/>
                <w:bCs/>
                <w:sz w:val="24"/>
                <w:szCs w:val="24"/>
              </w:rPr>
              <w:t>Can Tho OPD</w:t>
            </w:r>
          </w:p>
          <w:p w14:paraId="4349DE08" w14:textId="566E988B"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Ms. Huynh Ngoc Hong Nhung</w:t>
            </w:r>
          </w:p>
          <w:p w14:paraId="2EFF4586" w14:textId="74374C7B"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Chairwoman </w:t>
            </w:r>
            <w:hyperlink r:id="rId31">
              <w:r w:rsidRPr="00ED5EE5">
                <w:rPr>
                  <w:rStyle w:val="Hyperlink"/>
                  <w:rFonts w:ascii="Arial" w:eastAsia="Arial" w:hAnsi="Arial" w:cs="Arial"/>
                  <w:sz w:val="24"/>
                  <w:szCs w:val="24"/>
                </w:rPr>
                <w:t>huynhngochongnhung@gmail.com</w:t>
              </w:r>
            </w:hyperlink>
          </w:p>
        </w:tc>
        <w:tc>
          <w:tcPr>
            <w:tcW w:w="2115" w:type="dxa"/>
          </w:tcPr>
          <w:p w14:paraId="2323FE08" w14:textId="304CE337"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The </w:t>
            </w:r>
            <w:r w:rsidR="2E41DB0E" w:rsidRPr="00ED5EE5">
              <w:rPr>
                <w:rFonts w:ascii="Arial" w:eastAsia="Arial" w:hAnsi="Arial" w:cs="Arial"/>
                <w:sz w:val="24"/>
                <w:szCs w:val="24"/>
              </w:rPr>
              <w:t>OPD</w:t>
            </w:r>
            <w:r w:rsidRPr="00ED5EE5">
              <w:rPr>
                <w:rFonts w:ascii="Arial" w:eastAsia="Arial" w:hAnsi="Arial" w:cs="Arial"/>
                <w:sz w:val="24"/>
                <w:szCs w:val="24"/>
              </w:rPr>
              <w:t xml:space="preserve"> has a leadership team of 2 females with mobility disabilities</w:t>
            </w:r>
          </w:p>
        </w:tc>
        <w:tc>
          <w:tcPr>
            <w:tcW w:w="2527" w:type="dxa"/>
          </w:tcPr>
          <w:p w14:paraId="2EA313FA" w14:textId="460F7163" w:rsidR="6D9F2ACE" w:rsidRPr="00ED5EE5" w:rsidRDefault="0D8811BE" w:rsidP="6A8D9B08">
            <w:pPr>
              <w:spacing w:after="0"/>
              <w:rPr>
                <w:rFonts w:ascii="Arial" w:eastAsia="Arial" w:hAnsi="Arial" w:cs="Arial"/>
                <w:sz w:val="24"/>
                <w:szCs w:val="24"/>
                <w:lang w:val="en-GB"/>
              </w:rPr>
            </w:pPr>
            <w:r w:rsidRPr="00ED5EE5">
              <w:rPr>
                <w:rFonts w:ascii="Arial" w:eastAsia="Arial" w:hAnsi="Arial" w:cs="Arial"/>
                <w:sz w:val="24"/>
                <w:szCs w:val="24"/>
              </w:rPr>
              <w:t>[</w:t>
            </w:r>
            <w:r w:rsidRPr="00ED5EE5">
              <w:rPr>
                <w:rFonts w:ascii="Arial" w:eastAsia="Arial" w:hAnsi="Arial" w:cs="Arial"/>
                <w:sz w:val="24"/>
                <w:szCs w:val="24"/>
                <w:lang w:val="en-GB"/>
              </w:rPr>
              <w:t xml:space="preserve">Total OPD representatives engaged: </w:t>
            </w:r>
            <w:r w:rsidR="67ECC2ED" w:rsidRPr="00ED5EE5">
              <w:rPr>
                <w:rFonts w:ascii="Arial" w:eastAsia="Arial" w:hAnsi="Arial" w:cs="Arial"/>
                <w:sz w:val="24"/>
                <w:szCs w:val="24"/>
                <w:lang w:val="en-GB"/>
              </w:rPr>
              <w:t>0</w:t>
            </w:r>
            <w:r w:rsidR="723A835B" w:rsidRPr="00ED5EE5">
              <w:rPr>
                <w:rFonts w:ascii="Arial" w:eastAsia="Arial" w:hAnsi="Arial" w:cs="Arial"/>
                <w:sz w:val="24"/>
                <w:szCs w:val="24"/>
                <w:lang w:val="en-GB"/>
              </w:rPr>
              <w:t>1</w:t>
            </w:r>
          </w:p>
          <w:p w14:paraId="0F8C3CBF" w14:textId="5679F68F" w:rsidR="6D9F2ACE" w:rsidRPr="00ED5EE5" w:rsidRDefault="0D8811BE" w:rsidP="6A8D9B08">
            <w:pPr>
              <w:spacing w:after="0"/>
              <w:rPr>
                <w:rFonts w:ascii="Arial" w:eastAsia="Arial" w:hAnsi="Arial" w:cs="Arial"/>
                <w:sz w:val="24"/>
                <w:szCs w:val="24"/>
                <w:lang w:val="en-GB"/>
              </w:rPr>
            </w:pPr>
            <w:r w:rsidRPr="00ED5EE5">
              <w:rPr>
                <w:rFonts w:ascii="Arial" w:eastAsia="Arial" w:hAnsi="Arial" w:cs="Arial"/>
                <w:sz w:val="24"/>
                <w:szCs w:val="24"/>
                <w:lang w:val="en-GB"/>
              </w:rPr>
              <w:t xml:space="preserve">Female: </w:t>
            </w:r>
            <w:r w:rsidR="5D370421" w:rsidRPr="00ED5EE5">
              <w:rPr>
                <w:rFonts w:ascii="Arial" w:eastAsia="Arial" w:hAnsi="Arial" w:cs="Arial"/>
                <w:sz w:val="24"/>
                <w:szCs w:val="24"/>
                <w:lang w:val="en-GB"/>
              </w:rPr>
              <w:t>0</w:t>
            </w:r>
            <w:r w:rsidR="094F55A7" w:rsidRPr="00ED5EE5">
              <w:rPr>
                <w:rFonts w:ascii="Arial" w:eastAsia="Arial" w:hAnsi="Arial" w:cs="Arial"/>
                <w:sz w:val="24"/>
                <w:szCs w:val="24"/>
                <w:lang w:val="en-GB"/>
              </w:rPr>
              <w:t>1</w:t>
            </w:r>
          </w:p>
          <w:p w14:paraId="291108A4" w14:textId="6FCD9B1C" w:rsidR="6D9F2ACE" w:rsidRPr="00ED5EE5" w:rsidRDefault="0D8811BE" w:rsidP="6A8D9B08">
            <w:pPr>
              <w:spacing w:after="0"/>
              <w:rPr>
                <w:rFonts w:ascii="Arial" w:eastAsia="Arial" w:hAnsi="Arial" w:cs="Arial"/>
                <w:sz w:val="24"/>
                <w:szCs w:val="24"/>
                <w:lang w:val="en-GB"/>
              </w:rPr>
            </w:pPr>
            <w:r w:rsidRPr="00ED5EE5">
              <w:rPr>
                <w:rFonts w:ascii="Arial" w:eastAsia="Arial" w:hAnsi="Arial" w:cs="Arial"/>
                <w:sz w:val="24"/>
                <w:szCs w:val="24"/>
                <w:lang w:val="en-GB"/>
              </w:rPr>
              <w:t>Disaggregated by type of disability:</w:t>
            </w:r>
          </w:p>
          <w:p w14:paraId="73AB656D" w14:textId="2E308EBD" w:rsidR="6D9F2ACE" w:rsidRPr="00ED5EE5" w:rsidRDefault="0D8811BE" w:rsidP="6A8D9B08">
            <w:pPr>
              <w:rPr>
                <w:rFonts w:ascii="Arial" w:eastAsia="Arial" w:hAnsi="Arial" w:cs="Arial"/>
                <w:sz w:val="24"/>
                <w:szCs w:val="24"/>
              </w:rPr>
            </w:pPr>
            <w:r w:rsidRPr="00ED5EE5">
              <w:rPr>
                <w:rFonts w:ascii="Arial" w:eastAsia="Arial" w:hAnsi="Arial" w:cs="Arial"/>
                <w:sz w:val="24"/>
                <w:szCs w:val="24"/>
                <w:lang w:val="en-GB"/>
              </w:rPr>
              <w:t>Mobility: 01</w:t>
            </w:r>
            <w:r w:rsidRPr="00ED5EE5">
              <w:rPr>
                <w:rFonts w:ascii="Arial" w:eastAsia="Arial" w:hAnsi="Arial" w:cs="Arial"/>
                <w:sz w:val="24"/>
                <w:szCs w:val="24"/>
              </w:rPr>
              <w:t>]</w:t>
            </w:r>
          </w:p>
          <w:p w14:paraId="28B375A7" w14:textId="3F50DA18" w:rsidR="0ED1792E" w:rsidRPr="00ED5EE5" w:rsidRDefault="0ED1792E" w:rsidP="6A8D9B08">
            <w:pPr>
              <w:rPr>
                <w:rFonts w:ascii="Arial" w:eastAsia="Arial" w:hAnsi="Arial" w:cs="Arial"/>
                <w:sz w:val="24"/>
                <w:szCs w:val="24"/>
              </w:rPr>
            </w:pPr>
          </w:p>
        </w:tc>
      </w:tr>
      <w:tr w:rsidR="0ED1792E" w:rsidRPr="00ED5EE5" w14:paraId="6DE466EB" w14:textId="77777777" w:rsidTr="6A8D9B08">
        <w:trPr>
          <w:trHeight w:val="300"/>
        </w:trPr>
        <w:tc>
          <w:tcPr>
            <w:tcW w:w="1813" w:type="dxa"/>
          </w:tcPr>
          <w:p w14:paraId="7A465DE2" w14:textId="6949FA8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Regional</w:t>
            </w:r>
          </w:p>
          <w:p w14:paraId="26D9A99A" w14:textId="5248F06D"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All types of disabilities (excluding Blind People)</w:t>
            </w:r>
          </w:p>
        </w:tc>
        <w:tc>
          <w:tcPr>
            <w:tcW w:w="3620" w:type="dxa"/>
          </w:tcPr>
          <w:p w14:paraId="64CB1EB4" w14:textId="6A4DE657" w:rsidR="0725C78F" w:rsidRPr="00ED5EE5" w:rsidRDefault="6248F4EF" w:rsidP="6A8D9B08">
            <w:pPr>
              <w:rPr>
                <w:rFonts w:ascii="Arial" w:eastAsia="Arial" w:hAnsi="Arial" w:cs="Arial"/>
                <w:b/>
                <w:bCs/>
                <w:sz w:val="24"/>
                <w:szCs w:val="24"/>
              </w:rPr>
            </w:pPr>
            <w:r w:rsidRPr="00ED5EE5">
              <w:rPr>
                <w:rFonts w:ascii="Arial" w:eastAsia="Arial" w:hAnsi="Arial" w:cs="Arial"/>
                <w:b/>
                <w:bCs/>
                <w:sz w:val="24"/>
                <w:szCs w:val="24"/>
              </w:rPr>
              <w:t>Co Do OPD</w:t>
            </w:r>
          </w:p>
          <w:p w14:paraId="5C2C6354" w14:textId="427E165E" w:rsidR="22E13347" w:rsidRPr="00ED5EE5" w:rsidRDefault="68E8FA70" w:rsidP="6A8D9B08">
            <w:pPr>
              <w:rPr>
                <w:rFonts w:ascii="Arial" w:eastAsia="Arial" w:hAnsi="Arial" w:cs="Arial"/>
                <w:color w:val="000000" w:themeColor="text1"/>
                <w:sz w:val="24"/>
                <w:szCs w:val="24"/>
              </w:rPr>
            </w:pPr>
            <w:r w:rsidRPr="00ED5EE5">
              <w:rPr>
                <w:rFonts w:ascii="Arial" w:eastAsia="Arial" w:hAnsi="Arial" w:cs="Arial"/>
                <w:sz w:val="24"/>
                <w:szCs w:val="24"/>
              </w:rPr>
              <w:t>T</w:t>
            </w:r>
            <w:r w:rsidR="0525E5D6" w:rsidRPr="00ED5EE5">
              <w:rPr>
                <w:rFonts w:ascii="Arial" w:eastAsia="Arial" w:hAnsi="Arial" w:cs="Arial"/>
                <w:sz w:val="24"/>
                <w:szCs w:val="24"/>
              </w:rPr>
              <w:t>he Advocacy Committee for the Establishment of the Co Do District Association of Persons with Disabilities, Can Tho city</w:t>
            </w:r>
            <w:r w:rsidR="199CB446" w:rsidRPr="00ED5EE5">
              <w:rPr>
                <w:rFonts w:ascii="Arial" w:eastAsia="Arial" w:hAnsi="Arial" w:cs="Arial"/>
                <w:sz w:val="24"/>
                <w:szCs w:val="24"/>
              </w:rPr>
              <w:t xml:space="preserve"> </w:t>
            </w:r>
          </w:p>
          <w:p w14:paraId="36815811" w14:textId="3157E037" w:rsidR="2407845D" w:rsidRPr="00ED5EE5" w:rsidRDefault="0525E5D6" w:rsidP="6A8D9B08">
            <w:pPr>
              <w:rPr>
                <w:rFonts w:ascii="Arial" w:eastAsia="Arial" w:hAnsi="Arial" w:cs="Arial"/>
                <w:color w:val="000000" w:themeColor="text1"/>
                <w:sz w:val="24"/>
                <w:szCs w:val="24"/>
              </w:rPr>
            </w:pPr>
            <w:r w:rsidRPr="00ED5EE5">
              <w:rPr>
                <w:rFonts w:ascii="Arial" w:eastAsia="Arial" w:hAnsi="Arial" w:cs="Arial"/>
                <w:sz w:val="24"/>
                <w:szCs w:val="24"/>
              </w:rPr>
              <w:t>Mr. Bui Chi Buu, Head of the committee</w:t>
            </w:r>
            <w:r w:rsidRPr="00ED5EE5">
              <w:rPr>
                <w:rFonts w:ascii="Arial" w:eastAsia="Arial" w:hAnsi="Arial" w:cs="Arial"/>
                <w:color w:val="000000" w:themeColor="text1"/>
                <w:sz w:val="24"/>
                <w:szCs w:val="24"/>
              </w:rPr>
              <w:t>, chihoinktcodo@dpcantho.org</w:t>
            </w:r>
          </w:p>
        </w:tc>
        <w:tc>
          <w:tcPr>
            <w:tcW w:w="2115" w:type="dxa"/>
          </w:tcPr>
          <w:p w14:paraId="5B0823CA" w14:textId="57538D08" w:rsidR="2407845D" w:rsidRPr="00ED5EE5" w:rsidRDefault="0525E5D6" w:rsidP="6A8D9B08">
            <w:pPr>
              <w:rPr>
                <w:rFonts w:ascii="Arial" w:eastAsia="Arial" w:hAnsi="Arial" w:cs="Arial"/>
                <w:sz w:val="24"/>
                <w:szCs w:val="24"/>
              </w:rPr>
            </w:pPr>
            <w:r w:rsidRPr="00ED5EE5">
              <w:rPr>
                <w:rFonts w:ascii="Arial" w:eastAsia="Arial" w:hAnsi="Arial" w:cs="Arial"/>
                <w:sz w:val="24"/>
                <w:szCs w:val="24"/>
              </w:rPr>
              <w:t xml:space="preserve">The club has a leadership team of </w:t>
            </w:r>
            <w:r w:rsidR="0E0F8710" w:rsidRPr="00ED5EE5">
              <w:rPr>
                <w:rFonts w:ascii="Arial" w:eastAsia="Arial" w:hAnsi="Arial" w:cs="Arial"/>
                <w:sz w:val="24"/>
                <w:szCs w:val="24"/>
              </w:rPr>
              <w:t>3 members with</w:t>
            </w:r>
            <w:r w:rsidR="23E282E5" w:rsidRPr="00ED5EE5">
              <w:rPr>
                <w:rFonts w:ascii="Arial" w:eastAsia="Arial" w:hAnsi="Arial" w:cs="Arial"/>
                <w:sz w:val="24"/>
                <w:szCs w:val="24"/>
              </w:rPr>
              <w:t xml:space="preserve"> </w:t>
            </w:r>
            <w:r w:rsidRPr="00ED5EE5">
              <w:rPr>
                <w:rFonts w:ascii="Arial" w:eastAsia="Arial" w:hAnsi="Arial" w:cs="Arial"/>
                <w:sz w:val="24"/>
                <w:szCs w:val="24"/>
              </w:rPr>
              <w:t>mobility disabilities</w:t>
            </w:r>
            <w:r w:rsidR="5DB55F4C" w:rsidRPr="00ED5EE5">
              <w:rPr>
                <w:rFonts w:ascii="Arial" w:eastAsia="Arial" w:hAnsi="Arial" w:cs="Arial"/>
                <w:sz w:val="24"/>
                <w:szCs w:val="24"/>
              </w:rPr>
              <w:t xml:space="preserve">, in which 30% are female. </w:t>
            </w:r>
          </w:p>
          <w:p w14:paraId="46E6AA91" w14:textId="5EEF2C67" w:rsidR="0ED1792E" w:rsidRPr="00ED5EE5" w:rsidRDefault="0ED1792E" w:rsidP="6A8D9B08">
            <w:pPr>
              <w:rPr>
                <w:rFonts w:ascii="Arial" w:eastAsia="Arial" w:hAnsi="Arial" w:cs="Arial"/>
                <w:sz w:val="24"/>
                <w:szCs w:val="24"/>
              </w:rPr>
            </w:pPr>
          </w:p>
          <w:p w14:paraId="67E42EFF" w14:textId="057E8D8C" w:rsidR="0ED1792E" w:rsidRPr="00ED5EE5" w:rsidRDefault="0ED1792E" w:rsidP="6A8D9B08">
            <w:pPr>
              <w:rPr>
                <w:rFonts w:ascii="Arial" w:eastAsia="Arial" w:hAnsi="Arial" w:cs="Arial"/>
                <w:sz w:val="24"/>
                <w:szCs w:val="24"/>
              </w:rPr>
            </w:pPr>
          </w:p>
        </w:tc>
        <w:tc>
          <w:tcPr>
            <w:tcW w:w="2527" w:type="dxa"/>
          </w:tcPr>
          <w:p w14:paraId="64C887DD" w14:textId="35C961A4"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rPr>
              <w:t>[</w:t>
            </w:r>
            <w:r w:rsidRPr="00ED5EE5">
              <w:rPr>
                <w:rFonts w:ascii="Arial" w:eastAsia="Arial" w:hAnsi="Arial" w:cs="Arial"/>
                <w:sz w:val="24"/>
                <w:szCs w:val="24"/>
                <w:lang w:val="en-GB"/>
              </w:rPr>
              <w:t xml:space="preserve">Total OPD representatives engaged: </w:t>
            </w:r>
            <w:r w:rsidR="01582421" w:rsidRPr="00ED5EE5">
              <w:rPr>
                <w:rFonts w:ascii="Arial" w:eastAsia="Arial" w:hAnsi="Arial" w:cs="Arial"/>
                <w:sz w:val="24"/>
                <w:szCs w:val="24"/>
                <w:lang w:val="en-GB"/>
              </w:rPr>
              <w:t>03</w:t>
            </w:r>
          </w:p>
          <w:p w14:paraId="19CCCB02" w14:textId="11D6186B"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lang w:val="en-GB"/>
              </w:rPr>
              <w:t>Female: 0</w:t>
            </w:r>
            <w:r w:rsidR="411AB8BB" w:rsidRPr="00ED5EE5">
              <w:rPr>
                <w:rFonts w:ascii="Arial" w:eastAsia="Arial" w:hAnsi="Arial" w:cs="Arial"/>
                <w:sz w:val="24"/>
                <w:szCs w:val="24"/>
                <w:lang w:val="en-GB"/>
              </w:rPr>
              <w:t>1</w:t>
            </w:r>
          </w:p>
          <w:p w14:paraId="0F7B9BD7" w14:textId="069FED1D"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lang w:val="en-GB"/>
              </w:rPr>
              <w:t>Male: 0</w:t>
            </w:r>
            <w:r w:rsidR="4AF24FA8" w:rsidRPr="00ED5EE5">
              <w:rPr>
                <w:rFonts w:ascii="Arial" w:eastAsia="Arial" w:hAnsi="Arial" w:cs="Arial"/>
                <w:sz w:val="24"/>
                <w:szCs w:val="24"/>
                <w:lang w:val="en-GB"/>
              </w:rPr>
              <w:t>3</w:t>
            </w:r>
          </w:p>
          <w:p w14:paraId="7320D257" w14:textId="6FCD9B1C" w:rsidR="0ED1792E" w:rsidRPr="00ED5EE5" w:rsidRDefault="2006466C" w:rsidP="6A8D9B08">
            <w:pPr>
              <w:spacing w:after="0"/>
              <w:rPr>
                <w:rFonts w:ascii="Arial" w:eastAsia="Arial" w:hAnsi="Arial" w:cs="Arial"/>
                <w:sz w:val="24"/>
                <w:szCs w:val="24"/>
                <w:lang w:val="en-GB"/>
              </w:rPr>
            </w:pPr>
            <w:r w:rsidRPr="00ED5EE5">
              <w:rPr>
                <w:rFonts w:ascii="Arial" w:eastAsia="Arial" w:hAnsi="Arial" w:cs="Arial"/>
                <w:sz w:val="24"/>
                <w:szCs w:val="24"/>
                <w:lang w:val="en-GB"/>
              </w:rPr>
              <w:t>Disaggregated by type of disability:</w:t>
            </w:r>
          </w:p>
          <w:p w14:paraId="3509C749" w14:textId="6246A4D8" w:rsidR="0ED1792E" w:rsidRPr="00ED5EE5" w:rsidRDefault="2006466C" w:rsidP="6A8D9B08">
            <w:pPr>
              <w:rPr>
                <w:rFonts w:ascii="Arial" w:eastAsia="Arial" w:hAnsi="Arial" w:cs="Arial"/>
                <w:sz w:val="24"/>
                <w:szCs w:val="24"/>
              </w:rPr>
            </w:pPr>
            <w:r w:rsidRPr="00ED5EE5">
              <w:rPr>
                <w:rFonts w:ascii="Arial" w:eastAsia="Arial" w:hAnsi="Arial" w:cs="Arial"/>
                <w:sz w:val="24"/>
                <w:szCs w:val="24"/>
                <w:lang w:val="en-GB"/>
              </w:rPr>
              <w:t xml:space="preserve">Mobility: </w:t>
            </w:r>
            <w:r w:rsidR="13AE92BE" w:rsidRPr="00ED5EE5">
              <w:rPr>
                <w:rFonts w:ascii="Arial" w:eastAsia="Arial" w:hAnsi="Arial" w:cs="Arial"/>
                <w:sz w:val="24"/>
                <w:szCs w:val="24"/>
                <w:lang w:val="en-GB"/>
              </w:rPr>
              <w:t>03</w:t>
            </w:r>
            <w:r w:rsidRPr="00ED5EE5">
              <w:rPr>
                <w:rFonts w:ascii="Arial" w:eastAsia="Arial" w:hAnsi="Arial" w:cs="Arial"/>
                <w:sz w:val="24"/>
                <w:szCs w:val="24"/>
              </w:rPr>
              <w:t>]</w:t>
            </w:r>
          </w:p>
          <w:p w14:paraId="7EBA2233" w14:textId="3F50DA18" w:rsidR="0ED1792E" w:rsidRPr="00ED5EE5" w:rsidRDefault="0ED1792E" w:rsidP="6A8D9B08">
            <w:pPr>
              <w:rPr>
                <w:rFonts w:ascii="Arial" w:eastAsia="Arial" w:hAnsi="Arial" w:cs="Arial"/>
                <w:sz w:val="24"/>
                <w:szCs w:val="24"/>
              </w:rPr>
            </w:pPr>
          </w:p>
        </w:tc>
      </w:tr>
      <w:tr w:rsidR="0ED1792E" w:rsidRPr="00ED5EE5" w14:paraId="1BC25CC1" w14:textId="77777777" w:rsidTr="6A8D9B08">
        <w:trPr>
          <w:trHeight w:val="300"/>
        </w:trPr>
        <w:tc>
          <w:tcPr>
            <w:tcW w:w="1813" w:type="dxa"/>
          </w:tcPr>
          <w:p w14:paraId="40EE8D0C" w14:textId="59ED81C8" w:rsidR="21DF115C" w:rsidRPr="00ED5EE5" w:rsidRDefault="247CD9C4" w:rsidP="6A8D9B08">
            <w:pPr>
              <w:rPr>
                <w:rFonts w:ascii="Arial" w:eastAsia="Arial" w:hAnsi="Arial" w:cs="Arial"/>
                <w:sz w:val="24"/>
                <w:szCs w:val="24"/>
              </w:rPr>
            </w:pPr>
            <w:r w:rsidRPr="00ED5EE5">
              <w:rPr>
                <w:rFonts w:ascii="Arial" w:eastAsia="Arial" w:hAnsi="Arial" w:cs="Arial"/>
                <w:sz w:val="24"/>
                <w:szCs w:val="24"/>
              </w:rPr>
              <w:t>Umbrella</w:t>
            </w:r>
            <w:r w:rsidR="2006466C" w:rsidRPr="00ED5EE5">
              <w:rPr>
                <w:rFonts w:ascii="Arial" w:eastAsia="Arial" w:hAnsi="Arial" w:cs="Arial"/>
                <w:sz w:val="24"/>
                <w:szCs w:val="24"/>
              </w:rPr>
              <w:t>, Specific disability type</w:t>
            </w:r>
          </w:p>
          <w:p w14:paraId="34BC2163" w14:textId="2A003B52" w:rsidR="21DF115C" w:rsidRPr="00ED5EE5" w:rsidRDefault="247CD9C4" w:rsidP="6A8D9B08">
            <w:pPr>
              <w:rPr>
                <w:rFonts w:ascii="Arial" w:eastAsia="Arial" w:hAnsi="Arial" w:cs="Arial"/>
                <w:sz w:val="24"/>
                <w:szCs w:val="24"/>
              </w:rPr>
            </w:pPr>
            <w:r w:rsidRPr="00ED5EE5">
              <w:rPr>
                <w:rFonts w:ascii="Arial" w:eastAsia="Arial" w:hAnsi="Arial" w:cs="Arial"/>
                <w:sz w:val="24"/>
                <w:szCs w:val="24"/>
              </w:rPr>
              <w:t>Specific disability type</w:t>
            </w:r>
          </w:p>
          <w:p w14:paraId="3B5BC126" w14:textId="579D8D2F" w:rsidR="0ED1792E" w:rsidRPr="00ED5EE5" w:rsidRDefault="0ED1792E" w:rsidP="6A8D9B08">
            <w:pPr>
              <w:rPr>
                <w:rFonts w:ascii="Arial" w:eastAsia="Arial" w:hAnsi="Arial" w:cs="Arial"/>
                <w:sz w:val="24"/>
                <w:szCs w:val="24"/>
              </w:rPr>
            </w:pPr>
          </w:p>
          <w:p w14:paraId="143AC738" w14:textId="558DFA0B"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3620" w:type="dxa"/>
          </w:tcPr>
          <w:p w14:paraId="66E09BBF" w14:textId="582E034A" w:rsidR="0ED1792E" w:rsidRPr="00ED5EE5" w:rsidRDefault="2006466C" w:rsidP="6A8D9B08">
            <w:pPr>
              <w:rPr>
                <w:rFonts w:ascii="Arial" w:eastAsia="Arial" w:hAnsi="Arial" w:cs="Arial"/>
                <w:b/>
                <w:bCs/>
                <w:sz w:val="24"/>
                <w:szCs w:val="24"/>
              </w:rPr>
            </w:pPr>
            <w:r w:rsidRPr="00ED5EE5">
              <w:rPr>
                <w:rFonts w:ascii="Arial" w:eastAsia="Arial" w:hAnsi="Arial" w:cs="Arial"/>
                <w:b/>
                <w:bCs/>
                <w:sz w:val="24"/>
                <w:szCs w:val="24"/>
              </w:rPr>
              <w:lastRenderedPageBreak/>
              <w:t>Autism Network Viet Nam</w:t>
            </w:r>
          </w:p>
          <w:p w14:paraId="5EC5CA4E" w14:textId="1D81F9BC"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Ms.</w:t>
            </w:r>
            <w:r w:rsidR="78868C29" w:rsidRPr="00ED5EE5">
              <w:rPr>
                <w:rFonts w:ascii="Arial" w:eastAsia="Arial" w:hAnsi="Arial" w:cs="Arial"/>
                <w:sz w:val="24"/>
                <w:szCs w:val="24"/>
              </w:rPr>
              <w:t xml:space="preserve"> Pham Thi Kim Tam</w:t>
            </w:r>
          </w:p>
          <w:p w14:paraId="03F101A1" w14:textId="356BCCEF" w:rsidR="67FCB891" w:rsidRPr="00ED5EE5" w:rsidRDefault="78868C29" w:rsidP="6A8D9B08">
            <w:pPr>
              <w:rPr>
                <w:rFonts w:ascii="Arial" w:eastAsia="Arial" w:hAnsi="Arial" w:cs="Arial"/>
                <w:sz w:val="24"/>
                <w:szCs w:val="24"/>
              </w:rPr>
            </w:pPr>
            <w:r w:rsidRPr="00ED5EE5">
              <w:rPr>
                <w:rFonts w:ascii="Arial" w:eastAsia="Arial" w:hAnsi="Arial" w:cs="Arial"/>
                <w:sz w:val="24"/>
                <w:szCs w:val="24"/>
              </w:rPr>
              <w:t>Chairwoman</w:t>
            </w:r>
          </w:p>
          <w:p w14:paraId="29BD5709" w14:textId="0EBE5BB1" w:rsidR="67FCB891" w:rsidRPr="00ED5EE5" w:rsidRDefault="78868C29" w:rsidP="6A8D9B08">
            <w:pPr>
              <w:rPr>
                <w:rFonts w:ascii="Arial" w:eastAsia="Arial" w:hAnsi="Arial" w:cs="Arial"/>
                <w:sz w:val="24"/>
                <w:szCs w:val="24"/>
              </w:rPr>
            </w:pPr>
            <w:r w:rsidRPr="00ED5EE5">
              <w:rPr>
                <w:rFonts w:ascii="Arial" w:eastAsia="Arial" w:hAnsi="Arial" w:cs="Arial"/>
                <w:sz w:val="24"/>
                <w:szCs w:val="24"/>
              </w:rPr>
              <w:t>tamjal@yahoo.com</w:t>
            </w:r>
          </w:p>
        </w:tc>
        <w:tc>
          <w:tcPr>
            <w:tcW w:w="2115" w:type="dxa"/>
          </w:tcPr>
          <w:p w14:paraId="66865E86" w14:textId="29AEF902"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The Club has a leadership team which all members are Parents of </w:t>
            </w:r>
            <w:r w:rsidRPr="00ED5EE5">
              <w:rPr>
                <w:rFonts w:ascii="Arial" w:eastAsia="Arial" w:hAnsi="Arial" w:cs="Arial"/>
                <w:sz w:val="24"/>
                <w:szCs w:val="24"/>
              </w:rPr>
              <w:lastRenderedPageBreak/>
              <w:t xml:space="preserve">children and adult with Autism </w:t>
            </w:r>
          </w:p>
        </w:tc>
        <w:tc>
          <w:tcPr>
            <w:tcW w:w="2527" w:type="dxa"/>
          </w:tcPr>
          <w:p w14:paraId="4E4BE0F8" w14:textId="7B3FAD2D" w:rsidR="69A76347" w:rsidRPr="00ED5EE5" w:rsidRDefault="1F0BC7EA" w:rsidP="6A8D9B08">
            <w:pPr>
              <w:spacing w:after="0"/>
              <w:rPr>
                <w:rFonts w:ascii="Arial" w:eastAsia="Arial" w:hAnsi="Arial" w:cs="Arial"/>
                <w:sz w:val="24"/>
                <w:szCs w:val="24"/>
                <w:lang w:val="en-GB"/>
              </w:rPr>
            </w:pPr>
            <w:r w:rsidRPr="00ED5EE5">
              <w:rPr>
                <w:rFonts w:ascii="Arial" w:eastAsia="Arial" w:hAnsi="Arial" w:cs="Arial"/>
                <w:sz w:val="24"/>
                <w:szCs w:val="24"/>
              </w:rPr>
              <w:lastRenderedPageBreak/>
              <w:t>[</w:t>
            </w:r>
            <w:r w:rsidRPr="00ED5EE5">
              <w:rPr>
                <w:rFonts w:ascii="Arial" w:eastAsia="Arial" w:hAnsi="Arial" w:cs="Arial"/>
                <w:sz w:val="24"/>
                <w:szCs w:val="24"/>
                <w:lang w:val="en-GB"/>
              </w:rPr>
              <w:t>Total OPD representatives engaged: 01</w:t>
            </w:r>
          </w:p>
          <w:p w14:paraId="7C0C059F" w14:textId="7AD6AD4A" w:rsidR="69A76347" w:rsidRPr="00ED5EE5" w:rsidRDefault="1F0BC7EA" w:rsidP="6A8D9B08">
            <w:pPr>
              <w:spacing w:after="0"/>
              <w:rPr>
                <w:rFonts w:ascii="Arial" w:eastAsia="Arial" w:hAnsi="Arial" w:cs="Arial"/>
                <w:sz w:val="24"/>
                <w:szCs w:val="24"/>
                <w:lang w:val="en-GB"/>
              </w:rPr>
            </w:pPr>
            <w:r w:rsidRPr="00ED5EE5">
              <w:rPr>
                <w:rFonts w:ascii="Arial" w:eastAsia="Arial" w:hAnsi="Arial" w:cs="Arial"/>
                <w:sz w:val="24"/>
                <w:szCs w:val="24"/>
                <w:lang w:val="en-GB"/>
              </w:rPr>
              <w:t>Female</w:t>
            </w:r>
            <w:r w:rsidR="128DEA3D" w:rsidRPr="00ED5EE5">
              <w:rPr>
                <w:rFonts w:ascii="Arial" w:eastAsia="Arial" w:hAnsi="Arial" w:cs="Arial"/>
                <w:sz w:val="24"/>
                <w:szCs w:val="24"/>
                <w:lang w:val="en-GB"/>
              </w:rPr>
              <w:t xml:space="preserve"> </w:t>
            </w:r>
            <w:r w:rsidR="5D9A4C8B" w:rsidRPr="00ED5EE5">
              <w:rPr>
                <w:rFonts w:ascii="Arial" w:eastAsia="Arial" w:hAnsi="Arial" w:cs="Arial"/>
                <w:sz w:val="24"/>
                <w:szCs w:val="24"/>
                <w:lang w:val="en-GB"/>
              </w:rPr>
              <w:t>Adult</w:t>
            </w:r>
            <w:r w:rsidRPr="00ED5EE5">
              <w:rPr>
                <w:rFonts w:ascii="Arial" w:eastAsia="Arial" w:hAnsi="Arial" w:cs="Arial"/>
                <w:sz w:val="24"/>
                <w:szCs w:val="24"/>
                <w:lang w:val="en-GB"/>
              </w:rPr>
              <w:t>: 01</w:t>
            </w:r>
          </w:p>
          <w:p w14:paraId="50C5DF29" w14:textId="42EB93A9" w:rsidR="69A76347" w:rsidRPr="00ED5EE5" w:rsidRDefault="1F0BC7EA" w:rsidP="6A8D9B08">
            <w:pPr>
              <w:spacing w:after="0"/>
              <w:rPr>
                <w:rFonts w:ascii="Arial" w:eastAsia="Arial" w:hAnsi="Arial" w:cs="Arial"/>
                <w:sz w:val="24"/>
                <w:szCs w:val="24"/>
                <w:lang w:val="en-GB"/>
              </w:rPr>
            </w:pPr>
            <w:r w:rsidRPr="00ED5EE5">
              <w:rPr>
                <w:rFonts w:ascii="Arial" w:eastAsia="Arial" w:hAnsi="Arial" w:cs="Arial"/>
                <w:sz w:val="24"/>
                <w:szCs w:val="24"/>
                <w:lang w:val="en-GB"/>
              </w:rPr>
              <w:t>Male</w:t>
            </w:r>
            <w:r w:rsidR="55F8514B" w:rsidRPr="00ED5EE5">
              <w:rPr>
                <w:rFonts w:ascii="Arial" w:eastAsia="Arial" w:hAnsi="Arial" w:cs="Arial"/>
                <w:sz w:val="24"/>
                <w:szCs w:val="24"/>
                <w:lang w:val="en-GB"/>
              </w:rPr>
              <w:t xml:space="preserve"> Child</w:t>
            </w:r>
            <w:r w:rsidRPr="00ED5EE5">
              <w:rPr>
                <w:rFonts w:ascii="Arial" w:eastAsia="Arial" w:hAnsi="Arial" w:cs="Arial"/>
                <w:sz w:val="24"/>
                <w:szCs w:val="24"/>
                <w:lang w:val="en-GB"/>
              </w:rPr>
              <w:t>: 01</w:t>
            </w:r>
          </w:p>
          <w:p w14:paraId="5500E7D6" w14:textId="6FCD9B1C" w:rsidR="69A76347" w:rsidRPr="00ED5EE5" w:rsidRDefault="1F0BC7EA" w:rsidP="6A8D9B08">
            <w:pPr>
              <w:spacing w:after="0"/>
              <w:rPr>
                <w:rFonts w:ascii="Arial" w:eastAsia="Arial" w:hAnsi="Arial" w:cs="Arial"/>
                <w:sz w:val="24"/>
                <w:szCs w:val="24"/>
                <w:lang w:val="en-GB"/>
              </w:rPr>
            </w:pPr>
            <w:r w:rsidRPr="00ED5EE5">
              <w:rPr>
                <w:rFonts w:ascii="Arial" w:eastAsia="Arial" w:hAnsi="Arial" w:cs="Arial"/>
                <w:sz w:val="24"/>
                <w:szCs w:val="24"/>
                <w:lang w:val="en-GB"/>
              </w:rPr>
              <w:t>Disaggregated by type of disability:</w:t>
            </w:r>
          </w:p>
          <w:p w14:paraId="2EE47771" w14:textId="68145C91" w:rsidR="69A76347" w:rsidRPr="00ED5EE5" w:rsidRDefault="1F0BC7EA" w:rsidP="6A8D9B08">
            <w:pPr>
              <w:rPr>
                <w:rFonts w:ascii="Arial" w:eastAsia="Arial" w:hAnsi="Arial" w:cs="Arial"/>
                <w:sz w:val="24"/>
                <w:szCs w:val="24"/>
                <w:lang w:val="en-GB"/>
              </w:rPr>
            </w:pPr>
            <w:r w:rsidRPr="00ED5EE5">
              <w:rPr>
                <w:rFonts w:ascii="Arial" w:eastAsia="Arial" w:hAnsi="Arial" w:cs="Arial"/>
                <w:sz w:val="24"/>
                <w:szCs w:val="24"/>
                <w:lang w:val="en-GB"/>
              </w:rPr>
              <w:lastRenderedPageBreak/>
              <w:t xml:space="preserve">Child with Autism: </w:t>
            </w:r>
            <w:r w:rsidR="4697460C" w:rsidRPr="00ED5EE5">
              <w:rPr>
                <w:rFonts w:ascii="Arial" w:eastAsia="Arial" w:hAnsi="Arial" w:cs="Arial"/>
                <w:sz w:val="24"/>
                <w:szCs w:val="24"/>
                <w:lang w:val="en-GB"/>
              </w:rPr>
              <w:t>0</w:t>
            </w:r>
            <w:r w:rsidR="3FA391E2" w:rsidRPr="00ED5EE5">
              <w:rPr>
                <w:rFonts w:ascii="Arial" w:eastAsia="Arial" w:hAnsi="Arial" w:cs="Arial"/>
                <w:sz w:val="24"/>
                <w:szCs w:val="24"/>
                <w:lang w:val="en-GB"/>
              </w:rPr>
              <w:t>2</w:t>
            </w:r>
          </w:p>
          <w:p w14:paraId="5B37E402" w14:textId="4EF100A3" w:rsidR="69A76347" w:rsidRPr="00ED5EE5" w:rsidRDefault="1F0BC7EA" w:rsidP="6A8D9B08">
            <w:pPr>
              <w:rPr>
                <w:rFonts w:ascii="Arial" w:eastAsia="Arial" w:hAnsi="Arial" w:cs="Arial"/>
                <w:sz w:val="24"/>
                <w:szCs w:val="24"/>
              </w:rPr>
            </w:pPr>
            <w:r w:rsidRPr="00ED5EE5">
              <w:rPr>
                <w:rFonts w:ascii="Arial" w:eastAsia="Arial" w:hAnsi="Arial" w:cs="Arial"/>
                <w:sz w:val="24"/>
                <w:szCs w:val="24"/>
              </w:rPr>
              <w:t>Parent of child with autism: 01</w:t>
            </w:r>
          </w:p>
          <w:p w14:paraId="56CC4D68" w14:textId="1DD8CE1A" w:rsidR="69A76347" w:rsidRPr="00ED5EE5" w:rsidRDefault="1F0BC7EA" w:rsidP="6A8D9B08">
            <w:pPr>
              <w:rPr>
                <w:rFonts w:ascii="Arial" w:eastAsia="Arial" w:hAnsi="Arial" w:cs="Arial"/>
                <w:sz w:val="24"/>
                <w:szCs w:val="24"/>
              </w:rPr>
            </w:pPr>
            <w:r w:rsidRPr="00ED5EE5">
              <w:rPr>
                <w:rFonts w:ascii="Arial" w:eastAsia="Arial" w:hAnsi="Arial" w:cs="Arial"/>
                <w:sz w:val="24"/>
                <w:szCs w:val="24"/>
              </w:rPr>
              <w:t xml:space="preserve">From Sept to Dec 2025, there will be more members </w:t>
            </w:r>
            <w:proofErr w:type="gramStart"/>
            <w:r w:rsidRPr="00ED5EE5">
              <w:rPr>
                <w:rFonts w:ascii="Arial" w:eastAsia="Arial" w:hAnsi="Arial" w:cs="Arial"/>
                <w:sz w:val="24"/>
                <w:szCs w:val="24"/>
              </w:rPr>
              <w:t>participated</w:t>
            </w:r>
            <w:proofErr w:type="gramEnd"/>
            <w:r w:rsidR="46B2D867" w:rsidRPr="00ED5EE5">
              <w:rPr>
                <w:rFonts w:ascii="Arial" w:eastAsia="Arial" w:hAnsi="Arial" w:cs="Arial"/>
                <w:sz w:val="24"/>
                <w:szCs w:val="24"/>
              </w:rPr>
              <w:t>]</w:t>
            </w:r>
          </w:p>
          <w:p w14:paraId="23309841" w14:textId="5953A4F8" w:rsidR="0ED1792E" w:rsidRPr="00ED5EE5" w:rsidRDefault="0ED1792E" w:rsidP="6A8D9B08">
            <w:pPr>
              <w:rPr>
                <w:rFonts w:ascii="Arial" w:eastAsia="Arial" w:hAnsi="Arial" w:cs="Arial"/>
                <w:sz w:val="24"/>
                <w:szCs w:val="24"/>
              </w:rPr>
            </w:pPr>
          </w:p>
        </w:tc>
      </w:tr>
      <w:tr w:rsidR="0ED1792E" w:rsidRPr="00ED5EE5" w14:paraId="68CDAB5F" w14:textId="77777777" w:rsidTr="6A8D9B08">
        <w:trPr>
          <w:trHeight w:val="300"/>
        </w:trPr>
        <w:tc>
          <w:tcPr>
            <w:tcW w:w="1813" w:type="dxa"/>
          </w:tcPr>
          <w:p w14:paraId="2F95BBDF" w14:textId="757BDF5E"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lastRenderedPageBreak/>
              <w:t>Umbrella, Specific disability type</w:t>
            </w:r>
          </w:p>
          <w:p w14:paraId="6A5883EE" w14:textId="579D8D2F" w:rsidR="0ED1792E" w:rsidRPr="00ED5EE5" w:rsidRDefault="0ED1792E" w:rsidP="6A8D9B08">
            <w:pPr>
              <w:rPr>
                <w:rFonts w:ascii="Arial" w:eastAsia="Arial" w:hAnsi="Arial" w:cs="Arial"/>
                <w:sz w:val="24"/>
                <w:szCs w:val="24"/>
              </w:rPr>
            </w:pPr>
          </w:p>
          <w:p w14:paraId="402EF993" w14:textId="558DFA0B" w:rsidR="0ED1792E" w:rsidRPr="00ED5EE5" w:rsidRDefault="2006466C" w:rsidP="6A8D9B08">
            <w:pPr>
              <w:rPr>
                <w:rFonts w:ascii="Arial" w:eastAsia="Arial" w:hAnsi="Arial" w:cs="Arial"/>
                <w:sz w:val="24"/>
                <w:szCs w:val="24"/>
              </w:rPr>
            </w:pPr>
            <w:r w:rsidRPr="00ED5EE5">
              <w:rPr>
                <w:rFonts w:ascii="Arial" w:eastAsia="Arial" w:hAnsi="Arial" w:cs="Arial"/>
                <w:sz w:val="24"/>
                <w:szCs w:val="24"/>
              </w:rPr>
              <w:t xml:space="preserve"> </w:t>
            </w:r>
          </w:p>
        </w:tc>
        <w:tc>
          <w:tcPr>
            <w:tcW w:w="3620" w:type="dxa"/>
          </w:tcPr>
          <w:p w14:paraId="27F8FE66" w14:textId="4186B19A" w:rsidR="66C701B0" w:rsidRPr="00ED5EE5" w:rsidRDefault="00DEE4AE" w:rsidP="6A8D9B08">
            <w:pPr>
              <w:rPr>
                <w:rFonts w:ascii="Arial" w:eastAsia="Arial" w:hAnsi="Arial" w:cs="Arial"/>
                <w:b/>
                <w:bCs/>
                <w:sz w:val="24"/>
                <w:szCs w:val="24"/>
              </w:rPr>
            </w:pPr>
            <w:r w:rsidRPr="00ED5EE5">
              <w:rPr>
                <w:rFonts w:ascii="Arial" w:eastAsia="Arial" w:hAnsi="Arial" w:cs="Arial"/>
                <w:b/>
                <w:bCs/>
                <w:sz w:val="24"/>
                <w:szCs w:val="24"/>
              </w:rPr>
              <w:t>Club of families of people with cerebral palsy</w:t>
            </w:r>
          </w:p>
          <w:p w14:paraId="5402CA01" w14:textId="5D7CA6F2" w:rsidR="66C701B0" w:rsidRPr="00ED5EE5" w:rsidRDefault="00DEE4AE" w:rsidP="6A8D9B08">
            <w:pPr>
              <w:rPr>
                <w:rFonts w:ascii="Arial" w:eastAsia="Arial" w:hAnsi="Arial" w:cs="Arial"/>
                <w:sz w:val="24"/>
                <w:szCs w:val="24"/>
              </w:rPr>
            </w:pPr>
            <w:r w:rsidRPr="00ED5EE5">
              <w:rPr>
                <w:rFonts w:ascii="Arial" w:eastAsia="Arial" w:hAnsi="Arial" w:cs="Arial"/>
                <w:sz w:val="24"/>
                <w:szCs w:val="24"/>
              </w:rPr>
              <w:t xml:space="preserve">Focal point: Ms. Nguyen Thi Dam, </w:t>
            </w:r>
            <w:r w:rsidR="0A97ED0A" w:rsidRPr="00ED5EE5">
              <w:rPr>
                <w:rFonts w:ascii="Arial" w:eastAsia="Arial" w:hAnsi="Arial" w:cs="Arial"/>
                <w:sz w:val="24"/>
                <w:szCs w:val="24"/>
              </w:rPr>
              <w:t xml:space="preserve">dam.sdin@gmail.com </w:t>
            </w:r>
          </w:p>
        </w:tc>
        <w:tc>
          <w:tcPr>
            <w:tcW w:w="2115" w:type="dxa"/>
          </w:tcPr>
          <w:p w14:paraId="13D484D7" w14:textId="12C58D2B" w:rsidR="63F00F29" w:rsidRPr="00ED5EE5" w:rsidRDefault="19BAF5A7" w:rsidP="6A8D9B08">
            <w:pPr>
              <w:spacing w:before="240" w:after="240"/>
              <w:rPr>
                <w:rFonts w:ascii="Arial" w:eastAsia="Arial" w:hAnsi="Arial" w:cs="Arial"/>
                <w:sz w:val="24"/>
                <w:szCs w:val="24"/>
              </w:rPr>
            </w:pPr>
            <w:r w:rsidRPr="00ED5EE5">
              <w:rPr>
                <w:rFonts w:ascii="Arial" w:eastAsia="Arial" w:hAnsi="Arial" w:cs="Arial"/>
                <w:sz w:val="24"/>
                <w:szCs w:val="24"/>
              </w:rPr>
              <w:t>The club has a leadership team consisting of parents of children with cerebral palsy (CP) and adults with CP.</w:t>
            </w:r>
          </w:p>
          <w:p w14:paraId="5B324943" w14:textId="696E60B3" w:rsidR="63F00F29" w:rsidRPr="00ED5EE5" w:rsidRDefault="19BAF5A7" w:rsidP="6A8D9B08">
            <w:pPr>
              <w:spacing w:before="240" w:after="240"/>
              <w:rPr>
                <w:rFonts w:ascii="Arial" w:eastAsia="Arial" w:hAnsi="Arial" w:cs="Arial"/>
                <w:sz w:val="24"/>
                <w:szCs w:val="24"/>
              </w:rPr>
            </w:pPr>
            <w:r w:rsidRPr="00ED5EE5">
              <w:rPr>
                <w:rFonts w:ascii="Arial" w:eastAsia="Arial" w:hAnsi="Arial" w:cs="Arial"/>
                <w:sz w:val="24"/>
                <w:szCs w:val="24"/>
              </w:rPr>
              <w:t xml:space="preserve">In this project, the club appointed an executive committee, with the person in charge of education for children with CP </w:t>
            </w:r>
            <w:r w:rsidRPr="00ED5EE5">
              <w:rPr>
                <w:rFonts w:ascii="Arial" w:eastAsia="Arial" w:hAnsi="Arial" w:cs="Arial"/>
                <w:sz w:val="24"/>
                <w:szCs w:val="24"/>
              </w:rPr>
              <w:lastRenderedPageBreak/>
              <w:t>serving as the focal point of the project.</w:t>
            </w:r>
          </w:p>
          <w:p w14:paraId="6A9765CE" w14:textId="17DEF374" w:rsidR="0ED1792E" w:rsidRPr="00ED5EE5" w:rsidRDefault="0ED1792E" w:rsidP="6A8D9B08">
            <w:pPr>
              <w:rPr>
                <w:rFonts w:ascii="Arial" w:eastAsia="Arial" w:hAnsi="Arial" w:cs="Arial"/>
                <w:sz w:val="24"/>
                <w:szCs w:val="24"/>
              </w:rPr>
            </w:pPr>
          </w:p>
        </w:tc>
        <w:tc>
          <w:tcPr>
            <w:tcW w:w="2527" w:type="dxa"/>
          </w:tcPr>
          <w:p w14:paraId="43B54814" w14:textId="7B3FAD2D" w:rsidR="44716E27" w:rsidRPr="00ED5EE5" w:rsidRDefault="0A97ED0A" w:rsidP="6A8D9B08">
            <w:pPr>
              <w:spacing w:after="0"/>
              <w:rPr>
                <w:rFonts w:ascii="Arial" w:eastAsia="Arial" w:hAnsi="Arial" w:cs="Arial"/>
                <w:sz w:val="24"/>
                <w:szCs w:val="24"/>
                <w:lang w:val="en-GB"/>
              </w:rPr>
            </w:pPr>
            <w:r w:rsidRPr="00ED5EE5">
              <w:rPr>
                <w:rFonts w:ascii="Arial" w:eastAsia="Arial" w:hAnsi="Arial" w:cs="Arial"/>
                <w:sz w:val="24"/>
                <w:szCs w:val="24"/>
              </w:rPr>
              <w:lastRenderedPageBreak/>
              <w:t>[</w:t>
            </w:r>
            <w:r w:rsidRPr="00ED5EE5">
              <w:rPr>
                <w:rFonts w:ascii="Arial" w:eastAsia="Arial" w:hAnsi="Arial" w:cs="Arial"/>
                <w:sz w:val="24"/>
                <w:szCs w:val="24"/>
                <w:lang w:val="en-GB"/>
              </w:rPr>
              <w:t>Total OPD representatives engaged: 01</w:t>
            </w:r>
          </w:p>
          <w:p w14:paraId="52378685" w14:textId="6AE32696" w:rsidR="44716E27" w:rsidRPr="00ED5EE5" w:rsidRDefault="0A97ED0A" w:rsidP="6A8D9B08">
            <w:pPr>
              <w:spacing w:after="0"/>
              <w:rPr>
                <w:rFonts w:ascii="Arial" w:eastAsia="Arial" w:hAnsi="Arial" w:cs="Arial"/>
                <w:sz w:val="24"/>
                <w:szCs w:val="24"/>
                <w:lang w:val="en-GB"/>
              </w:rPr>
            </w:pPr>
            <w:r w:rsidRPr="00ED5EE5">
              <w:rPr>
                <w:rFonts w:ascii="Arial" w:eastAsia="Arial" w:hAnsi="Arial" w:cs="Arial"/>
                <w:sz w:val="24"/>
                <w:szCs w:val="24"/>
                <w:lang w:val="en-GB"/>
              </w:rPr>
              <w:t>Female</w:t>
            </w:r>
            <w:r w:rsidR="1F2175A2" w:rsidRPr="00ED5EE5">
              <w:rPr>
                <w:rFonts w:ascii="Arial" w:eastAsia="Arial" w:hAnsi="Arial" w:cs="Arial"/>
                <w:sz w:val="24"/>
                <w:szCs w:val="24"/>
                <w:lang w:val="en-GB"/>
              </w:rPr>
              <w:t xml:space="preserve"> Parent</w:t>
            </w:r>
            <w:r w:rsidRPr="00ED5EE5">
              <w:rPr>
                <w:rFonts w:ascii="Arial" w:eastAsia="Arial" w:hAnsi="Arial" w:cs="Arial"/>
                <w:sz w:val="24"/>
                <w:szCs w:val="24"/>
                <w:lang w:val="en-GB"/>
              </w:rPr>
              <w:t>: 01</w:t>
            </w:r>
          </w:p>
          <w:p w14:paraId="5914A9E0" w14:textId="6926861B" w:rsidR="2FDAFB20" w:rsidRPr="00ED5EE5" w:rsidRDefault="04DFC551" w:rsidP="6A8D9B08">
            <w:pPr>
              <w:spacing w:after="0"/>
              <w:rPr>
                <w:rFonts w:ascii="Arial" w:eastAsia="Arial" w:hAnsi="Arial" w:cs="Arial"/>
                <w:sz w:val="24"/>
                <w:szCs w:val="24"/>
                <w:lang w:val="en-GB"/>
              </w:rPr>
            </w:pPr>
            <w:r w:rsidRPr="00ED5EE5">
              <w:rPr>
                <w:rFonts w:ascii="Arial" w:eastAsia="Arial" w:hAnsi="Arial" w:cs="Arial"/>
                <w:sz w:val="24"/>
                <w:szCs w:val="24"/>
                <w:lang w:val="en-GB"/>
              </w:rPr>
              <w:t>Fem</w:t>
            </w:r>
            <w:r w:rsidR="0A97ED0A" w:rsidRPr="00ED5EE5">
              <w:rPr>
                <w:rFonts w:ascii="Arial" w:eastAsia="Arial" w:hAnsi="Arial" w:cs="Arial"/>
                <w:sz w:val="24"/>
                <w:szCs w:val="24"/>
                <w:lang w:val="en-GB"/>
              </w:rPr>
              <w:t>ale</w:t>
            </w:r>
            <w:r w:rsidR="3B4BD8CB" w:rsidRPr="00ED5EE5">
              <w:rPr>
                <w:rFonts w:ascii="Arial" w:eastAsia="Arial" w:hAnsi="Arial" w:cs="Arial"/>
                <w:sz w:val="24"/>
                <w:szCs w:val="24"/>
                <w:lang w:val="en-GB"/>
              </w:rPr>
              <w:t xml:space="preserve"> Child</w:t>
            </w:r>
            <w:r w:rsidR="0A97ED0A" w:rsidRPr="00ED5EE5">
              <w:rPr>
                <w:rFonts w:ascii="Arial" w:eastAsia="Arial" w:hAnsi="Arial" w:cs="Arial"/>
                <w:sz w:val="24"/>
                <w:szCs w:val="24"/>
                <w:lang w:val="en-GB"/>
              </w:rPr>
              <w:t>: 01</w:t>
            </w:r>
          </w:p>
          <w:p w14:paraId="23C8FEDE" w14:textId="6FCD9B1C" w:rsidR="44716E27" w:rsidRPr="00ED5EE5" w:rsidRDefault="0A97ED0A" w:rsidP="6A8D9B08">
            <w:pPr>
              <w:spacing w:after="0"/>
              <w:rPr>
                <w:rFonts w:ascii="Arial" w:eastAsia="Arial" w:hAnsi="Arial" w:cs="Arial"/>
                <w:sz w:val="24"/>
                <w:szCs w:val="24"/>
                <w:lang w:val="en-GB"/>
              </w:rPr>
            </w:pPr>
            <w:r w:rsidRPr="00ED5EE5">
              <w:rPr>
                <w:rFonts w:ascii="Arial" w:eastAsia="Arial" w:hAnsi="Arial" w:cs="Arial"/>
                <w:sz w:val="24"/>
                <w:szCs w:val="24"/>
                <w:lang w:val="en-GB"/>
              </w:rPr>
              <w:t>Disaggregated by type of disability:</w:t>
            </w:r>
          </w:p>
          <w:p w14:paraId="6D4DA767" w14:textId="31FB2F77" w:rsidR="44716E27" w:rsidRPr="00ED5EE5" w:rsidRDefault="0A97ED0A" w:rsidP="6A8D9B08">
            <w:pPr>
              <w:rPr>
                <w:rFonts w:ascii="Arial" w:eastAsia="Arial" w:hAnsi="Arial" w:cs="Arial"/>
                <w:sz w:val="24"/>
                <w:szCs w:val="24"/>
                <w:lang w:val="en-GB"/>
              </w:rPr>
            </w:pPr>
            <w:r w:rsidRPr="00ED5EE5">
              <w:rPr>
                <w:rFonts w:ascii="Arial" w:eastAsia="Arial" w:hAnsi="Arial" w:cs="Arial"/>
                <w:sz w:val="24"/>
                <w:szCs w:val="24"/>
                <w:lang w:val="en-GB"/>
              </w:rPr>
              <w:t xml:space="preserve">Child with </w:t>
            </w:r>
            <w:r w:rsidR="1913E865" w:rsidRPr="00ED5EE5">
              <w:rPr>
                <w:rFonts w:ascii="Arial" w:eastAsia="Arial" w:hAnsi="Arial" w:cs="Arial"/>
                <w:sz w:val="24"/>
                <w:szCs w:val="24"/>
                <w:lang w:val="en-GB"/>
              </w:rPr>
              <w:t>CP:</w:t>
            </w:r>
            <w:r w:rsidRPr="00ED5EE5">
              <w:rPr>
                <w:rFonts w:ascii="Arial" w:eastAsia="Arial" w:hAnsi="Arial" w:cs="Arial"/>
                <w:sz w:val="24"/>
                <w:szCs w:val="24"/>
                <w:lang w:val="en-GB"/>
              </w:rPr>
              <w:t xml:space="preserve"> </w:t>
            </w:r>
            <w:r w:rsidR="7BE61EE3" w:rsidRPr="00ED5EE5">
              <w:rPr>
                <w:rFonts w:ascii="Arial" w:eastAsia="Arial" w:hAnsi="Arial" w:cs="Arial"/>
                <w:sz w:val="24"/>
                <w:szCs w:val="24"/>
                <w:lang w:val="en-GB"/>
              </w:rPr>
              <w:t>01</w:t>
            </w:r>
          </w:p>
          <w:p w14:paraId="5295272C" w14:textId="06DD32D2" w:rsidR="44716E27" w:rsidRPr="00ED5EE5" w:rsidRDefault="0A97ED0A" w:rsidP="6A8D9B08">
            <w:pPr>
              <w:rPr>
                <w:rFonts w:ascii="Arial" w:eastAsia="Arial" w:hAnsi="Arial" w:cs="Arial"/>
                <w:sz w:val="24"/>
                <w:szCs w:val="24"/>
              </w:rPr>
            </w:pPr>
            <w:r w:rsidRPr="00ED5EE5">
              <w:rPr>
                <w:rFonts w:ascii="Arial" w:eastAsia="Arial" w:hAnsi="Arial" w:cs="Arial"/>
                <w:sz w:val="24"/>
                <w:szCs w:val="24"/>
              </w:rPr>
              <w:t xml:space="preserve">Parent of child with </w:t>
            </w:r>
            <w:r w:rsidR="4C53CD53" w:rsidRPr="00ED5EE5">
              <w:rPr>
                <w:rFonts w:ascii="Arial" w:eastAsia="Arial" w:hAnsi="Arial" w:cs="Arial"/>
                <w:sz w:val="24"/>
                <w:szCs w:val="24"/>
              </w:rPr>
              <w:t>CP</w:t>
            </w:r>
            <w:r w:rsidRPr="00ED5EE5">
              <w:rPr>
                <w:rFonts w:ascii="Arial" w:eastAsia="Arial" w:hAnsi="Arial" w:cs="Arial"/>
                <w:sz w:val="24"/>
                <w:szCs w:val="24"/>
              </w:rPr>
              <w:t>: 01]</w:t>
            </w:r>
          </w:p>
          <w:p w14:paraId="1905D59E" w14:textId="32C7BF94" w:rsidR="047F59B1" w:rsidRPr="00ED5EE5" w:rsidRDefault="224F35A7" w:rsidP="6A8D9B08">
            <w:pPr>
              <w:rPr>
                <w:rFonts w:ascii="Arial" w:eastAsia="Arial" w:hAnsi="Arial" w:cs="Arial"/>
                <w:sz w:val="24"/>
                <w:szCs w:val="24"/>
              </w:rPr>
            </w:pPr>
            <w:r w:rsidRPr="00ED5EE5">
              <w:rPr>
                <w:rFonts w:ascii="Arial" w:eastAsia="Arial" w:hAnsi="Arial" w:cs="Arial"/>
                <w:sz w:val="24"/>
                <w:szCs w:val="24"/>
              </w:rPr>
              <w:t>T</w:t>
            </w:r>
            <w:r w:rsidR="0A97ED0A" w:rsidRPr="00ED5EE5">
              <w:rPr>
                <w:rFonts w:ascii="Arial" w:eastAsia="Arial" w:hAnsi="Arial" w:cs="Arial"/>
                <w:sz w:val="24"/>
                <w:szCs w:val="24"/>
              </w:rPr>
              <w:t xml:space="preserve">here will be more members </w:t>
            </w:r>
            <w:proofErr w:type="gramStart"/>
            <w:r w:rsidR="0A97ED0A" w:rsidRPr="00ED5EE5">
              <w:rPr>
                <w:rFonts w:ascii="Arial" w:eastAsia="Arial" w:hAnsi="Arial" w:cs="Arial"/>
                <w:sz w:val="24"/>
                <w:szCs w:val="24"/>
              </w:rPr>
              <w:t>participated</w:t>
            </w:r>
            <w:proofErr w:type="gramEnd"/>
            <w:r w:rsidR="3EB3AA0E" w:rsidRPr="00ED5EE5">
              <w:rPr>
                <w:rFonts w:ascii="Arial" w:eastAsia="Arial" w:hAnsi="Arial" w:cs="Arial"/>
                <w:sz w:val="24"/>
                <w:szCs w:val="24"/>
              </w:rPr>
              <w:t xml:space="preserve"> after Mar 2025</w:t>
            </w:r>
          </w:p>
        </w:tc>
      </w:tr>
    </w:tbl>
    <w:p w14:paraId="61A57AAE" w14:textId="0B6F8D8E" w:rsidR="49BE4DA0" w:rsidRPr="00ED5EE5" w:rsidRDefault="49BE4DA0" w:rsidP="6A8D9B08">
      <w:pPr>
        <w:rPr>
          <w:rFonts w:ascii="Arial" w:eastAsia="Arial" w:hAnsi="Arial" w:cs="Arial"/>
          <w:sz w:val="24"/>
          <w:szCs w:val="24"/>
        </w:rPr>
      </w:pPr>
    </w:p>
    <w:tbl>
      <w:tblPr>
        <w:tblW w:w="1000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3300"/>
        <w:gridCol w:w="3315"/>
      </w:tblGrid>
      <w:tr w:rsidR="007644DA" w:rsidRPr="00ED5EE5" w14:paraId="50FE6666" w14:textId="77777777" w:rsidTr="6A8D9B08">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6575725C" w14:textId="0760384D" w:rsidR="007644DA" w:rsidRPr="00ED5EE5" w:rsidRDefault="5FDC6CE2" w:rsidP="6A8D9B08">
            <w:pPr>
              <w:spacing w:after="0" w:line="240" w:lineRule="auto"/>
              <w:textAlignment w:val="baseline"/>
              <w:rPr>
                <w:rFonts w:ascii="Arial" w:eastAsia="Arial" w:hAnsi="Arial" w:cs="Arial"/>
                <w:sz w:val="24"/>
                <w:szCs w:val="24"/>
                <w:lang w:val="en-GB" w:eastAsia="en-GB"/>
              </w:rPr>
            </w:pPr>
            <w:r w:rsidRPr="00ED5EE5">
              <w:rPr>
                <w:rFonts w:ascii="Arial" w:eastAsia="Arial" w:hAnsi="Arial" w:cs="Arial"/>
                <w:b/>
                <w:bCs/>
                <w:sz w:val="24"/>
                <w:szCs w:val="24"/>
                <w:lang w:eastAsia="en-GB"/>
              </w:rPr>
              <w:t>Name of OPD</w:t>
            </w:r>
          </w:p>
        </w:tc>
        <w:tc>
          <w:tcPr>
            <w:tcW w:w="3300" w:type="dxa"/>
            <w:tcBorders>
              <w:top w:val="single" w:sz="6" w:space="0" w:color="auto"/>
              <w:left w:val="single" w:sz="6" w:space="0" w:color="auto"/>
              <w:bottom w:val="single" w:sz="6" w:space="0" w:color="auto"/>
              <w:right w:val="single" w:sz="6" w:space="0" w:color="auto"/>
            </w:tcBorders>
            <w:shd w:val="clear" w:color="auto" w:fill="auto"/>
            <w:hideMark/>
          </w:tcPr>
          <w:p w14:paraId="65B12AC8" w14:textId="3D538A10" w:rsidR="007644DA" w:rsidRPr="00ED5EE5" w:rsidRDefault="6294E9AB" w:rsidP="6A8D9B08">
            <w:pPr>
              <w:spacing w:after="0" w:line="240" w:lineRule="auto"/>
              <w:textAlignment w:val="baseline"/>
              <w:rPr>
                <w:rFonts w:ascii="Arial" w:eastAsia="Arial" w:hAnsi="Arial" w:cs="Arial"/>
                <w:sz w:val="24"/>
                <w:szCs w:val="24"/>
                <w:lang w:val="en-GB" w:eastAsia="en-GB"/>
              </w:rPr>
            </w:pPr>
            <w:r w:rsidRPr="00ED5EE5">
              <w:rPr>
                <w:rFonts w:ascii="Arial" w:eastAsia="Arial" w:hAnsi="Arial" w:cs="Arial"/>
                <w:b/>
                <w:bCs/>
                <w:sz w:val="24"/>
                <w:szCs w:val="24"/>
                <w:lang w:eastAsia="en-GB"/>
              </w:rPr>
              <w:t xml:space="preserve">Expenditure </w:t>
            </w:r>
            <w:r w:rsidR="724BD348" w:rsidRPr="00ED5EE5">
              <w:rPr>
                <w:rFonts w:ascii="Arial" w:eastAsia="Arial" w:hAnsi="Arial" w:cs="Arial"/>
                <w:b/>
                <w:bCs/>
                <w:sz w:val="24"/>
                <w:szCs w:val="24"/>
                <w:lang w:eastAsia="en-GB"/>
              </w:rPr>
              <w:t>incurred for</w:t>
            </w:r>
            <w:r w:rsidR="5FDC6CE2" w:rsidRPr="00ED5EE5">
              <w:rPr>
                <w:rFonts w:ascii="Arial" w:eastAsia="Arial" w:hAnsi="Arial" w:cs="Arial"/>
                <w:b/>
                <w:bCs/>
                <w:sz w:val="24"/>
                <w:szCs w:val="24"/>
                <w:lang w:eastAsia="en-GB"/>
              </w:rPr>
              <w:t xml:space="preserve"> OPDs to engage in the joint </w:t>
            </w:r>
            <w:proofErr w:type="spellStart"/>
            <w:r w:rsidR="006A4F06" w:rsidRPr="00ED5EE5">
              <w:rPr>
                <w:rFonts w:ascii="Arial" w:eastAsia="Arial" w:hAnsi="Arial" w:cs="Arial"/>
                <w:b/>
                <w:bCs/>
                <w:sz w:val="24"/>
                <w:szCs w:val="24"/>
                <w:lang w:eastAsia="en-GB"/>
              </w:rPr>
              <w:t>programme</w:t>
            </w:r>
            <w:proofErr w:type="spellEnd"/>
            <w:r w:rsidR="006A4F06" w:rsidRPr="00ED5EE5">
              <w:rPr>
                <w:rFonts w:ascii="Arial" w:eastAsia="Arial" w:hAnsi="Arial" w:cs="Arial"/>
                <w:b/>
                <w:bCs/>
                <w:sz w:val="24"/>
                <w:szCs w:val="24"/>
                <w:lang w:eastAsia="en-GB"/>
              </w:rPr>
              <w:t xml:space="preserve"> (</w:t>
            </w:r>
            <w:r w:rsidR="5FDC6CE2" w:rsidRPr="00ED5EE5">
              <w:rPr>
                <w:rFonts w:ascii="Arial" w:eastAsia="Arial" w:hAnsi="Arial" w:cs="Arial"/>
                <w:b/>
                <w:bCs/>
                <w:sz w:val="24"/>
                <w:szCs w:val="24"/>
                <w:lang w:eastAsia="en-GB"/>
              </w:rPr>
              <w:t>US$)</w:t>
            </w:r>
            <w:r w:rsidR="5FDC6CE2" w:rsidRPr="00ED5EE5">
              <w:rPr>
                <w:rFonts w:ascii="Arial" w:eastAsia="Arial" w:hAnsi="Arial" w:cs="Arial"/>
                <w:sz w:val="24"/>
                <w:szCs w:val="24"/>
                <w:lang w:val="en-GB" w:eastAsia="en-GB"/>
              </w:rPr>
              <w:t>  </w:t>
            </w:r>
          </w:p>
        </w:tc>
        <w:tc>
          <w:tcPr>
            <w:tcW w:w="3315" w:type="dxa"/>
            <w:tcBorders>
              <w:top w:val="single" w:sz="6" w:space="0" w:color="auto"/>
              <w:left w:val="single" w:sz="6" w:space="0" w:color="auto"/>
              <w:bottom w:val="single" w:sz="6" w:space="0" w:color="auto"/>
              <w:right w:val="single" w:sz="6" w:space="0" w:color="auto"/>
            </w:tcBorders>
            <w:shd w:val="clear" w:color="auto" w:fill="auto"/>
            <w:hideMark/>
          </w:tcPr>
          <w:p w14:paraId="58C3220E" w14:textId="6DEB3C93" w:rsidR="007644DA" w:rsidRPr="00ED5EE5" w:rsidRDefault="5FDC6CE2" w:rsidP="6A8D9B08">
            <w:pPr>
              <w:spacing w:after="0" w:line="240" w:lineRule="auto"/>
              <w:textAlignment w:val="baseline"/>
              <w:rPr>
                <w:rFonts w:ascii="Arial" w:eastAsia="Arial" w:hAnsi="Arial" w:cs="Arial"/>
                <w:sz w:val="24"/>
                <w:szCs w:val="24"/>
                <w:lang w:val="en-GB" w:eastAsia="en-GB"/>
              </w:rPr>
            </w:pPr>
            <w:r w:rsidRPr="00ED5EE5">
              <w:rPr>
                <w:rFonts w:ascii="Arial" w:eastAsia="Arial" w:hAnsi="Arial" w:cs="Arial"/>
                <w:b/>
                <w:bCs/>
                <w:sz w:val="24"/>
                <w:szCs w:val="24"/>
                <w:lang w:eastAsia="en-GB"/>
              </w:rPr>
              <w:t xml:space="preserve">Please explain what type of engagement </w:t>
            </w:r>
            <w:r w:rsidRPr="00ED5EE5">
              <w:rPr>
                <w:rFonts w:ascii="Arial" w:eastAsia="Arial" w:hAnsi="Arial" w:cs="Arial"/>
                <w:sz w:val="24"/>
                <w:szCs w:val="24"/>
                <w:lang w:eastAsia="en-GB"/>
              </w:rPr>
              <w:t>(capacity building/ technical support/ financial support etc.)  </w:t>
            </w:r>
            <w:r w:rsidRPr="00ED5EE5">
              <w:rPr>
                <w:rFonts w:ascii="Arial" w:eastAsia="Arial" w:hAnsi="Arial" w:cs="Arial"/>
                <w:sz w:val="24"/>
                <w:szCs w:val="24"/>
                <w:lang w:val="en-GB" w:eastAsia="en-GB"/>
              </w:rPr>
              <w:t>  </w:t>
            </w:r>
          </w:p>
        </w:tc>
      </w:tr>
      <w:tr w:rsidR="007644DA" w:rsidRPr="00ED5EE5" w14:paraId="2AA280A5" w14:textId="77777777" w:rsidTr="6A8D9B08">
        <w:trPr>
          <w:trHeight w:val="84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4AAB45CC" w14:textId="3F140ADC" w:rsidR="007644DA" w:rsidRPr="00ED5EE5" w:rsidRDefault="5FDC6CE2" w:rsidP="6A8D9B08">
            <w:pPr>
              <w:spacing w:after="0" w:line="240" w:lineRule="auto"/>
              <w:textAlignment w:val="baseline"/>
              <w:rPr>
                <w:rFonts w:ascii="Arial" w:eastAsia="Arial" w:hAnsi="Arial" w:cs="Arial"/>
                <w:sz w:val="24"/>
                <w:szCs w:val="24"/>
                <w:lang w:val="en-GB" w:eastAsia="en-GB"/>
              </w:rPr>
            </w:pPr>
            <w:r w:rsidRPr="00ED5EE5">
              <w:rPr>
                <w:rFonts w:ascii="Arial" w:eastAsia="Arial" w:hAnsi="Arial" w:cs="Arial"/>
                <w:sz w:val="24"/>
                <w:szCs w:val="24"/>
              </w:rPr>
              <w:t>[</w:t>
            </w:r>
            <w:r w:rsidR="7D7A9ACF" w:rsidRPr="00ED5EE5">
              <w:rPr>
                <w:rFonts w:ascii="Arial" w:eastAsia="Arial" w:hAnsi="Arial" w:cs="Arial"/>
                <w:sz w:val="24"/>
                <w:szCs w:val="24"/>
              </w:rPr>
              <w:t>Vietnam Blind Association</w:t>
            </w:r>
            <w:r w:rsidRPr="00ED5EE5">
              <w:rPr>
                <w:rFonts w:ascii="Arial" w:eastAsia="Arial" w:hAnsi="Arial" w:cs="Arial"/>
                <w:sz w:val="24"/>
                <w:szCs w:val="24"/>
              </w:rPr>
              <w:t>]</w:t>
            </w:r>
          </w:p>
        </w:tc>
        <w:tc>
          <w:tcPr>
            <w:tcW w:w="3300" w:type="dxa"/>
            <w:tcBorders>
              <w:top w:val="single" w:sz="6" w:space="0" w:color="auto"/>
              <w:left w:val="single" w:sz="6" w:space="0" w:color="auto"/>
              <w:bottom w:val="single" w:sz="6" w:space="0" w:color="auto"/>
              <w:right w:val="single" w:sz="6" w:space="0" w:color="auto"/>
            </w:tcBorders>
            <w:shd w:val="clear" w:color="auto" w:fill="auto"/>
          </w:tcPr>
          <w:p w14:paraId="01D113B9" w14:textId="78EA1C52" w:rsidR="007644DA" w:rsidRPr="00ED5EE5" w:rsidRDefault="5FDC6CE2" w:rsidP="6A8D9B08">
            <w:pPr>
              <w:spacing w:after="0" w:line="240" w:lineRule="auto"/>
              <w:textAlignment w:val="baseline"/>
              <w:rPr>
                <w:rFonts w:ascii="Arial" w:eastAsia="Arial" w:hAnsi="Arial" w:cs="Arial"/>
                <w:sz w:val="24"/>
                <w:szCs w:val="24"/>
                <w:lang w:val="en-GB" w:eastAsia="en-GB"/>
              </w:rPr>
            </w:pPr>
            <w:r w:rsidRPr="00ED5EE5">
              <w:rPr>
                <w:rFonts w:ascii="Arial" w:eastAsia="Arial" w:hAnsi="Arial" w:cs="Arial"/>
                <w:sz w:val="24"/>
                <w:szCs w:val="24"/>
              </w:rPr>
              <w:t>[</w:t>
            </w:r>
            <w:r w:rsidR="4260BE6A" w:rsidRPr="00ED5EE5">
              <w:rPr>
                <w:rFonts w:ascii="Arial" w:eastAsia="Arial" w:hAnsi="Arial" w:cs="Arial"/>
                <w:sz w:val="24"/>
                <w:szCs w:val="24"/>
              </w:rPr>
              <w:t>$0</w:t>
            </w:r>
            <w:r w:rsidRPr="00ED5EE5">
              <w:rPr>
                <w:rFonts w:ascii="Arial" w:eastAsia="Arial" w:hAnsi="Arial" w:cs="Arial"/>
                <w:sz w:val="24"/>
                <w:szCs w:val="24"/>
              </w:rPr>
              <w:t>]</w:t>
            </w:r>
          </w:p>
          <w:p w14:paraId="27A18EC8" w14:textId="22D495FD" w:rsidR="007644DA" w:rsidRPr="00ED5EE5" w:rsidRDefault="29CE4309" w:rsidP="6A8D9B08">
            <w:pPr>
              <w:spacing w:before="240" w:after="240" w:line="240" w:lineRule="auto"/>
              <w:textAlignment w:val="baseline"/>
              <w:rPr>
                <w:rFonts w:ascii="Arial" w:eastAsia="Arial" w:hAnsi="Arial" w:cs="Arial"/>
                <w:sz w:val="24"/>
                <w:szCs w:val="24"/>
                <w:lang w:val="en-GB" w:eastAsia="en-GB"/>
              </w:rPr>
            </w:pPr>
            <w:r w:rsidRPr="00ED5EE5">
              <w:rPr>
                <w:rFonts w:ascii="Arial" w:eastAsia="Arial" w:hAnsi="Arial" w:cs="Arial"/>
                <w:sz w:val="24"/>
                <w:szCs w:val="24"/>
              </w:rPr>
              <w:t>Signed a Low-Value Grant with VBA for approximately $25,000 to support units in implementing pilot activities, producing pilot accessible books, and evaluating ALM books. However, it has not been settled yet, so it is not considered an expenditure.</w:t>
            </w:r>
            <w:r w:rsidR="401D3355" w:rsidRPr="00ED5EE5">
              <w:rPr>
                <w:rFonts w:ascii="Arial" w:eastAsia="Arial" w:hAnsi="Arial" w:cs="Arial"/>
                <w:sz w:val="24"/>
                <w:szCs w:val="24"/>
              </w:rPr>
              <w:t xml:space="preserve"> </w:t>
            </w:r>
          </w:p>
        </w:tc>
        <w:tc>
          <w:tcPr>
            <w:tcW w:w="3315" w:type="dxa"/>
            <w:tcBorders>
              <w:top w:val="single" w:sz="6" w:space="0" w:color="auto"/>
              <w:left w:val="single" w:sz="6" w:space="0" w:color="auto"/>
              <w:bottom w:val="single" w:sz="6" w:space="0" w:color="auto"/>
              <w:right w:val="single" w:sz="6" w:space="0" w:color="auto"/>
            </w:tcBorders>
            <w:shd w:val="clear" w:color="auto" w:fill="auto"/>
          </w:tcPr>
          <w:p w14:paraId="7BEF692B" w14:textId="3F580129" w:rsidR="007644DA" w:rsidRPr="00ED5EE5" w:rsidRDefault="5FDC6CE2" w:rsidP="6A8D9B08">
            <w:pPr>
              <w:spacing w:after="0" w:line="240" w:lineRule="auto"/>
              <w:textAlignment w:val="baseline"/>
              <w:rPr>
                <w:rFonts w:ascii="Arial" w:eastAsia="Arial" w:hAnsi="Arial" w:cs="Arial"/>
                <w:sz w:val="24"/>
                <w:szCs w:val="24"/>
                <w:lang w:val="en-GB" w:eastAsia="en-GB"/>
              </w:rPr>
            </w:pPr>
            <w:r w:rsidRPr="00ED5EE5">
              <w:rPr>
                <w:rFonts w:ascii="Arial" w:eastAsia="Arial" w:hAnsi="Arial" w:cs="Arial"/>
                <w:sz w:val="24"/>
                <w:szCs w:val="24"/>
              </w:rPr>
              <w:t>[</w:t>
            </w:r>
            <w:r w:rsidR="6E062DE5" w:rsidRPr="00ED5EE5">
              <w:rPr>
                <w:rFonts w:ascii="Arial" w:eastAsia="Arial" w:hAnsi="Arial" w:cs="Arial"/>
                <w:sz w:val="24"/>
                <w:szCs w:val="24"/>
              </w:rPr>
              <w:t>Capacity Building, Technical support, Financial Support</w:t>
            </w:r>
            <w:r w:rsidRPr="00ED5EE5">
              <w:rPr>
                <w:rFonts w:ascii="Arial" w:eastAsia="Arial" w:hAnsi="Arial" w:cs="Arial"/>
                <w:sz w:val="24"/>
                <w:szCs w:val="24"/>
              </w:rPr>
              <w:t>.]</w:t>
            </w:r>
          </w:p>
        </w:tc>
      </w:tr>
      <w:tr w:rsidR="007644DA" w:rsidRPr="00ED5EE5" w14:paraId="3EF3A104" w14:textId="77777777" w:rsidTr="6A8D9B08">
        <w:trPr>
          <w:trHeight w:val="495"/>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372E14AE" w14:textId="29CEB2B4" w:rsidR="007644DA" w:rsidRPr="00ED5EE5" w:rsidRDefault="5FDC6CE2" w:rsidP="6A8D9B08">
            <w:pPr>
              <w:spacing w:after="0" w:line="240" w:lineRule="auto"/>
              <w:jc w:val="center"/>
              <w:textAlignment w:val="baseline"/>
              <w:rPr>
                <w:rFonts w:ascii="Arial" w:eastAsia="Arial" w:hAnsi="Arial" w:cs="Arial"/>
                <w:sz w:val="24"/>
                <w:szCs w:val="24"/>
                <w:lang w:val="en-GB" w:eastAsia="en-GB"/>
              </w:rPr>
            </w:pPr>
            <w:r w:rsidRPr="00ED5EE5">
              <w:rPr>
                <w:rFonts w:ascii="Arial" w:eastAsia="Arial" w:hAnsi="Arial" w:cs="Arial"/>
                <w:sz w:val="24"/>
                <w:szCs w:val="24"/>
              </w:rPr>
              <w:t>[</w:t>
            </w:r>
            <w:r w:rsidR="10EC8435" w:rsidRPr="00ED5EE5">
              <w:rPr>
                <w:rFonts w:ascii="Arial" w:eastAsia="Arial" w:hAnsi="Arial" w:cs="Arial"/>
                <w:sz w:val="24"/>
                <w:szCs w:val="24"/>
              </w:rPr>
              <w:t>Da Nang Blind Association</w:t>
            </w:r>
            <w:r w:rsidRPr="00ED5EE5">
              <w:rPr>
                <w:rFonts w:ascii="Arial" w:eastAsia="Arial" w:hAnsi="Arial" w:cs="Arial"/>
                <w:sz w:val="24"/>
                <w:szCs w:val="24"/>
              </w:rPr>
              <w:t>]</w:t>
            </w:r>
          </w:p>
        </w:tc>
        <w:tc>
          <w:tcPr>
            <w:tcW w:w="3300" w:type="dxa"/>
            <w:tcBorders>
              <w:top w:val="single" w:sz="6" w:space="0" w:color="auto"/>
              <w:left w:val="single" w:sz="6" w:space="0" w:color="auto"/>
              <w:bottom w:val="single" w:sz="6" w:space="0" w:color="auto"/>
              <w:right w:val="single" w:sz="6" w:space="0" w:color="auto"/>
            </w:tcBorders>
            <w:shd w:val="clear" w:color="auto" w:fill="auto"/>
          </w:tcPr>
          <w:p w14:paraId="3B834B23" w14:textId="2E3CBE7B" w:rsidR="007644DA" w:rsidRPr="00ED5EE5" w:rsidRDefault="5FDC6CE2" w:rsidP="6A8D9B08">
            <w:pPr>
              <w:spacing w:after="0" w:line="240" w:lineRule="auto"/>
              <w:jc w:val="center"/>
              <w:textAlignment w:val="baseline"/>
              <w:rPr>
                <w:rFonts w:ascii="Arial" w:eastAsia="Arial" w:hAnsi="Arial" w:cs="Arial"/>
                <w:sz w:val="24"/>
                <w:szCs w:val="24"/>
                <w:lang w:val="en-GB" w:eastAsia="en-GB"/>
              </w:rPr>
            </w:pPr>
            <w:r w:rsidRPr="00ED5EE5">
              <w:rPr>
                <w:rFonts w:ascii="Arial" w:eastAsia="Arial" w:hAnsi="Arial" w:cs="Arial"/>
                <w:sz w:val="24"/>
                <w:szCs w:val="24"/>
              </w:rPr>
              <w:t>[</w:t>
            </w:r>
            <w:r w:rsidR="1D6BD402" w:rsidRPr="00ED5EE5">
              <w:rPr>
                <w:rFonts w:ascii="Arial" w:eastAsia="Arial" w:hAnsi="Arial" w:cs="Arial"/>
                <w:sz w:val="24"/>
                <w:szCs w:val="24"/>
              </w:rPr>
              <w:t>0</w:t>
            </w:r>
            <w:r w:rsidRPr="00ED5EE5">
              <w:rPr>
                <w:rFonts w:ascii="Arial" w:eastAsia="Arial" w:hAnsi="Arial" w:cs="Arial"/>
                <w:sz w:val="24"/>
                <w:szCs w:val="24"/>
              </w:rPr>
              <w:t>]</w:t>
            </w:r>
          </w:p>
          <w:p w14:paraId="7DDC2FC6" w14:textId="7725D57A" w:rsidR="007644DA" w:rsidRPr="00ED5EE5" w:rsidRDefault="007644DA" w:rsidP="6A8D9B08">
            <w:pPr>
              <w:spacing w:after="0" w:line="240" w:lineRule="auto"/>
              <w:jc w:val="center"/>
              <w:textAlignment w:val="baseline"/>
              <w:rPr>
                <w:rFonts w:ascii="Arial" w:eastAsia="Arial" w:hAnsi="Arial" w:cs="Arial"/>
                <w:sz w:val="24"/>
                <w:szCs w:val="24"/>
                <w:lang w:val="en-GB" w:eastAsia="en-GB"/>
              </w:rPr>
            </w:pPr>
          </w:p>
        </w:tc>
        <w:tc>
          <w:tcPr>
            <w:tcW w:w="3315" w:type="dxa"/>
            <w:tcBorders>
              <w:top w:val="single" w:sz="6" w:space="0" w:color="auto"/>
              <w:left w:val="single" w:sz="6" w:space="0" w:color="auto"/>
              <w:bottom w:val="single" w:sz="6" w:space="0" w:color="auto"/>
              <w:right w:val="single" w:sz="6" w:space="0" w:color="auto"/>
            </w:tcBorders>
            <w:shd w:val="clear" w:color="auto" w:fill="auto"/>
          </w:tcPr>
          <w:p w14:paraId="0321B399" w14:textId="5E137CE7" w:rsidR="007644DA" w:rsidRPr="00ED5EE5" w:rsidRDefault="5FDC6CE2" w:rsidP="6A8D9B08">
            <w:pPr>
              <w:spacing w:after="0" w:line="240" w:lineRule="auto"/>
              <w:jc w:val="center"/>
              <w:textAlignment w:val="baseline"/>
              <w:rPr>
                <w:rFonts w:ascii="Arial" w:eastAsia="Arial" w:hAnsi="Arial" w:cs="Arial"/>
                <w:sz w:val="24"/>
                <w:szCs w:val="24"/>
                <w:lang w:val="en-GB" w:eastAsia="en-GB"/>
              </w:rPr>
            </w:pPr>
            <w:r w:rsidRPr="00ED5EE5">
              <w:rPr>
                <w:rFonts w:ascii="Arial" w:eastAsia="Arial" w:hAnsi="Arial" w:cs="Arial"/>
                <w:sz w:val="24"/>
                <w:szCs w:val="24"/>
              </w:rPr>
              <w:t>[</w:t>
            </w:r>
            <w:r w:rsidR="7822A26C" w:rsidRPr="00ED5EE5">
              <w:rPr>
                <w:rFonts w:ascii="Arial" w:eastAsia="Arial" w:hAnsi="Arial" w:cs="Arial"/>
                <w:sz w:val="24"/>
                <w:szCs w:val="24"/>
              </w:rPr>
              <w:t>Capacity Building, Technical support</w:t>
            </w:r>
            <w:r w:rsidRPr="00ED5EE5">
              <w:rPr>
                <w:rFonts w:ascii="Arial" w:eastAsia="Arial" w:hAnsi="Arial" w:cs="Arial"/>
                <w:sz w:val="24"/>
                <w:szCs w:val="24"/>
              </w:rPr>
              <w:t>]</w:t>
            </w:r>
          </w:p>
        </w:tc>
      </w:tr>
      <w:tr w:rsidR="0ED1792E" w:rsidRPr="00ED5EE5" w14:paraId="6E70D1D0" w14:textId="77777777" w:rsidTr="6A8D9B08">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6752BD9B" w14:textId="3E083DEE" w:rsidR="0ED1792E" w:rsidRPr="00ED5EE5" w:rsidRDefault="2006466C"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w:t>
            </w:r>
            <w:r w:rsidR="32FB3BBC" w:rsidRPr="00ED5EE5">
              <w:rPr>
                <w:rFonts w:ascii="Arial" w:eastAsia="Arial" w:hAnsi="Arial" w:cs="Arial"/>
                <w:sz w:val="24"/>
                <w:szCs w:val="24"/>
              </w:rPr>
              <w:t>Hanoi</w:t>
            </w:r>
            <w:r w:rsidRPr="00ED5EE5">
              <w:rPr>
                <w:rFonts w:ascii="Arial" w:eastAsia="Arial" w:hAnsi="Arial" w:cs="Arial"/>
                <w:sz w:val="24"/>
                <w:szCs w:val="24"/>
              </w:rPr>
              <w:t xml:space="preserve"> Blind Association]</w:t>
            </w:r>
          </w:p>
        </w:tc>
        <w:tc>
          <w:tcPr>
            <w:tcW w:w="3300" w:type="dxa"/>
            <w:tcBorders>
              <w:top w:val="single" w:sz="6" w:space="0" w:color="auto"/>
              <w:left w:val="single" w:sz="6" w:space="0" w:color="auto"/>
              <w:bottom w:val="single" w:sz="6" w:space="0" w:color="auto"/>
              <w:right w:val="single" w:sz="6" w:space="0" w:color="auto"/>
            </w:tcBorders>
            <w:shd w:val="clear" w:color="auto" w:fill="auto"/>
          </w:tcPr>
          <w:p w14:paraId="294C640A" w14:textId="2E3CBE7B" w:rsidR="0ED1792E" w:rsidRPr="00ED5EE5" w:rsidRDefault="2006466C"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[0]</w:t>
            </w:r>
          </w:p>
          <w:p w14:paraId="551992A2" w14:textId="7725D57A" w:rsidR="0ED1792E" w:rsidRPr="00ED5EE5" w:rsidRDefault="0ED1792E" w:rsidP="6A8D9B08">
            <w:pPr>
              <w:spacing w:after="0" w:line="240" w:lineRule="auto"/>
              <w:jc w:val="center"/>
              <w:rPr>
                <w:rFonts w:ascii="Arial" w:eastAsia="Arial" w:hAnsi="Arial" w:cs="Arial"/>
                <w:sz w:val="24"/>
                <w:szCs w:val="24"/>
                <w:lang w:val="en-GB" w:eastAsia="en-GB"/>
              </w:rPr>
            </w:pPr>
          </w:p>
        </w:tc>
        <w:tc>
          <w:tcPr>
            <w:tcW w:w="3315" w:type="dxa"/>
            <w:tcBorders>
              <w:top w:val="single" w:sz="6" w:space="0" w:color="auto"/>
              <w:left w:val="single" w:sz="6" w:space="0" w:color="auto"/>
              <w:bottom w:val="single" w:sz="6" w:space="0" w:color="auto"/>
              <w:right w:val="single" w:sz="6" w:space="0" w:color="auto"/>
            </w:tcBorders>
            <w:shd w:val="clear" w:color="auto" w:fill="auto"/>
          </w:tcPr>
          <w:p w14:paraId="7D26E6BE" w14:textId="5E137CE7" w:rsidR="0ED1792E" w:rsidRPr="00ED5EE5" w:rsidRDefault="2006466C"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[Capacity Building, Technical support]</w:t>
            </w:r>
          </w:p>
        </w:tc>
      </w:tr>
      <w:tr w:rsidR="0ED1792E" w:rsidRPr="00ED5EE5" w14:paraId="7636CCA0" w14:textId="77777777" w:rsidTr="6A8D9B08">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40E3BBC1" w14:textId="6E959E9B" w:rsidR="5F0B6255" w:rsidRPr="00ED5EE5" w:rsidRDefault="6B10735C" w:rsidP="6A8D9B08">
            <w:pPr>
              <w:jc w:val="center"/>
              <w:rPr>
                <w:rFonts w:ascii="Arial" w:eastAsia="Arial" w:hAnsi="Arial" w:cs="Arial"/>
                <w:sz w:val="24"/>
                <w:szCs w:val="24"/>
                <w:lang w:val="en-GB" w:eastAsia="en-GB"/>
              </w:rPr>
            </w:pPr>
            <w:r w:rsidRPr="00ED5EE5">
              <w:rPr>
                <w:rFonts w:ascii="Arial" w:eastAsia="Arial" w:hAnsi="Arial" w:cs="Arial"/>
                <w:sz w:val="24"/>
                <w:szCs w:val="24"/>
              </w:rPr>
              <w:t>[</w:t>
            </w:r>
            <w:r w:rsidR="2127B5CC" w:rsidRPr="00ED5EE5">
              <w:rPr>
                <w:rFonts w:ascii="Arial" w:eastAsia="Arial" w:hAnsi="Arial" w:cs="Arial"/>
                <w:sz w:val="24"/>
                <w:szCs w:val="24"/>
              </w:rPr>
              <w:t>Club of families of people with cerebral palsy</w:t>
            </w:r>
            <w:r w:rsidR="28200BA9" w:rsidRPr="00ED5EE5">
              <w:rPr>
                <w:rFonts w:ascii="Arial" w:eastAsia="Arial" w:hAnsi="Arial" w:cs="Arial"/>
                <w:sz w:val="24"/>
                <w:szCs w:val="24"/>
              </w:rPr>
              <w:t>]</w:t>
            </w:r>
          </w:p>
        </w:tc>
        <w:tc>
          <w:tcPr>
            <w:tcW w:w="3300" w:type="dxa"/>
            <w:tcBorders>
              <w:top w:val="single" w:sz="6" w:space="0" w:color="auto"/>
              <w:left w:val="single" w:sz="6" w:space="0" w:color="auto"/>
              <w:bottom w:val="single" w:sz="6" w:space="0" w:color="auto"/>
              <w:right w:val="single" w:sz="6" w:space="0" w:color="auto"/>
            </w:tcBorders>
            <w:shd w:val="clear" w:color="auto" w:fill="auto"/>
          </w:tcPr>
          <w:p w14:paraId="58D1DEC8" w14:textId="3E7CCD1D" w:rsidR="0ED1792E" w:rsidRPr="00ED5EE5" w:rsidRDefault="2006466C"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[0]</w:t>
            </w:r>
          </w:p>
        </w:tc>
        <w:tc>
          <w:tcPr>
            <w:tcW w:w="3315" w:type="dxa"/>
            <w:tcBorders>
              <w:top w:val="single" w:sz="6" w:space="0" w:color="auto"/>
              <w:left w:val="single" w:sz="6" w:space="0" w:color="auto"/>
              <w:bottom w:val="single" w:sz="6" w:space="0" w:color="auto"/>
              <w:right w:val="single" w:sz="6" w:space="0" w:color="auto"/>
            </w:tcBorders>
            <w:shd w:val="clear" w:color="auto" w:fill="auto"/>
          </w:tcPr>
          <w:p w14:paraId="70F7BFC1" w14:textId="5E137CE7" w:rsidR="0ED1792E" w:rsidRPr="00ED5EE5" w:rsidRDefault="2006466C"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[Capacity Building, Technical support]</w:t>
            </w:r>
          </w:p>
        </w:tc>
      </w:tr>
      <w:tr w:rsidR="0ED1792E" w:rsidRPr="00ED5EE5" w14:paraId="1A8BEC87" w14:textId="77777777" w:rsidTr="6A8D9B08">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331CF8BE" w14:textId="51B2ABE8" w:rsidR="68488ED5" w:rsidRPr="00ED5EE5" w:rsidRDefault="13400DF1"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 xml:space="preserve">[Autism Network Viet Nam] </w:t>
            </w:r>
          </w:p>
          <w:p w14:paraId="049E1015" w14:textId="672E1C9C" w:rsidR="0ED1792E" w:rsidRPr="00ED5EE5" w:rsidRDefault="0ED1792E" w:rsidP="6A8D9B08">
            <w:pPr>
              <w:jc w:val="center"/>
              <w:rPr>
                <w:rFonts w:ascii="Arial" w:eastAsia="Arial" w:hAnsi="Arial" w:cs="Arial"/>
                <w:sz w:val="24"/>
                <w:szCs w:val="24"/>
              </w:rPr>
            </w:pPr>
          </w:p>
        </w:tc>
        <w:tc>
          <w:tcPr>
            <w:tcW w:w="3300" w:type="dxa"/>
            <w:tcBorders>
              <w:top w:val="single" w:sz="6" w:space="0" w:color="auto"/>
              <w:left w:val="single" w:sz="6" w:space="0" w:color="auto"/>
              <w:bottom w:val="single" w:sz="6" w:space="0" w:color="auto"/>
              <w:right w:val="single" w:sz="6" w:space="0" w:color="auto"/>
            </w:tcBorders>
            <w:shd w:val="clear" w:color="auto" w:fill="auto"/>
          </w:tcPr>
          <w:p w14:paraId="48562E8A" w14:textId="3E7CCD1D" w:rsidR="2DD9A1E6" w:rsidRPr="00ED5EE5" w:rsidRDefault="1AD34DA0"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[0]</w:t>
            </w:r>
          </w:p>
          <w:p w14:paraId="61890527" w14:textId="2AB94B08" w:rsidR="0ED1792E" w:rsidRPr="00ED5EE5" w:rsidRDefault="0ED1792E" w:rsidP="6A8D9B08">
            <w:pPr>
              <w:spacing w:line="240" w:lineRule="auto"/>
              <w:jc w:val="center"/>
              <w:rPr>
                <w:rFonts w:ascii="Arial" w:eastAsia="Arial" w:hAnsi="Arial" w:cs="Arial"/>
                <w:sz w:val="24"/>
                <w:szCs w:val="24"/>
              </w:rPr>
            </w:pPr>
          </w:p>
        </w:tc>
        <w:tc>
          <w:tcPr>
            <w:tcW w:w="3315" w:type="dxa"/>
            <w:tcBorders>
              <w:top w:val="single" w:sz="6" w:space="0" w:color="auto"/>
              <w:left w:val="single" w:sz="6" w:space="0" w:color="auto"/>
              <w:bottom w:val="single" w:sz="6" w:space="0" w:color="auto"/>
              <w:right w:val="single" w:sz="6" w:space="0" w:color="auto"/>
            </w:tcBorders>
            <w:shd w:val="clear" w:color="auto" w:fill="auto"/>
          </w:tcPr>
          <w:p w14:paraId="68D91EF7" w14:textId="5E137CE7" w:rsidR="5D4427DC" w:rsidRPr="00ED5EE5" w:rsidRDefault="59FEFEE1"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[Capacity Building, Technical support]</w:t>
            </w:r>
          </w:p>
          <w:p w14:paraId="3D797AB5" w14:textId="519CD5D8" w:rsidR="0ED1792E" w:rsidRPr="00ED5EE5" w:rsidRDefault="0ED1792E" w:rsidP="6A8D9B08">
            <w:pPr>
              <w:spacing w:line="240" w:lineRule="auto"/>
              <w:jc w:val="center"/>
              <w:rPr>
                <w:rFonts w:ascii="Arial" w:eastAsia="Arial" w:hAnsi="Arial" w:cs="Arial"/>
                <w:sz w:val="24"/>
                <w:szCs w:val="24"/>
              </w:rPr>
            </w:pPr>
          </w:p>
        </w:tc>
      </w:tr>
      <w:tr w:rsidR="0ED1792E" w:rsidRPr="00ED5EE5" w14:paraId="2D928333" w14:textId="77777777" w:rsidTr="6A8D9B08">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34DC7593" w14:textId="7ABB2A32" w:rsidR="11D2F29F" w:rsidRPr="00ED5EE5" w:rsidRDefault="3E2C0195" w:rsidP="6A8D9B08">
            <w:pPr>
              <w:jc w:val="center"/>
              <w:rPr>
                <w:rFonts w:ascii="Arial" w:eastAsia="Arial" w:hAnsi="Arial" w:cs="Arial"/>
                <w:sz w:val="24"/>
                <w:szCs w:val="24"/>
              </w:rPr>
            </w:pPr>
            <w:r w:rsidRPr="00ED5EE5">
              <w:rPr>
                <w:rFonts w:ascii="Arial" w:eastAsia="Arial" w:hAnsi="Arial" w:cs="Arial"/>
                <w:sz w:val="24"/>
                <w:szCs w:val="24"/>
              </w:rPr>
              <w:lastRenderedPageBreak/>
              <w:t>Co Do district OPD</w:t>
            </w:r>
          </w:p>
        </w:tc>
        <w:tc>
          <w:tcPr>
            <w:tcW w:w="3300" w:type="dxa"/>
            <w:tcBorders>
              <w:top w:val="single" w:sz="6" w:space="0" w:color="auto"/>
              <w:left w:val="single" w:sz="6" w:space="0" w:color="auto"/>
              <w:bottom w:val="single" w:sz="6" w:space="0" w:color="auto"/>
              <w:right w:val="single" w:sz="6" w:space="0" w:color="auto"/>
            </w:tcBorders>
            <w:shd w:val="clear" w:color="auto" w:fill="auto"/>
          </w:tcPr>
          <w:p w14:paraId="45CE8FA7" w14:textId="3E7CCD1D" w:rsidR="2DD9A1E6" w:rsidRPr="00ED5EE5" w:rsidRDefault="1AD34DA0"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[0]</w:t>
            </w:r>
          </w:p>
          <w:p w14:paraId="19A69712" w14:textId="7787A4A3" w:rsidR="0ED1792E" w:rsidRPr="00ED5EE5" w:rsidRDefault="0ED1792E" w:rsidP="6A8D9B08">
            <w:pPr>
              <w:spacing w:line="240" w:lineRule="auto"/>
              <w:jc w:val="center"/>
              <w:rPr>
                <w:rFonts w:ascii="Arial" w:eastAsia="Arial" w:hAnsi="Arial" w:cs="Arial"/>
                <w:sz w:val="24"/>
                <w:szCs w:val="24"/>
              </w:rPr>
            </w:pPr>
          </w:p>
        </w:tc>
        <w:tc>
          <w:tcPr>
            <w:tcW w:w="3315" w:type="dxa"/>
            <w:tcBorders>
              <w:top w:val="single" w:sz="6" w:space="0" w:color="auto"/>
              <w:left w:val="single" w:sz="6" w:space="0" w:color="auto"/>
              <w:bottom w:val="single" w:sz="6" w:space="0" w:color="auto"/>
              <w:right w:val="single" w:sz="6" w:space="0" w:color="auto"/>
            </w:tcBorders>
            <w:shd w:val="clear" w:color="auto" w:fill="auto"/>
          </w:tcPr>
          <w:p w14:paraId="549FE428" w14:textId="5E137CE7" w:rsidR="5D93D1D9" w:rsidRPr="00ED5EE5" w:rsidRDefault="46DC81D8"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[Capacity Building, Technical support]</w:t>
            </w:r>
          </w:p>
          <w:p w14:paraId="6E9E7C1F" w14:textId="4B0DB14D" w:rsidR="0ED1792E" w:rsidRPr="00ED5EE5" w:rsidRDefault="0ED1792E" w:rsidP="6A8D9B08">
            <w:pPr>
              <w:spacing w:line="240" w:lineRule="auto"/>
              <w:jc w:val="center"/>
              <w:rPr>
                <w:rFonts w:ascii="Arial" w:eastAsia="Arial" w:hAnsi="Arial" w:cs="Arial"/>
                <w:sz w:val="24"/>
                <w:szCs w:val="24"/>
              </w:rPr>
            </w:pPr>
          </w:p>
        </w:tc>
      </w:tr>
      <w:tr w:rsidR="0ED1792E" w:rsidRPr="00ED5EE5" w14:paraId="715683B5" w14:textId="77777777" w:rsidTr="6A8D9B08">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57A2EEF9" w14:textId="49BC774B" w:rsidR="11D2F29F" w:rsidRPr="00ED5EE5" w:rsidRDefault="3E2C0195" w:rsidP="6A8D9B08">
            <w:pPr>
              <w:jc w:val="center"/>
              <w:rPr>
                <w:rFonts w:ascii="Arial" w:eastAsia="Arial" w:hAnsi="Arial" w:cs="Arial"/>
                <w:sz w:val="24"/>
                <w:szCs w:val="24"/>
              </w:rPr>
            </w:pPr>
            <w:r w:rsidRPr="00ED5EE5">
              <w:rPr>
                <w:rFonts w:ascii="Arial" w:eastAsia="Arial" w:hAnsi="Arial" w:cs="Arial"/>
                <w:sz w:val="24"/>
                <w:szCs w:val="24"/>
              </w:rPr>
              <w:t>Can Tho OPD</w:t>
            </w:r>
          </w:p>
        </w:tc>
        <w:tc>
          <w:tcPr>
            <w:tcW w:w="3300" w:type="dxa"/>
            <w:tcBorders>
              <w:top w:val="single" w:sz="6" w:space="0" w:color="auto"/>
              <w:left w:val="single" w:sz="6" w:space="0" w:color="auto"/>
              <w:bottom w:val="single" w:sz="6" w:space="0" w:color="auto"/>
              <w:right w:val="single" w:sz="6" w:space="0" w:color="auto"/>
            </w:tcBorders>
            <w:shd w:val="clear" w:color="auto" w:fill="auto"/>
          </w:tcPr>
          <w:p w14:paraId="66E0182D" w14:textId="3E7CCD1D" w:rsidR="6DBF8BA3" w:rsidRPr="00ED5EE5" w:rsidRDefault="260F9F57"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[0]</w:t>
            </w:r>
          </w:p>
          <w:p w14:paraId="3D2E595D" w14:textId="0A326116" w:rsidR="0ED1792E" w:rsidRPr="00ED5EE5" w:rsidRDefault="0ED1792E" w:rsidP="6A8D9B08">
            <w:pPr>
              <w:spacing w:line="240" w:lineRule="auto"/>
              <w:jc w:val="center"/>
              <w:rPr>
                <w:rFonts w:ascii="Arial" w:eastAsia="Arial" w:hAnsi="Arial" w:cs="Arial"/>
                <w:sz w:val="24"/>
                <w:szCs w:val="24"/>
              </w:rPr>
            </w:pPr>
          </w:p>
        </w:tc>
        <w:tc>
          <w:tcPr>
            <w:tcW w:w="3315" w:type="dxa"/>
            <w:tcBorders>
              <w:top w:val="single" w:sz="6" w:space="0" w:color="auto"/>
              <w:left w:val="single" w:sz="6" w:space="0" w:color="auto"/>
              <w:bottom w:val="single" w:sz="6" w:space="0" w:color="auto"/>
              <w:right w:val="single" w:sz="6" w:space="0" w:color="auto"/>
            </w:tcBorders>
            <w:shd w:val="clear" w:color="auto" w:fill="auto"/>
          </w:tcPr>
          <w:p w14:paraId="24E2FE67" w14:textId="5E137CE7" w:rsidR="5D93D1D9" w:rsidRPr="00ED5EE5" w:rsidRDefault="46DC81D8"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[Capacity Building, Technical support]</w:t>
            </w:r>
          </w:p>
          <w:p w14:paraId="7B894977" w14:textId="73771FDA" w:rsidR="0ED1792E" w:rsidRPr="00ED5EE5" w:rsidRDefault="0ED1792E" w:rsidP="6A8D9B08">
            <w:pPr>
              <w:spacing w:line="240" w:lineRule="auto"/>
              <w:jc w:val="center"/>
              <w:rPr>
                <w:rFonts w:ascii="Arial" w:eastAsia="Arial" w:hAnsi="Arial" w:cs="Arial"/>
                <w:sz w:val="24"/>
                <w:szCs w:val="24"/>
              </w:rPr>
            </w:pPr>
          </w:p>
        </w:tc>
      </w:tr>
    </w:tbl>
    <w:p w14:paraId="767A0F58" w14:textId="77777777" w:rsidR="007644DA" w:rsidRPr="00ED5EE5" w:rsidRDefault="007644DA" w:rsidP="6A8D9B08">
      <w:pPr>
        <w:rPr>
          <w:rFonts w:ascii="Arial" w:eastAsia="Arial" w:hAnsi="Arial" w:cs="Arial"/>
          <w:sz w:val="24"/>
          <w:szCs w:val="24"/>
        </w:rPr>
      </w:pPr>
    </w:p>
    <w:p w14:paraId="337CB69B" w14:textId="098FB21E" w:rsidR="00227E7C" w:rsidRPr="00ED5EE5" w:rsidRDefault="4E9FC1DE" w:rsidP="002569AB">
      <w:pPr>
        <w:pStyle w:val="Heading1"/>
        <w:numPr>
          <w:ilvl w:val="0"/>
          <w:numId w:val="20"/>
        </w:numPr>
        <w:rPr>
          <w:rFonts w:eastAsia="Arial" w:cs="Arial"/>
          <w:b w:val="0"/>
          <w:bCs w:val="0"/>
          <w:sz w:val="24"/>
          <w:szCs w:val="24"/>
        </w:rPr>
      </w:pPr>
      <w:r w:rsidRPr="00ED5EE5">
        <w:rPr>
          <w:rFonts w:eastAsia="Arial" w:cs="Arial"/>
          <w:sz w:val="24"/>
          <w:szCs w:val="24"/>
          <w:lang w:val="en-GB"/>
        </w:rPr>
        <w:t>Ensuring the inclusion of marginalized and underrepresented groups of persons with disabilities</w:t>
      </w:r>
      <w:r w:rsidR="1704E182" w:rsidRPr="00ED5EE5">
        <w:rPr>
          <w:rFonts w:eastAsia="Arial" w:cs="Arial"/>
          <w:sz w:val="24"/>
          <w:szCs w:val="24"/>
          <w:lang w:val="en-GB"/>
        </w:rPr>
        <w:t xml:space="preserve"> </w:t>
      </w:r>
      <w:r w:rsidR="1704E182" w:rsidRPr="00ED5EE5">
        <w:rPr>
          <w:rFonts w:eastAsia="Arial" w:cs="Arial"/>
          <w:b w:val="0"/>
          <w:bCs w:val="0"/>
          <w:sz w:val="24"/>
          <w:szCs w:val="24"/>
        </w:rPr>
        <w:t xml:space="preserve"> </w:t>
      </w:r>
    </w:p>
    <w:p w14:paraId="334E9A44" w14:textId="101AD4E1" w:rsidR="000075FF" w:rsidRPr="00ED5EE5" w:rsidRDefault="000075FF" w:rsidP="5B89C7E0">
      <w:pPr>
        <w:spacing w:after="0" w:line="240" w:lineRule="auto"/>
        <w:ind w:left="360"/>
        <w:jc w:val="both"/>
        <w:rPr>
          <w:rFonts w:ascii="Arial" w:eastAsia="Arial" w:hAnsi="Arial" w:cs="Arial"/>
          <w:i/>
          <w:sz w:val="24"/>
          <w:szCs w:val="24"/>
        </w:rPr>
      </w:pPr>
    </w:p>
    <w:p w14:paraId="5BD34C47" w14:textId="1A1A35DE" w:rsidR="00772D38" w:rsidRPr="00ED5EE5" w:rsidRDefault="004D7B8A" w:rsidP="6A8D9B08">
      <w:pPr>
        <w:spacing w:after="0" w:line="240" w:lineRule="auto"/>
        <w:ind w:left="360"/>
        <w:jc w:val="both"/>
        <w:rPr>
          <w:rFonts w:ascii="Arial" w:eastAsia="Arial" w:hAnsi="Arial" w:cs="Arial"/>
          <w:i/>
          <w:iCs/>
          <w:sz w:val="24"/>
          <w:szCs w:val="24"/>
        </w:rPr>
      </w:pPr>
      <w:r w:rsidRPr="00ED5EE5">
        <w:rPr>
          <w:rFonts w:ascii="Arial" w:eastAsia="Arial" w:hAnsi="Arial" w:cs="Arial"/>
          <w:i/>
          <w:iCs/>
          <w:sz w:val="24"/>
          <w:szCs w:val="24"/>
        </w:rPr>
        <w:t xml:space="preserve"> </w:t>
      </w:r>
      <w:r w:rsidR="00772D38" w:rsidRPr="00ED5EE5">
        <w:rPr>
          <w:rFonts w:ascii="Arial" w:eastAsia="Arial" w:hAnsi="Arial" w:cs="Arial"/>
          <w:i/>
          <w:iCs/>
          <w:sz w:val="24"/>
          <w:szCs w:val="24"/>
        </w:rPr>
        <w:t xml:space="preserve">Please describe how the project ensured </w:t>
      </w:r>
      <w:r w:rsidR="00B17798" w:rsidRPr="00ED5EE5">
        <w:rPr>
          <w:rFonts w:ascii="Arial" w:eastAsia="Arial" w:hAnsi="Arial" w:cs="Arial"/>
          <w:i/>
          <w:iCs/>
          <w:sz w:val="24"/>
          <w:szCs w:val="24"/>
        </w:rPr>
        <w:t xml:space="preserve">inclusion of marginalized and underrepresented groups of </w:t>
      </w:r>
      <w:proofErr w:type="gramStart"/>
      <w:r w:rsidR="00B17798" w:rsidRPr="00ED5EE5">
        <w:rPr>
          <w:rFonts w:ascii="Arial" w:eastAsia="Arial" w:hAnsi="Arial" w:cs="Arial"/>
          <w:i/>
          <w:iCs/>
          <w:sz w:val="24"/>
          <w:szCs w:val="24"/>
        </w:rPr>
        <w:t>persons</w:t>
      </w:r>
      <w:proofErr w:type="gramEnd"/>
      <w:r w:rsidR="00B17798" w:rsidRPr="00ED5EE5">
        <w:rPr>
          <w:rFonts w:ascii="Arial" w:eastAsia="Arial" w:hAnsi="Arial" w:cs="Arial"/>
          <w:i/>
          <w:iCs/>
          <w:sz w:val="24"/>
          <w:szCs w:val="24"/>
        </w:rPr>
        <w:t xml:space="preserve"> with disabilities</w:t>
      </w:r>
      <w:r w:rsidR="003F3E8E" w:rsidRPr="00ED5EE5">
        <w:rPr>
          <w:rFonts w:ascii="Arial" w:eastAsia="Arial" w:hAnsi="Arial" w:cs="Arial"/>
          <w:i/>
          <w:iCs/>
          <w:sz w:val="24"/>
          <w:szCs w:val="24"/>
        </w:rPr>
        <w:t xml:space="preserve"> by responding to the questions below. </w:t>
      </w:r>
    </w:p>
    <w:p w14:paraId="6BA4B6EE" w14:textId="314768A9" w:rsidR="00772D38" w:rsidRPr="00ED5EE5" w:rsidRDefault="00772D38" w:rsidP="6A8D9B08">
      <w:pPr>
        <w:pStyle w:val="ListParagraph"/>
        <w:rPr>
          <w:rFonts w:ascii="Arial" w:eastAsia="Arial" w:hAnsi="Arial" w:cs="Arial"/>
          <w:sz w:val="24"/>
          <w:szCs w:val="24"/>
        </w:rPr>
      </w:pPr>
    </w:p>
    <w:tbl>
      <w:tblPr>
        <w:tblStyle w:val="TableGrid"/>
        <w:tblW w:w="0" w:type="auto"/>
        <w:tblLook w:val="04A0" w:firstRow="1" w:lastRow="0" w:firstColumn="1" w:lastColumn="0" w:noHBand="0" w:noVBand="1"/>
        <w:tblCaption w:val="Outcome 1"/>
        <w:tblDescription w:val="This table includes the project's outcome statement."/>
      </w:tblPr>
      <w:tblGrid>
        <w:gridCol w:w="10070"/>
      </w:tblGrid>
      <w:tr w:rsidR="009C6D99" w:rsidRPr="00ED5EE5" w14:paraId="270293EA" w14:textId="77777777" w:rsidTr="76FAA0DC">
        <w:trPr>
          <w:trHeight w:val="300"/>
        </w:trPr>
        <w:tc>
          <w:tcPr>
            <w:tcW w:w="10136" w:type="dxa"/>
          </w:tcPr>
          <w:p w14:paraId="1AAAD6E3" w14:textId="7FBC4147" w:rsidR="009C6D99" w:rsidRPr="00ED5EE5" w:rsidRDefault="59CE7068"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How did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consider and identify marginalized and underrepresented groups of persons with disabilities? for example </w:t>
            </w:r>
            <w:r w:rsidR="0714216F" w:rsidRPr="00ED5EE5">
              <w:rPr>
                <w:rFonts w:ascii="Arial" w:eastAsia="Arial" w:hAnsi="Arial" w:cs="Arial"/>
                <w:i/>
                <w:iCs/>
                <w:sz w:val="24"/>
                <w:szCs w:val="24"/>
              </w:rPr>
              <w:t xml:space="preserve">Persons with disabilities from underrepresented groups such as persons with intellectual disabilities, Deafblind persons, persons with albinism or persons with psychosocial disabilities. Please do not repeat information stated under section 4 on women and girls with disabilities in this section. </w:t>
            </w:r>
          </w:p>
        </w:tc>
      </w:tr>
      <w:tr w:rsidR="009C6D99" w:rsidRPr="00ED5EE5" w14:paraId="49AA885D" w14:textId="77777777" w:rsidTr="76FAA0DC">
        <w:trPr>
          <w:trHeight w:val="300"/>
        </w:trPr>
        <w:tc>
          <w:tcPr>
            <w:tcW w:w="10136" w:type="dxa"/>
          </w:tcPr>
          <w:p w14:paraId="77352F7B" w14:textId="0087F94F" w:rsidR="009C6D99" w:rsidRPr="00ED5EE5" w:rsidRDefault="75AE8C56" w:rsidP="6A8D9B08">
            <w:pPr>
              <w:spacing w:before="240" w:after="240"/>
              <w:jc w:val="both"/>
              <w:rPr>
                <w:rFonts w:ascii="Arial" w:eastAsia="Arial" w:hAnsi="Arial" w:cs="Arial"/>
                <w:sz w:val="24"/>
                <w:szCs w:val="24"/>
              </w:rPr>
            </w:pPr>
            <w:r w:rsidRPr="00ED5EE5">
              <w:rPr>
                <w:rFonts w:ascii="Arial" w:eastAsia="Arial" w:hAnsi="Arial" w:cs="Arial"/>
                <w:sz w:val="24"/>
                <w:szCs w:val="24"/>
              </w:rPr>
              <w:t>In Vietnam and UNJP Phase 2, marginalized and underrepresented groups, particularly children and youth with disabilities, include:</w:t>
            </w:r>
          </w:p>
          <w:p w14:paraId="3824F0BA" w14:textId="0A6C95C4" w:rsidR="009C6D99" w:rsidRPr="00ED5EE5" w:rsidRDefault="75AE8C56" w:rsidP="002569AB">
            <w:pPr>
              <w:pStyle w:val="ListParagraph"/>
              <w:numPr>
                <w:ilvl w:val="0"/>
                <w:numId w:val="6"/>
              </w:numPr>
              <w:spacing w:after="0"/>
              <w:jc w:val="both"/>
              <w:rPr>
                <w:rFonts w:ascii="Arial" w:eastAsia="Arial" w:hAnsi="Arial" w:cs="Arial"/>
                <w:sz w:val="24"/>
                <w:szCs w:val="24"/>
              </w:rPr>
            </w:pPr>
            <w:r w:rsidRPr="00ED5EE5">
              <w:rPr>
                <w:rFonts w:ascii="Arial" w:eastAsia="Arial" w:hAnsi="Arial" w:cs="Arial"/>
                <w:b/>
                <w:bCs/>
                <w:sz w:val="24"/>
                <w:szCs w:val="24"/>
              </w:rPr>
              <w:t>Individuals with multiple disabilities</w:t>
            </w:r>
            <w:r w:rsidRPr="00ED5EE5">
              <w:rPr>
                <w:rFonts w:ascii="Arial" w:eastAsia="Arial" w:hAnsi="Arial" w:cs="Arial"/>
                <w:sz w:val="24"/>
                <w:szCs w:val="24"/>
              </w:rPr>
              <w:t xml:space="preserve"> (e.g., Autism + Visual Impairment, Cerebral Palsy + Visual Impairment, Intellectual Disability + Visual Impairment, Hearing Impairment + Intellectual Disability, Physical Disability + Intellectual Disability)</w:t>
            </w:r>
          </w:p>
          <w:p w14:paraId="07A0D5D1" w14:textId="27B4D6C3" w:rsidR="009C6D99" w:rsidRPr="00ED5EE5" w:rsidRDefault="75AE8C56" w:rsidP="002569AB">
            <w:pPr>
              <w:pStyle w:val="ListParagraph"/>
              <w:numPr>
                <w:ilvl w:val="0"/>
                <w:numId w:val="6"/>
              </w:numPr>
              <w:spacing w:after="0"/>
              <w:jc w:val="both"/>
              <w:rPr>
                <w:rFonts w:ascii="Arial" w:eastAsia="Arial" w:hAnsi="Arial" w:cs="Arial"/>
                <w:b/>
                <w:bCs/>
                <w:sz w:val="24"/>
                <w:szCs w:val="24"/>
              </w:rPr>
            </w:pPr>
            <w:r w:rsidRPr="00ED5EE5">
              <w:rPr>
                <w:rFonts w:ascii="Arial" w:eastAsia="Arial" w:hAnsi="Arial" w:cs="Arial"/>
                <w:b/>
                <w:bCs/>
                <w:sz w:val="24"/>
                <w:szCs w:val="24"/>
              </w:rPr>
              <w:t>Individuals with dwarfism</w:t>
            </w:r>
          </w:p>
          <w:p w14:paraId="0E140A0E" w14:textId="0A5401D8" w:rsidR="009C6D99" w:rsidRPr="00ED5EE5" w:rsidRDefault="75AE8C56" w:rsidP="002569AB">
            <w:pPr>
              <w:pStyle w:val="ListParagraph"/>
              <w:numPr>
                <w:ilvl w:val="0"/>
                <w:numId w:val="6"/>
              </w:numPr>
              <w:spacing w:after="0"/>
              <w:jc w:val="both"/>
              <w:rPr>
                <w:rFonts w:ascii="Arial" w:eastAsia="Arial" w:hAnsi="Arial" w:cs="Arial"/>
                <w:sz w:val="24"/>
                <w:szCs w:val="24"/>
              </w:rPr>
            </w:pPr>
            <w:proofErr w:type="gramStart"/>
            <w:r w:rsidRPr="00ED5EE5">
              <w:rPr>
                <w:rFonts w:ascii="Arial" w:eastAsia="Arial" w:hAnsi="Arial" w:cs="Arial"/>
                <w:b/>
                <w:bCs/>
                <w:sz w:val="24"/>
                <w:szCs w:val="24"/>
              </w:rPr>
              <w:t>Persons</w:t>
            </w:r>
            <w:proofErr w:type="gramEnd"/>
            <w:r w:rsidRPr="00ED5EE5">
              <w:rPr>
                <w:rFonts w:ascii="Arial" w:eastAsia="Arial" w:hAnsi="Arial" w:cs="Arial"/>
                <w:b/>
                <w:bCs/>
                <w:sz w:val="24"/>
                <w:szCs w:val="24"/>
              </w:rPr>
              <w:t xml:space="preserve"> with psychosocial and intellectual disabilities</w:t>
            </w:r>
          </w:p>
          <w:p w14:paraId="066513F8" w14:textId="5ED64B9E" w:rsidR="009C6D99" w:rsidRPr="00ED5EE5" w:rsidRDefault="00207F1F" w:rsidP="002569AB">
            <w:pPr>
              <w:pStyle w:val="ListParagraph"/>
              <w:numPr>
                <w:ilvl w:val="0"/>
                <w:numId w:val="6"/>
              </w:numPr>
              <w:spacing w:after="0"/>
              <w:jc w:val="both"/>
              <w:rPr>
                <w:rFonts w:ascii="Arial" w:eastAsia="Arial" w:hAnsi="Arial" w:cs="Arial"/>
                <w:sz w:val="24"/>
                <w:szCs w:val="24"/>
              </w:rPr>
            </w:pPr>
            <w:r w:rsidRPr="00ED5EE5">
              <w:rPr>
                <w:rFonts w:ascii="Arial" w:eastAsia="Arial" w:hAnsi="Arial" w:cs="Arial"/>
                <w:b/>
                <w:bCs/>
                <w:sz w:val="24"/>
                <w:szCs w:val="24"/>
              </w:rPr>
              <w:t>Persons with disabilities</w:t>
            </w:r>
            <w:r w:rsidR="75AE8C56" w:rsidRPr="00ED5EE5">
              <w:rPr>
                <w:rFonts w:ascii="Arial" w:eastAsia="Arial" w:hAnsi="Arial" w:cs="Arial"/>
                <w:b/>
                <w:bCs/>
                <w:sz w:val="24"/>
                <w:szCs w:val="24"/>
              </w:rPr>
              <w:t xml:space="preserve"> from ethnic minority groups</w:t>
            </w:r>
            <w:r w:rsidR="75AE8C56" w:rsidRPr="00ED5EE5">
              <w:rPr>
                <w:rFonts w:ascii="Arial" w:eastAsia="Arial" w:hAnsi="Arial" w:cs="Arial"/>
                <w:sz w:val="24"/>
                <w:szCs w:val="24"/>
              </w:rPr>
              <w:t>, particularly women and children</w:t>
            </w:r>
          </w:p>
          <w:p w14:paraId="35395900" w14:textId="29550207" w:rsidR="009C6D99" w:rsidRPr="00ED5EE5" w:rsidRDefault="009C6D99" w:rsidP="6A8D9B08">
            <w:pPr>
              <w:spacing w:before="60" w:after="60"/>
              <w:jc w:val="both"/>
              <w:rPr>
                <w:rFonts w:ascii="Arial" w:eastAsia="Arial" w:hAnsi="Arial" w:cs="Arial"/>
                <w:sz w:val="24"/>
                <w:szCs w:val="24"/>
              </w:rPr>
            </w:pPr>
          </w:p>
          <w:p w14:paraId="28F13C7E" w14:textId="006939F5" w:rsidR="009C6D99" w:rsidRPr="00ED5EE5" w:rsidRDefault="75E98518" w:rsidP="6A8D9B08">
            <w:pPr>
              <w:spacing w:before="60" w:after="60"/>
              <w:jc w:val="both"/>
              <w:rPr>
                <w:rFonts w:ascii="Arial" w:eastAsia="Arial" w:hAnsi="Arial" w:cs="Arial"/>
                <w:i/>
                <w:iCs/>
                <w:sz w:val="24"/>
                <w:szCs w:val="24"/>
              </w:rPr>
            </w:pPr>
            <w:proofErr w:type="gramStart"/>
            <w:r w:rsidRPr="00ED5EE5">
              <w:rPr>
                <w:rFonts w:ascii="Arial" w:eastAsia="Arial" w:hAnsi="Arial" w:cs="Arial"/>
                <w:i/>
                <w:iCs/>
                <w:sz w:val="24"/>
                <w:szCs w:val="24"/>
              </w:rPr>
              <w:t>As</w:t>
            </w:r>
            <w:r w:rsidR="1D6D8B63" w:rsidRPr="00ED5EE5">
              <w:rPr>
                <w:rFonts w:ascii="Arial" w:eastAsia="Arial" w:hAnsi="Arial" w:cs="Arial"/>
                <w:i/>
                <w:iCs/>
                <w:sz w:val="24"/>
                <w:szCs w:val="24"/>
              </w:rPr>
              <w:t xml:space="preserve"> </w:t>
            </w:r>
            <w:r w:rsidR="2CD383C9" w:rsidRPr="00ED5EE5">
              <w:rPr>
                <w:rFonts w:ascii="Arial" w:eastAsia="Arial" w:hAnsi="Arial" w:cs="Arial"/>
                <w:i/>
                <w:iCs/>
                <w:sz w:val="24"/>
                <w:szCs w:val="24"/>
              </w:rPr>
              <w:t>a</w:t>
            </w:r>
            <w:r w:rsidR="1D6D8B63" w:rsidRPr="00ED5EE5">
              <w:rPr>
                <w:rFonts w:ascii="Arial" w:eastAsia="Arial" w:hAnsi="Arial" w:cs="Arial"/>
                <w:i/>
                <w:iCs/>
                <w:sz w:val="24"/>
                <w:szCs w:val="24"/>
              </w:rPr>
              <w:t>part</w:t>
            </w:r>
            <w:proofErr w:type="gramEnd"/>
            <w:r w:rsidR="1D6D8B63" w:rsidRPr="00ED5EE5">
              <w:rPr>
                <w:rFonts w:ascii="Arial" w:eastAsia="Arial" w:hAnsi="Arial" w:cs="Arial"/>
                <w:i/>
                <w:iCs/>
                <w:sz w:val="24"/>
                <w:szCs w:val="24"/>
              </w:rPr>
              <w:t xml:space="preserve"> from organizations led by persons with mobility and visual disabilities, </w:t>
            </w:r>
            <w:proofErr w:type="gramStart"/>
            <w:r w:rsidR="1D6D8B63" w:rsidRPr="00ED5EE5">
              <w:rPr>
                <w:rFonts w:ascii="Arial" w:eastAsia="Arial" w:hAnsi="Arial" w:cs="Arial"/>
                <w:i/>
                <w:iCs/>
                <w:sz w:val="24"/>
                <w:szCs w:val="24"/>
              </w:rPr>
              <w:t>the majority of</w:t>
            </w:r>
            <w:proofErr w:type="gramEnd"/>
            <w:r w:rsidR="1D6D8B63" w:rsidRPr="00ED5EE5">
              <w:rPr>
                <w:rFonts w:ascii="Arial" w:eastAsia="Arial" w:hAnsi="Arial" w:cs="Arial"/>
                <w:i/>
                <w:iCs/>
                <w:sz w:val="24"/>
                <w:szCs w:val="24"/>
              </w:rPr>
              <w:t xml:space="preserve"> persons with other types of disabilities do not have their legalized disability-specific organizations. They either participate in their informal clubs under umbrella organizations led by </w:t>
            </w:r>
            <w:proofErr w:type="gramStart"/>
            <w:r w:rsidR="1D6D8B63" w:rsidRPr="00ED5EE5">
              <w:rPr>
                <w:rFonts w:ascii="Arial" w:eastAsia="Arial" w:hAnsi="Arial" w:cs="Arial"/>
                <w:i/>
                <w:iCs/>
                <w:sz w:val="24"/>
                <w:szCs w:val="24"/>
              </w:rPr>
              <w:t>persons</w:t>
            </w:r>
            <w:proofErr w:type="gramEnd"/>
            <w:r w:rsidR="1D6D8B63" w:rsidRPr="00ED5EE5">
              <w:rPr>
                <w:rFonts w:ascii="Arial" w:eastAsia="Arial" w:hAnsi="Arial" w:cs="Arial"/>
                <w:i/>
                <w:iCs/>
                <w:sz w:val="24"/>
                <w:szCs w:val="24"/>
              </w:rPr>
              <w:t xml:space="preserve"> with mobility disabilities</w:t>
            </w:r>
            <w:r w:rsidR="38E92F2A" w:rsidRPr="00ED5EE5">
              <w:rPr>
                <w:rFonts w:ascii="Arial" w:eastAsia="Arial" w:hAnsi="Arial" w:cs="Arial"/>
                <w:i/>
                <w:iCs/>
                <w:sz w:val="24"/>
                <w:szCs w:val="24"/>
              </w:rPr>
              <w:t xml:space="preserve"> or without disabilities</w:t>
            </w:r>
            <w:r w:rsidR="1D6D8B63" w:rsidRPr="00ED5EE5">
              <w:rPr>
                <w:rFonts w:ascii="Arial" w:eastAsia="Arial" w:hAnsi="Arial" w:cs="Arial"/>
                <w:i/>
                <w:iCs/>
                <w:sz w:val="24"/>
                <w:szCs w:val="24"/>
              </w:rPr>
              <w:t>, or do not hold membership of any OPDs].</w:t>
            </w:r>
          </w:p>
        </w:tc>
      </w:tr>
      <w:tr w:rsidR="009C6D99" w:rsidRPr="00ED5EE5" w14:paraId="20BB130D" w14:textId="77777777" w:rsidTr="76FAA0DC">
        <w:trPr>
          <w:trHeight w:val="300"/>
        </w:trPr>
        <w:tc>
          <w:tcPr>
            <w:tcW w:w="10136" w:type="dxa"/>
          </w:tcPr>
          <w:p w14:paraId="451832E3" w14:textId="77777777" w:rsidR="009C6D99" w:rsidRPr="00ED5EE5" w:rsidRDefault="59CE7068"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In what way did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advance equity regarding rights and needs of most marginalized groups?  </w:t>
            </w:r>
          </w:p>
          <w:p w14:paraId="2E3E226A" w14:textId="490B42CB" w:rsidR="009C6D99" w:rsidRPr="00ED5EE5" w:rsidRDefault="009C6D99" w:rsidP="6A8D9B08">
            <w:pPr>
              <w:spacing w:after="0" w:line="240" w:lineRule="auto"/>
              <w:jc w:val="both"/>
              <w:rPr>
                <w:rFonts w:ascii="Arial" w:eastAsia="Arial" w:hAnsi="Arial" w:cs="Arial"/>
                <w:b/>
                <w:bCs/>
                <w:sz w:val="24"/>
                <w:szCs w:val="24"/>
              </w:rPr>
            </w:pPr>
          </w:p>
        </w:tc>
      </w:tr>
      <w:tr w:rsidR="009C6D99" w:rsidRPr="00ED5EE5" w14:paraId="1D859A91" w14:textId="77777777" w:rsidTr="76FAA0DC">
        <w:trPr>
          <w:trHeight w:val="300"/>
        </w:trPr>
        <w:tc>
          <w:tcPr>
            <w:tcW w:w="10136" w:type="dxa"/>
          </w:tcPr>
          <w:p w14:paraId="228392B8" w14:textId="017E30BE" w:rsidR="009C6D99" w:rsidRPr="00ED5EE5" w:rsidRDefault="146DCCCA" w:rsidP="6A8D9B08">
            <w:pPr>
              <w:spacing w:before="240" w:after="240"/>
              <w:jc w:val="both"/>
              <w:rPr>
                <w:rFonts w:ascii="Arial" w:eastAsia="Arial" w:hAnsi="Arial" w:cs="Arial"/>
                <w:sz w:val="24"/>
                <w:szCs w:val="24"/>
              </w:rPr>
            </w:pPr>
            <w:r w:rsidRPr="00ED5EE5">
              <w:rPr>
                <w:rFonts w:ascii="Arial" w:eastAsia="Arial" w:hAnsi="Arial" w:cs="Arial"/>
                <w:sz w:val="24"/>
                <w:szCs w:val="24"/>
              </w:rPr>
              <w:lastRenderedPageBreak/>
              <w:t>[</w:t>
            </w:r>
            <w:r w:rsidR="3FC9422C" w:rsidRPr="00ED5EE5">
              <w:rPr>
                <w:rFonts w:ascii="Arial" w:eastAsia="Arial" w:hAnsi="Arial" w:cs="Arial"/>
                <w:sz w:val="24"/>
                <w:szCs w:val="24"/>
              </w:rPr>
              <w:t xml:space="preserve">The project prioritized children and adults with disabilities from the most vulnerable groups within participating units. Additionally, we worked directly with OPDs representing these groups to better understand their needs and the situation of their members in project locations. </w:t>
            </w:r>
          </w:p>
          <w:p w14:paraId="43D6ABB2" w14:textId="09FE16E0" w:rsidR="009C6D99" w:rsidRPr="00ED5EE5" w:rsidRDefault="3FC9422C" w:rsidP="6A8D9B08">
            <w:pPr>
              <w:spacing w:before="240" w:after="240"/>
              <w:jc w:val="both"/>
              <w:rPr>
                <w:rFonts w:ascii="Arial" w:eastAsia="Arial" w:hAnsi="Arial" w:cs="Arial"/>
                <w:sz w:val="24"/>
                <w:szCs w:val="24"/>
              </w:rPr>
            </w:pPr>
            <w:r w:rsidRPr="00ED5EE5">
              <w:rPr>
                <w:rFonts w:ascii="Arial" w:eastAsia="Arial" w:hAnsi="Arial" w:cs="Arial"/>
                <w:sz w:val="24"/>
                <w:szCs w:val="24"/>
              </w:rPr>
              <w:t xml:space="preserve">The biggest challenge was the limited number of individuals from these groups compared to other types of disabilities, and even fewer had needs aligned with the project's interventions. Therefore, UNJP made significant efforts to design activities and meaningful engagement strategies to encourage their active participation, including taking on roles in </w:t>
            </w:r>
            <w:r w:rsidR="73FD4D28" w:rsidRPr="00ED5EE5">
              <w:rPr>
                <w:rFonts w:ascii="Arial" w:eastAsia="Arial" w:hAnsi="Arial" w:cs="Arial"/>
                <w:sz w:val="24"/>
                <w:szCs w:val="24"/>
              </w:rPr>
              <w:t xml:space="preserve">the UNJP </w:t>
            </w:r>
            <w:proofErr w:type="spellStart"/>
            <w:r w:rsidR="73FD4D28" w:rsidRPr="00ED5EE5">
              <w:rPr>
                <w:rFonts w:ascii="Arial" w:eastAsia="Arial" w:hAnsi="Arial" w:cs="Arial"/>
                <w:sz w:val="24"/>
                <w:szCs w:val="24"/>
              </w:rPr>
              <w:t>programme</w:t>
            </w:r>
            <w:proofErr w:type="spellEnd"/>
            <w:r w:rsidR="73FD4D28" w:rsidRPr="00ED5EE5">
              <w:rPr>
                <w:rFonts w:ascii="Arial" w:eastAsia="Arial" w:hAnsi="Arial" w:cs="Arial"/>
                <w:sz w:val="24"/>
                <w:szCs w:val="24"/>
              </w:rPr>
              <w:t xml:space="preserve"> </w:t>
            </w:r>
            <w:r w:rsidRPr="00ED5EE5">
              <w:rPr>
                <w:rFonts w:ascii="Arial" w:eastAsia="Arial" w:hAnsi="Arial" w:cs="Arial"/>
                <w:sz w:val="24"/>
                <w:szCs w:val="24"/>
              </w:rPr>
              <w:t>management team]</w:t>
            </w:r>
            <w:r w:rsidR="1B1C6E71" w:rsidRPr="00ED5EE5">
              <w:rPr>
                <w:rFonts w:ascii="Arial" w:eastAsia="Arial" w:hAnsi="Arial" w:cs="Arial"/>
                <w:sz w:val="24"/>
                <w:szCs w:val="24"/>
              </w:rPr>
              <w:t xml:space="preserve">. </w:t>
            </w:r>
          </w:p>
        </w:tc>
      </w:tr>
      <w:tr w:rsidR="009C6D99" w:rsidRPr="00ED5EE5" w14:paraId="4B0A581F" w14:textId="77777777" w:rsidTr="76FAA0DC">
        <w:trPr>
          <w:trHeight w:val="300"/>
        </w:trPr>
        <w:tc>
          <w:tcPr>
            <w:tcW w:w="10136" w:type="dxa"/>
          </w:tcPr>
          <w:p w14:paraId="5752E86E" w14:textId="77777777" w:rsidR="009C6D99" w:rsidRPr="00ED5EE5" w:rsidRDefault="3B4DED7D" w:rsidP="617FD412">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How have the specific actions undertaken by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contributed </w:t>
            </w:r>
            <w:r w:rsidRPr="00ED5EE5">
              <w:rPr>
                <w:rFonts w:ascii="Arial" w:eastAsia="Arial" w:hAnsi="Arial" w:cs="Arial"/>
                <w:i/>
                <w:iCs/>
                <w:sz w:val="24"/>
                <w:szCs w:val="24"/>
                <w:u w:val="single"/>
              </w:rPr>
              <w:t>directly</w:t>
            </w:r>
            <w:r w:rsidRPr="00ED5EE5">
              <w:rPr>
                <w:rFonts w:ascii="Arial" w:eastAsia="Arial" w:hAnsi="Arial" w:cs="Arial"/>
                <w:i/>
                <w:iCs/>
                <w:sz w:val="24"/>
                <w:szCs w:val="24"/>
              </w:rPr>
              <w:t xml:space="preserve"> to the inclusion of marginalized and underrepresented groups of persons with disabilities?  </w:t>
            </w:r>
          </w:p>
          <w:p w14:paraId="29876A6B" w14:textId="42692529" w:rsidR="009C6D99" w:rsidRPr="00ED5EE5" w:rsidRDefault="009C6D99" w:rsidP="6A8D9B08">
            <w:pPr>
              <w:spacing w:after="0" w:line="240" w:lineRule="auto"/>
              <w:jc w:val="both"/>
              <w:rPr>
                <w:rFonts w:ascii="Arial" w:eastAsia="Arial" w:hAnsi="Arial" w:cs="Arial"/>
                <w:sz w:val="24"/>
                <w:szCs w:val="24"/>
              </w:rPr>
            </w:pPr>
          </w:p>
        </w:tc>
      </w:tr>
      <w:tr w:rsidR="009C6D99" w:rsidRPr="00ED5EE5" w14:paraId="40EC8024" w14:textId="77777777" w:rsidTr="76FAA0DC">
        <w:trPr>
          <w:trHeight w:val="300"/>
        </w:trPr>
        <w:tc>
          <w:tcPr>
            <w:tcW w:w="10136" w:type="dxa"/>
          </w:tcPr>
          <w:p w14:paraId="327FA848" w14:textId="05AE50B2" w:rsidR="009C6D99" w:rsidRPr="00ED5EE5" w:rsidRDefault="3B5F4272" w:rsidP="6A8D9B08">
            <w:pPr>
              <w:spacing w:after="0"/>
              <w:jc w:val="both"/>
              <w:rPr>
                <w:rFonts w:ascii="Arial" w:eastAsia="Arial" w:hAnsi="Arial" w:cs="Arial"/>
                <w:sz w:val="24"/>
                <w:szCs w:val="24"/>
              </w:rPr>
            </w:pPr>
            <w:r w:rsidRPr="00ED5EE5">
              <w:rPr>
                <w:rFonts w:ascii="Arial" w:eastAsia="Arial" w:hAnsi="Arial" w:cs="Arial"/>
                <w:sz w:val="24"/>
                <w:szCs w:val="24"/>
              </w:rPr>
              <w:t xml:space="preserve">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actively promoted inclusion by prioritizing marginalized and underrepresented groups of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both the planning and implementation phases.</w:t>
            </w:r>
          </w:p>
          <w:p w14:paraId="78FBFD6B" w14:textId="744FABC2" w:rsidR="433E8DA0" w:rsidRPr="00ED5EE5" w:rsidRDefault="7F0A92E2" w:rsidP="617FD412">
            <w:pPr>
              <w:pStyle w:val="ListParagraph"/>
              <w:numPr>
                <w:ilvl w:val="0"/>
                <w:numId w:val="5"/>
              </w:numPr>
              <w:spacing w:before="240" w:after="240"/>
              <w:rPr>
                <w:rFonts w:ascii="Arial" w:eastAsia="Arial Nova" w:hAnsi="Arial" w:cs="Arial"/>
                <w:sz w:val="24"/>
                <w:szCs w:val="24"/>
              </w:rPr>
            </w:pPr>
            <w:r w:rsidRPr="00ED5EE5">
              <w:rPr>
                <w:rFonts w:ascii="Arial" w:eastAsia="Arial Nova" w:hAnsi="Arial" w:cs="Arial"/>
                <w:sz w:val="24"/>
                <w:szCs w:val="24"/>
              </w:rPr>
              <w:t xml:space="preserve">Children with disabilities on the run race on 8 Dec 2024: children with disabilities, including those who are deaf, visually impaired, and autistic, aged 15 and above, from educational support centers and running clubs have </w:t>
            </w:r>
            <w:proofErr w:type="gramStart"/>
            <w:r w:rsidRPr="00ED5EE5">
              <w:rPr>
                <w:rFonts w:ascii="Arial" w:eastAsia="Arial Nova" w:hAnsi="Arial" w:cs="Arial"/>
                <w:sz w:val="24"/>
                <w:szCs w:val="24"/>
              </w:rPr>
              <w:t>joint</w:t>
            </w:r>
            <w:proofErr w:type="gramEnd"/>
            <w:r w:rsidRPr="00ED5EE5">
              <w:rPr>
                <w:rFonts w:ascii="Arial" w:eastAsia="Arial Nova" w:hAnsi="Arial" w:cs="Arial"/>
                <w:sz w:val="24"/>
                <w:szCs w:val="24"/>
              </w:rPr>
              <w:t xml:space="preserve"> the event.  Designed for safety and comfort, the race route was adapted to accommodate diverse needs, reducing risks. Each child was supported by a trusted volunteer, ensuring familiarity and security. More than just a sporting event, the race empowered participants as active competitors, boosting their confidence, fostering social connections, and promoting teamwork. It also challenged societal perceptions, raising awareness of their capabilities and encouraging greater inclusion.</w:t>
            </w:r>
          </w:p>
          <w:p w14:paraId="168BF55C" w14:textId="0C9187D0" w:rsidR="433E8DA0" w:rsidRPr="00ED5EE5" w:rsidRDefault="79120760" w:rsidP="0073700C">
            <w:pPr>
              <w:numPr>
                <w:ilvl w:val="0"/>
                <w:numId w:val="5"/>
              </w:numPr>
              <w:spacing w:before="240" w:after="240"/>
              <w:rPr>
                <w:rFonts w:ascii="Arial" w:hAnsi="Arial" w:cs="Arial"/>
                <w:sz w:val="24"/>
                <w:szCs w:val="24"/>
              </w:rPr>
            </w:pPr>
            <w:r w:rsidRPr="00ED5EE5">
              <w:rPr>
                <w:rFonts w:ascii="Arial" w:eastAsia="Arial Nova" w:hAnsi="Arial" w:cs="Arial"/>
                <w:sz w:val="24"/>
                <w:szCs w:val="24"/>
              </w:rPr>
              <w:t xml:space="preserve"> We invited specific representatives from the most vulnerable groups of people with disabilities to participate in the workshop, rather than sending general invitations.</w:t>
            </w:r>
          </w:p>
          <w:p w14:paraId="66E38184" w14:textId="65746B6F" w:rsidR="009C6D99" w:rsidRPr="00ED5EE5" w:rsidRDefault="656C7F67" w:rsidP="617FD412">
            <w:pPr>
              <w:spacing w:before="240" w:after="240"/>
              <w:rPr>
                <w:rFonts w:ascii="Arial" w:eastAsia="Arial" w:hAnsi="Arial" w:cs="Arial"/>
                <w:sz w:val="24"/>
                <w:szCs w:val="24"/>
              </w:rPr>
            </w:pPr>
            <w:r w:rsidRPr="00ED5EE5">
              <w:rPr>
                <w:rFonts w:ascii="Arial" w:eastAsia="Arial" w:hAnsi="Arial" w:cs="Arial"/>
                <w:color w:val="000000" w:themeColor="text1"/>
                <w:sz w:val="24"/>
                <w:szCs w:val="24"/>
              </w:rPr>
              <w:t xml:space="preserve">The UNJP, in collaboration with its partners, discussed and considered providing individual SRH communication sessions and services directly to homes of </w:t>
            </w:r>
            <w:proofErr w:type="gramStart"/>
            <w:r w:rsidRPr="00ED5EE5">
              <w:rPr>
                <w:rFonts w:ascii="Arial" w:eastAsia="Arial" w:hAnsi="Arial" w:cs="Arial"/>
                <w:color w:val="000000" w:themeColor="text1"/>
                <w:sz w:val="24"/>
                <w:szCs w:val="24"/>
              </w:rPr>
              <w:t>persons</w:t>
            </w:r>
            <w:proofErr w:type="gramEnd"/>
            <w:r w:rsidRPr="00ED5EE5">
              <w:rPr>
                <w:rFonts w:ascii="Arial" w:eastAsia="Arial" w:hAnsi="Arial" w:cs="Arial"/>
                <w:color w:val="000000" w:themeColor="text1"/>
                <w:sz w:val="24"/>
                <w:szCs w:val="24"/>
              </w:rPr>
              <w:t xml:space="preserve"> with multiple disabilities. This approach ensures that even those with severe disabilities can access personalized SRH services in a comfortable and familiar environment.</w:t>
            </w:r>
            <w:r w:rsidR="31CC478A" w:rsidRPr="00ED5EE5">
              <w:rPr>
                <w:rFonts w:ascii="Arial" w:eastAsia="Arial" w:hAnsi="Arial" w:cs="Arial"/>
                <w:color w:val="000000" w:themeColor="text1"/>
                <w:sz w:val="24"/>
                <w:szCs w:val="24"/>
              </w:rPr>
              <w:t xml:space="preserve"> </w:t>
            </w:r>
            <w:r w:rsidR="7E412D55" w:rsidRPr="00ED5EE5">
              <w:rPr>
                <w:rFonts w:ascii="Arial" w:eastAsia="Arial" w:hAnsi="Arial" w:cs="Arial"/>
                <w:sz w:val="24"/>
                <w:szCs w:val="24"/>
              </w:rPr>
              <w:t xml:space="preserve">By tailoring interventions to the unique needs of each group, the </w:t>
            </w:r>
            <w:proofErr w:type="spellStart"/>
            <w:r w:rsidR="7E412D55" w:rsidRPr="00ED5EE5">
              <w:rPr>
                <w:rFonts w:ascii="Arial" w:eastAsia="Arial" w:hAnsi="Arial" w:cs="Arial"/>
                <w:sz w:val="24"/>
                <w:szCs w:val="24"/>
              </w:rPr>
              <w:t>programme</w:t>
            </w:r>
            <w:proofErr w:type="spellEnd"/>
            <w:r w:rsidR="7E412D55" w:rsidRPr="00ED5EE5">
              <w:rPr>
                <w:rFonts w:ascii="Arial" w:eastAsia="Arial" w:hAnsi="Arial" w:cs="Arial"/>
                <w:sz w:val="24"/>
                <w:szCs w:val="24"/>
              </w:rPr>
              <w:t xml:space="preserve"> </w:t>
            </w:r>
            <w:r w:rsidR="30C1B6E8" w:rsidRPr="00ED5EE5">
              <w:rPr>
                <w:rFonts w:ascii="Arial" w:eastAsia="Arial" w:hAnsi="Arial" w:cs="Arial"/>
                <w:sz w:val="24"/>
                <w:szCs w:val="24"/>
              </w:rPr>
              <w:t xml:space="preserve">will </w:t>
            </w:r>
            <w:r w:rsidR="7E412D55" w:rsidRPr="00ED5EE5">
              <w:rPr>
                <w:rFonts w:ascii="Arial" w:eastAsia="Arial" w:hAnsi="Arial" w:cs="Arial"/>
                <w:sz w:val="24"/>
                <w:szCs w:val="24"/>
              </w:rPr>
              <w:t xml:space="preserve">remove participation barriers and </w:t>
            </w:r>
            <w:proofErr w:type="gramStart"/>
            <w:r w:rsidR="7E412D55" w:rsidRPr="00ED5EE5">
              <w:rPr>
                <w:rFonts w:ascii="Arial" w:eastAsia="Arial" w:hAnsi="Arial" w:cs="Arial"/>
                <w:sz w:val="24"/>
                <w:szCs w:val="24"/>
              </w:rPr>
              <w:t>created</w:t>
            </w:r>
            <w:proofErr w:type="gramEnd"/>
            <w:r w:rsidR="7E412D55" w:rsidRPr="00ED5EE5">
              <w:rPr>
                <w:rFonts w:ascii="Arial" w:eastAsia="Arial" w:hAnsi="Arial" w:cs="Arial"/>
                <w:sz w:val="24"/>
                <w:szCs w:val="24"/>
              </w:rPr>
              <w:t xml:space="preserve"> a more accessible and inclusive learning environment for marginalized children with disabilities.</w:t>
            </w:r>
            <w:r w:rsidR="61BCB86E" w:rsidRPr="00ED5EE5">
              <w:rPr>
                <w:rFonts w:ascii="Arial" w:eastAsia="Arial" w:hAnsi="Arial" w:cs="Arial"/>
                <w:sz w:val="24"/>
                <w:szCs w:val="24"/>
              </w:rPr>
              <w:t xml:space="preserve"> </w:t>
            </w:r>
          </w:p>
        </w:tc>
      </w:tr>
      <w:tr w:rsidR="009C6D99" w:rsidRPr="00ED5EE5" w14:paraId="3A886B4B" w14:textId="77777777" w:rsidTr="76FAA0DC">
        <w:trPr>
          <w:trHeight w:val="300"/>
        </w:trPr>
        <w:tc>
          <w:tcPr>
            <w:tcW w:w="10136" w:type="dxa"/>
          </w:tcPr>
          <w:p w14:paraId="72613350" w14:textId="057F6BDE" w:rsidR="009C6D99" w:rsidRPr="00ED5EE5" w:rsidRDefault="59CE7068"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How did </w:t>
            </w:r>
            <w:r w:rsidR="327F0EA2" w:rsidRPr="00ED5EE5">
              <w:rPr>
                <w:rFonts w:ascii="Arial" w:eastAsia="Arial" w:hAnsi="Arial" w:cs="Arial"/>
                <w:i/>
                <w:iCs/>
                <w:sz w:val="24"/>
                <w:szCs w:val="24"/>
              </w:rPr>
              <w:t xml:space="preserve">marginalized and vulnerable persons with disabilities and </w:t>
            </w:r>
            <w:r w:rsidRPr="00ED5EE5">
              <w:rPr>
                <w:rFonts w:ascii="Arial" w:eastAsia="Arial" w:hAnsi="Arial" w:cs="Arial"/>
                <w:i/>
                <w:iCs/>
                <w:sz w:val="24"/>
                <w:szCs w:val="24"/>
              </w:rPr>
              <w:t xml:space="preserve">these groups </w:t>
            </w:r>
            <w:r w:rsidR="327F0EA2" w:rsidRPr="00ED5EE5">
              <w:rPr>
                <w:rFonts w:ascii="Arial" w:eastAsia="Arial" w:hAnsi="Arial" w:cs="Arial"/>
                <w:i/>
                <w:iCs/>
                <w:sz w:val="24"/>
                <w:szCs w:val="24"/>
              </w:rPr>
              <w:t xml:space="preserve">led by marginalized and vulnerable </w:t>
            </w:r>
            <w:r w:rsidRPr="00ED5EE5">
              <w:rPr>
                <w:rFonts w:ascii="Arial" w:eastAsia="Arial" w:hAnsi="Arial" w:cs="Arial"/>
                <w:i/>
                <w:iCs/>
                <w:sz w:val="24"/>
                <w:szCs w:val="24"/>
              </w:rPr>
              <w:t>persons with disabilities</w:t>
            </w:r>
            <w:r w:rsidR="327F0EA2" w:rsidRPr="00ED5EE5">
              <w:rPr>
                <w:rFonts w:ascii="Arial" w:eastAsia="Arial" w:hAnsi="Arial" w:cs="Arial"/>
                <w:i/>
                <w:iCs/>
                <w:sz w:val="24"/>
                <w:szCs w:val="24"/>
              </w:rPr>
              <w:t xml:space="preserve"> (informal/formal)</w:t>
            </w:r>
            <w:r w:rsidRPr="00ED5EE5">
              <w:rPr>
                <w:rFonts w:ascii="Arial" w:eastAsia="Arial" w:hAnsi="Arial" w:cs="Arial"/>
                <w:i/>
                <w:iCs/>
                <w:sz w:val="24"/>
                <w:szCs w:val="24"/>
              </w:rPr>
              <w:t xml:space="preserve"> participate in the implementation?</w:t>
            </w:r>
          </w:p>
          <w:p w14:paraId="4BFCC117" w14:textId="5AAC4086" w:rsidR="009C6D99" w:rsidRPr="00ED5EE5" w:rsidRDefault="009C6D99" w:rsidP="6A8D9B08">
            <w:pPr>
              <w:spacing w:after="0" w:line="240" w:lineRule="auto"/>
              <w:jc w:val="both"/>
              <w:rPr>
                <w:rFonts w:ascii="Arial" w:eastAsia="Arial" w:hAnsi="Arial" w:cs="Arial"/>
                <w:sz w:val="24"/>
                <w:szCs w:val="24"/>
              </w:rPr>
            </w:pPr>
          </w:p>
        </w:tc>
      </w:tr>
      <w:tr w:rsidR="009C6D99" w:rsidRPr="00ED5EE5" w14:paraId="069AA413" w14:textId="77777777" w:rsidTr="76FAA0DC">
        <w:trPr>
          <w:trHeight w:val="5340"/>
        </w:trPr>
        <w:tc>
          <w:tcPr>
            <w:tcW w:w="10136" w:type="dxa"/>
          </w:tcPr>
          <w:p w14:paraId="2CBCF88F" w14:textId="0AA9467D" w:rsidR="009C6D99" w:rsidRPr="00ED5EE5" w:rsidRDefault="2BA9B789" w:rsidP="6A8D9B08">
            <w:pPr>
              <w:spacing w:before="240" w:after="240"/>
              <w:jc w:val="both"/>
              <w:rPr>
                <w:rFonts w:ascii="Arial" w:eastAsia="Arial" w:hAnsi="Arial" w:cs="Arial"/>
                <w:sz w:val="24"/>
                <w:szCs w:val="24"/>
              </w:rPr>
            </w:pPr>
            <w:r w:rsidRPr="00ED5EE5">
              <w:rPr>
                <w:rFonts w:ascii="Arial" w:eastAsia="Arial" w:hAnsi="Arial" w:cs="Arial"/>
                <w:sz w:val="24"/>
                <w:szCs w:val="24"/>
              </w:rPr>
              <w:lastRenderedPageBreak/>
              <w:t>[</w:t>
            </w:r>
            <w:r w:rsidR="33827359" w:rsidRPr="00ED5EE5">
              <w:rPr>
                <w:rFonts w:ascii="Arial" w:eastAsia="Arial" w:hAnsi="Arial" w:cs="Arial"/>
                <w:sz w:val="24"/>
                <w:szCs w:val="24"/>
              </w:rPr>
              <w:t xml:space="preserve">Marginalized and vulnerable children with disabilities </w:t>
            </w:r>
            <w:r w:rsidR="6F993E91" w:rsidRPr="00ED5EE5">
              <w:rPr>
                <w:rFonts w:ascii="Arial" w:eastAsia="Arial" w:hAnsi="Arial" w:cs="Arial"/>
                <w:sz w:val="24"/>
                <w:szCs w:val="24"/>
              </w:rPr>
              <w:t xml:space="preserve">will </w:t>
            </w:r>
            <w:r w:rsidR="33827359" w:rsidRPr="00ED5EE5">
              <w:rPr>
                <w:rFonts w:ascii="Arial" w:eastAsia="Arial" w:hAnsi="Arial" w:cs="Arial"/>
                <w:sz w:val="24"/>
                <w:szCs w:val="24"/>
              </w:rPr>
              <w:t xml:space="preserve">play an active role in the implementation of the </w:t>
            </w:r>
            <w:proofErr w:type="spellStart"/>
            <w:r w:rsidR="33827359" w:rsidRPr="00ED5EE5">
              <w:rPr>
                <w:rFonts w:ascii="Arial" w:eastAsia="Arial" w:hAnsi="Arial" w:cs="Arial"/>
                <w:sz w:val="24"/>
                <w:szCs w:val="24"/>
              </w:rPr>
              <w:t>programme</w:t>
            </w:r>
            <w:proofErr w:type="spellEnd"/>
            <w:r w:rsidR="33827359" w:rsidRPr="00ED5EE5">
              <w:rPr>
                <w:rFonts w:ascii="Arial" w:eastAsia="Arial" w:hAnsi="Arial" w:cs="Arial"/>
                <w:sz w:val="24"/>
                <w:szCs w:val="24"/>
              </w:rPr>
              <w:t xml:space="preserve"> through direct participation and peer engagement.</w:t>
            </w:r>
          </w:p>
          <w:p w14:paraId="4EB0A242" w14:textId="3CD8C06A" w:rsidR="009C6D99" w:rsidRPr="00ED5EE5" w:rsidRDefault="7CED281D" w:rsidP="6A8D9B08">
            <w:pPr>
              <w:spacing w:before="240" w:after="240"/>
              <w:jc w:val="both"/>
              <w:rPr>
                <w:rFonts w:ascii="Arial" w:eastAsia="Arial" w:hAnsi="Arial" w:cs="Arial"/>
                <w:sz w:val="24"/>
                <w:szCs w:val="24"/>
              </w:rPr>
            </w:pPr>
            <w:r w:rsidRPr="00ED5EE5">
              <w:rPr>
                <w:rFonts w:ascii="Arial" w:eastAsia="Arial" w:hAnsi="Arial" w:cs="Arial"/>
                <w:sz w:val="24"/>
                <w:szCs w:val="24"/>
              </w:rPr>
              <w:t xml:space="preserve">To ensure a safe and supportive environment, activities </w:t>
            </w:r>
            <w:r w:rsidR="65510CD1" w:rsidRPr="00ED5EE5">
              <w:rPr>
                <w:rFonts w:ascii="Arial" w:eastAsia="Arial" w:hAnsi="Arial" w:cs="Arial"/>
                <w:sz w:val="24"/>
                <w:szCs w:val="24"/>
              </w:rPr>
              <w:t>will be</w:t>
            </w:r>
            <w:r w:rsidRPr="00ED5EE5">
              <w:rPr>
                <w:rFonts w:ascii="Arial" w:eastAsia="Arial" w:hAnsi="Arial" w:cs="Arial"/>
                <w:sz w:val="24"/>
                <w:szCs w:val="24"/>
              </w:rPr>
              <w:t xml:space="preserve"> conduct</w:t>
            </w:r>
            <w:r w:rsidR="2EE06357" w:rsidRPr="00ED5EE5">
              <w:rPr>
                <w:rFonts w:ascii="Arial" w:eastAsia="Arial" w:hAnsi="Arial" w:cs="Arial"/>
                <w:sz w:val="24"/>
                <w:szCs w:val="24"/>
              </w:rPr>
              <w:t>ed</w:t>
            </w:r>
            <w:r w:rsidRPr="00ED5EE5">
              <w:rPr>
                <w:rFonts w:ascii="Arial" w:eastAsia="Arial" w:hAnsi="Arial" w:cs="Arial"/>
                <w:sz w:val="24"/>
                <w:szCs w:val="24"/>
              </w:rPr>
              <w:t xml:space="preserve"> in familiar spaces such as schools and community rooms. Trusted teachers and parents </w:t>
            </w:r>
            <w:r w:rsidR="5B0EF22D" w:rsidRPr="00ED5EE5">
              <w:rPr>
                <w:rFonts w:ascii="Arial" w:eastAsia="Arial" w:hAnsi="Arial" w:cs="Arial"/>
                <w:sz w:val="24"/>
                <w:szCs w:val="24"/>
              </w:rPr>
              <w:t>will be with the children</w:t>
            </w:r>
            <w:r w:rsidRPr="00ED5EE5">
              <w:rPr>
                <w:rFonts w:ascii="Arial" w:eastAsia="Arial" w:hAnsi="Arial" w:cs="Arial"/>
                <w:sz w:val="24"/>
                <w:szCs w:val="24"/>
              </w:rPr>
              <w:t xml:space="preserve"> involved to provide reassurance, particularly for children with psychosocial and intellectual disabilities who often feel anxious in unfamiliar settings.</w:t>
            </w:r>
          </w:p>
          <w:p w14:paraId="1E88F138" w14:textId="6FE9797B" w:rsidR="009C6D99" w:rsidRPr="00ED5EE5" w:rsidRDefault="33827359" w:rsidP="6A8D9B08">
            <w:pPr>
              <w:spacing w:before="240" w:after="240"/>
              <w:jc w:val="both"/>
              <w:rPr>
                <w:rFonts w:ascii="Arial" w:eastAsia="Arial" w:hAnsi="Arial" w:cs="Arial"/>
                <w:sz w:val="24"/>
                <w:szCs w:val="24"/>
              </w:rPr>
            </w:pPr>
            <w:r w:rsidRPr="00ED5EE5">
              <w:rPr>
                <w:rFonts w:ascii="Arial" w:eastAsia="Arial" w:hAnsi="Arial" w:cs="Arial"/>
                <w:sz w:val="24"/>
                <w:szCs w:val="24"/>
              </w:rPr>
              <w:t xml:space="preserve">A key aspect of participation </w:t>
            </w:r>
            <w:r w:rsidR="200A4668" w:rsidRPr="00ED5EE5">
              <w:rPr>
                <w:rFonts w:ascii="Arial" w:eastAsia="Arial" w:hAnsi="Arial" w:cs="Arial"/>
                <w:sz w:val="24"/>
                <w:szCs w:val="24"/>
              </w:rPr>
              <w:t>is</w:t>
            </w:r>
            <w:r w:rsidRPr="00ED5EE5">
              <w:rPr>
                <w:rFonts w:ascii="Arial" w:eastAsia="Arial" w:hAnsi="Arial" w:cs="Arial"/>
                <w:sz w:val="24"/>
                <w:szCs w:val="24"/>
              </w:rPr>
              <w:t xml:space="preserve"> </w:t>
            </w:r>
            <w:r w:rsidRPr="00ED5EE5">
              <w:rPr>
                <w:rFonts w:ascii="Arial" w:eastAsia="Arial" w:hAnsi="Arial" w:cs="Arial"/>
                <w:b/>
                <w:bCs/>
                <w:sz w:val="24"/>
                <w:szCs w:val="24"/>
              </w:rPr>
              <w:t>peer-led engagement</w:t>
            </w:r>
            <w:r w:rsidRPr="00ED5EE5">
              <w:rPr>
                <w:rFonts w:ascii="Arial" w:eastAsia="Arial" w:hAnsi="Arial" w:cs="Arial"/>
                <w:sz w:val="24"/>
                <w:szCs w:val="24"/>
              </w:rPr>
              <w:t xml:space="preserve">. Many marginalized children with disabilities struggle to articulate their understanding or express their learning needs accurately. To address this,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w:t>
            </w:r>
            <w:r w:rsidR="2F97A5AB" w:rsidRPr="00ED5EE5">
              <w:rPr>
                <w:rFonts w:ascii="Arial" w:eastAsia="Arial" w:hAnsi="Arial" w:cs="Arial"/>
                <w:sz w:val="24"/>
                <w:szCs w:val="24"/>
              </w:rPr>
              <w:t xml:space="preserve">will </w:t>
            </w:r>
            <w:r w:rsidRPr="00ED5EE5">
              <w:rPr>
                <w:rFonts w:ascii="Arial" w:eastAsia="Arial" w:hAnsi="Arial" w:cs="Arial"/>
                <w:sz w:val="24"/>
                <w:szCs w:val="24"/>
              </w:rPr>
              <w:t>engage their trusted peers (te</w:t>
            </w:r>
            <w:r w:rsidR="53C0E94F" w:rsidRPr="00ED5EE5">
              <w:rPr>
                <w:rFonts w:ascii="Arial" w:eastAsia="Arial" w:hAnsi="Arial" w:cs="Arial"/>
                <w:sz w:val="24"/>
                <w:szCs w:val="24"/>
              </w:rPr>
              <w:t>achers and classmates who are also children with disabilities)</w:t>
            </w:r>
            <w:r w:rsidRPr="00ED5EE5">
              <w:rPr>
                <w:rFonts w:ascii="Arial" w:eastAsia="Arial" w:hAnsi="Arial" w:cs="Arial"/>
                <w:sz w:val="24"/>
                <w:szCs w:val="24"/>
              </w:rPr>
              <w:t xml:space="preserve"> as guides. These peers help reintroduce learning concepts in ways that were more relatable and easier to understand. The assessment process</w:t>
            </w:r>
            <w:r w:rsidR="70D17385" w:rsidRPr="00ED5EE5">
              <w:rPr>
                <w:rFonts w:ascii="Arial" w:eastAsia="Arial" w:hAnsi="Arial" w:cs="Arial"/>
                <w:sz w:val="24"/>
                <w:szCs w:val="24"/>
              </w:rPr>
              <w:t xml:space="preserve"> to check their understanding </w:t>
            </w:r>
            <w:r w:rsidR="0F592178" w:rsidRPr="00ED5EE5">
              <w:rPr>
                <w:rFonts w:ascii="Arial" w:eastAsia="Arial" w:hAnsi="Arial" w:cs="Arial"/>
                <w:sz w:val="24"/>
                <w:szCs w:val="24"/>
              </w:rPr>
              <w:t>is</w:t>
            </w:r>
            <w:r w:rsidRPr="00ED5EE5">
              <w:rPr>
                <w:rFonts w:ascii="Arial" w:eastAsia="Arial" w:hAnsi="Arial" w:cs="Arial"/>
                <w:sz w:val="24"/>
                <w:szCs w:val="24"/>
              </w:rPr>
              <w:t xml:space="preserve"> also transformed into a quiz-style game, allowing all children to participate in practicing new skills together in an engaging and inclusive manner.</w:t>
            </w:r>
            <w:r w:rsidR="2BA9B789" w:rsidRPr="00ED5EE5">
              <w:rPr>
                <w:rFonts w:ascii="Arial" w:eastAsia="Arial" w:hAnsi="Arial" w:cs="Arial"/>
                <w:sz w:val="24"/>
                <w:szCs w:val="24"/>
              </w:rPr>
              <w:t>]</w:t>
            </w:r>
            <w:r w:rsidR="279472EE" w:rsidRPr="00ED5EE5">
              <w:rPr>
                <w:rFonts w:ascii="Arial" w:eastAsia="Arial" w:hAnsi="Arial" w:cs="Arial"/>
                <w:sz w:val="24"/>
                <w:szCs w:val="24"/>
              </w:rPr>
              <w:t xml:space="preserve"> </w:t>
            </w:r>
            <w:r w:rsidR="7FD150E5" w:rsidRPr="00ED5EE5">
              <w:rPr>
                <w:rFonts w:ascii="Arial" w:eastAsia="Arial" w:hAnsi="Arial" w:cs="Arial"/>
                <w:sz w:val="24"/>
                <w:szCs w:val="24"/>
              </w:rPr>
              <w:t xml:space="preserve"> </w:t>
            </w:r>
          </w:p>
        </w:tc>
      </w:tr>
      <w:tr w:rsidR="009C6D99" w:rsidRPr="00ED5EE5" w14:paraId="077EF51F" w14:textId="77777777" w:rsidTr="76FAA0DC">
        <w:trPr>
          <w:trHeight w:val="300"/>
        </w:trPr>
        <w:tc>
          <w:tcPr>
            <w:tcW w:w="10136" w:type="dxa"/>
          </w:tcPr>
          <w:p w14:paraId="263D08B1" w14:textId="0573B9E7" w:rsidR="009C6D99" w:rsidRPr="00ED5EE5" w:rsidRDefault="59CE7068"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Are there under-represented groups </w:t>
            </w:r>
            <w:r w:rsidR="006146AB" w:rsidRPr="00ED5EE5">
              <w:rPr>
                <w:rFonts w:ascii="Arial" w:eastAsia="Arial" w:hAnsi="Arial" w:cs="Arial"/>
                <w:i/>
                <w:iCs/>
                <w:sz w:val="24"/>
                <w:szCs w:val="24"/>
              </w:rPr>
              <w:t xml:space="preserve">that </w:t>
            </w:r>
            <w:r w:rsidRPr="00ED5EE5">
              <w:rPr>
                <w:rFonts w:ascii="Arial" w:eastAsia="Arial" w:hAnsi="Arial" w:cs="Arial"/>
                <w:i/>
                <w:iCs/>
                <w:sz w:val="24"/>
                <w:szCs w:val="24"/>
              </w:rPr>
              <w:t xml:space="preserve">have not yet been involved in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Please share further details and suggestions for how they can be included. </w:t>
            </w:r>
          </w:p>
          <w:p w14:paraId="5712CE3E" w14:textId="77777777" w:rsidR="009C6D99" w:rsidRPr="00ED5EE5" w:rsidRDefault="009C6D99" w:rsidP="6A8D9B08">
            <w:pPr>
              <w:spacing w:before="60" w:after="60"/>
              <w:jc w:val="both"/>
              <w:rPr>
                <w:rFonts w:ascii="Arial" w:eastAsia="Arial" w:hAnsi="Arial" w:cs="Arial"/>
                <w:sz w:val="24"/>
                <w:szCs w:val="24"/>
              </w:rPr>
            </w:pPr>
          </w:p>
        </w:tc>
      </w:tr>
      <w:tr w:rsidR="009C6D99" w:rsidRPr="00ED5EE5" w14:paraId="2818EE25" w14:textId="77777777" w:rsidTr="76FAA0DC">
        <w:trPr>
          <w:trHeight w:val="300"/>
        </w:trPr>
        <w:tc>
          <w:tcPr>
            <w:tcW w:w="10136" w:type="dxa"/>
          </w:tcPr>
          <w:p w14:paraId="71CB8778" w14:textId="6FEBAA71" w:rsidR="009C6D99" w:rsidRPr="00ED5EE5" w:rsidRDefault="146DCCCA" w:rsidP="6A8D9B08">
            <w:pPr>
              <w:spacing w:before="60" w:after="60"/>
              <w:jc w:val="both"/>
              <w:rPr>
                <w:rFonts w:ascii="Arial" w:eastAsia="Arial" w:hAnsi="Arial" w:cs="Arial"/>
                <w:sz w:val="24"/>
                <w:szCs w:val="24"/>
              </w:rPr>
            </w:pPr>
            <w:r w:rsidRPr="00ED5EE5">
              <w:rPr>
                <w:rFonts w:ascii="Arial" w:eastAsia="Arial" w:hAnsi="Arial" w:cs="Arial"/>
                <w:sz w:val="24"/>
                <w:szCs w:val="24"/>
              </w:rPr>
              <w:t>[</w:t>
            </w:r>
            <w:r w:rsidR="7B6A4A9F" w:rsidRPr="00ED5EE5">
              <w:rPr>
                <w:rFonts w:ascii="Arial" w:eastAsia="Arial" w:hAnsi="Arial" w:cs="Arial"/>
                <w:b/>
                <w:bCs/>
                <w:sz w:val="24"/>
                <w:szCs w:val="24"/>
              </w:rPr>
              <w:t xml:space="preserve">Deafblind persons and persons with albinism </w:t>
            </w:r>
            <w:r w:rsidR="7B6A4A9F" w:rsidRPr="00ED5EE5">
              <w:rPr>
                <w:rFonts w:ascii="Arial" w:eastAsia="Arial" w:hAnsi="Arial" w:cs="Arial"/>
                <w:sz w:val="24"/>
                <w:szCs w:val="24"/>
              </w:rPr>
              <w:t>(in Phase 1, after two years of searching, we identified only one deafblind person with cognitive and mobility disabilities who was unable to participate in project activities. We also supported a woman with albinism, a survivor of gender-based violence, to meaningfully engage in a sports club for the visually impaired, where she has now become a key member. In Phase 2, we were unable to identify any additional deafblind persons or persons with albinism suitable for the project's focus areas</w:t>
            </w:r>
            <w:r w:rsidRPr="00ED5EE5">
              <w:rPr>
                <w:rFonts w:ascii="Arial" w:eastAsia="Arial" w:hAnsi="Arial" w:cs="Arial"/>
                <w:sz w:val="24"/>
                <w:szCs w:val="24"/>
              </w:rPr>
              <w:t>]</w:t>
            </w:r>
          </w:p>
        </w:tc>
      </w:tr>
    </w:tbl>
    <w:p w14:paraId="1B86F16A" w14:textId="77777777" w:rsidR="009C6D99" w:rsidRPr="00ED5EE5" w:rsidRDefault="009C6D99" w:rsidP="6A8D9B08">
      <w:pPr>
        <w:pStyle w:val="ListParagraph"/>
        <w:rPr>
          <w:rFonts w:ascii="Arial" w:eastAsia="Arial" w:hAnsi="Arial" w:cs="Arial"/>
          <w:sz w:val="24"/>
          <w:szCs w:val="24"/>
        </w:rPr>
      </w:pPr>
    </w:p>
    <w:p w14:paraId="0E6AB137" w14:textId="0A9E30B9" w:rsidR="00996C34" w:rsidRPr="00ED5EE5" w:rsidRDefault="00996C34" w:rsidP="6A8D9B08">
      <w:pPr>
        <w:spacing w:after="0" w:line="240" w:lineRule="auto"/>
        <w:jc w:val="both"/>
        <w:rPr>
          <w:rFonts w:ascii="Arial" w:eastAsia="Arial" w:hAnsi="Arial" w:cs="Arial"/>
          <w:i/>
          <w:iCs/>
          <w:sz w:val="24"/>
          <w:szCs w:val="24"/>
        </w:rPr>
      </w:pPr>
      <w:r w:rsidRPr="00ED5EE5">
        <w:rPr>
          <w:rFonts w:ascii="Arial" w:eastAsia="Arial" w:hAnsi="Arial" w:cs="Arial"/>
          <w:i/>
          <w:iCs/>
          <w:sz w:val="24"/>
          <w:szCs w:val="24"/>
        </w:rPr>
        <w:t xml:space="preserve">Please use the table below to </w:t>
      </w:r>
      <w:r w:rsidR="003F3E8E" w:rsidRPr="00ED5EE5">
        <w:rPr>
          <w:rFonts w:ascii="Arial" w:eastAsia="Arial" w:hAnsi="Arial" w:cs="Arial"/>
          <w:i/>
          <w:iCs/>
          <w:sz w:val="24"/>
          <w:szCs w:val="24"/>
        </w:rPr>
        <w:t xml:space="preserve">list the type of </w:t>
      </w:r>
      <w:r w:rsidR="00EC0EE9" w:rsidRPr="00ED5EE5">
        <w:rPr>
          <w:rFonts w:ascii="Arial" w:eastAsia="Arial" w:hAnsi="Arial" w:cs="Arial"/>
          <w:i/>
          <w:iCs/>
          <w:sz w:val="24"/>
          <w:szCs w:val="24"/>
        </w:rPr>
        <w:t xml:space="preserve">marginalized and underrepresented groups of </w:t>
      </w:r>
      <w:proofErr w:type="gramStart"/>
      <w:r w:rsidR="00EC0EE9" w:rsidRPr="00ED5EE5">
        <w:rPr>
          <w:rFonts w:ascii="Arial" w:eastAsia="Arial" w:hAnsi="Arial" w:cs="Arial"/>
          <w:i/>
          <w:iCs/>
          <w:sz w:val="24"/>
          <w:szCs w:val="24"/>
        </w:rPr>
        <w:t>persons</w:t>
      </w:r>
      <w:proofErr w:type="gramEnd"/>
      <w:r w:rsidR="00EC0EE9" w:rsidRPr="00ED5EE5">
        <w:rPr>
          <w:rFonts w:ascii="Arial" w:eastAsia="Arial" w:hAnsi="Arial" w:cs="Arial"/>
          <w:i/>
          <w:iCs/>
          <w:sz w:val="24"/>
          <w:szCs w:val="24"/>
        </w:rPr>
        <w:t xml:space="preserve"> with </w:t>
      </w:r>
      <w:r w:rsidRPr="00ED5EE5">
        <w:rPr>
          <w:rFonts w:ascii="Arial" w:eastAsia="Arial" w:hAnsi="Arial" w:cs="Arial"/>
          <w:i/>
          <w:iCs/>
          <w:sz w:val="24"/>
          <w:szCs w:val="24"/>
        </w:rPr>
        <w:t xml:space="preserve">disabilities </w:t>
      </w:r>
      <w:r w:rsidR="003F3E8E" w:rsidRPr="00ED5EE5">
        <w:rPr>
          <w:rFonts w:ascii="Arial" w:eastAsia="Arial" w:hAnsi="Arial" w:cs="Arial"/>
          <w:i/>
          <w:iCs/>
          <w:sz w:val="24"/>
          <w:szCs w:val="24"/>
        </w:rPr>
        <w:t xml:space="preserve">who were </w:t>
      </w:r>
      <w:r w:rsidRPr="00ED5EE5">
        <w:rPr>
          <w:rFonts w:ascii="Arial" w:eastAsia="Arial" w:hAnsi="Arial" w:cs="Arial"/>
          <w:i/>
          <w:iCs/>
          <w:sz w:val="24"/>
          <w:szCs w:val="24"/>
        </w:rPr>
        <w:t xml:space="preserve">included </w:t>
      </w:r>
      <w:r w:rsidR="003F3E8E" w:rsidRPr="00ED5EE5">
        <w:rPr>
          <w:rFonts w:ascii="Arial" w:eastAsia="Arial" w:hAnsi="Arial" w:cs="Arial"/>
          <w:i/>
          <w:iCs/>
          <w:sz w:val="24"/>
          <w:szCs w:val="24"/>
        </w:rPr>
        <w:t xml:space="preserve">so far in </w:t>
      </w:r>
      <w:proofErr w:type="spellStart"/>
      <w:r w:rsidR="003F3E8E" w:rsidRPr="00ED5EE5">
        <w:rPr>
          <w:rFonts w:ascii="Arial" w:eastAsia="Arial" w:hAnsi="Arial" w:cs="Arial"/>
          <w:i/>
          <w:iCs/>
          <w:sz w:val="24"/>
          <w:szCs w:val="24"/>
        </w:rPr>
        <w:t>programme</w:t>
      </w:r>
      <w:proofErr w:type="spellEnd"/>
      <w:r w:rsidR="003F3E8E" w:rsidRPr="00ED5EE5">
        <w:rPr>
          <w:rFonts w:ascii="Arial" w:eastAsia="Arial" w:hAnsi="Arial" w:cs="Arial"/>
          <w:i/>
          <w:iCs/>
          <w:sz w:val="24"/>
          <w:szCs w:val="24"/>
        </w:rPr>
        <w:t xml:space="preserve"> implementation. </w:t>
      </w:r>
    </w:p>
    <w:p w14:paraId="3B5DEB66" w14:textId="77777777" w:rsidR="00EE444C" w:rsidRPr="00ED5EE5" w:rsidRDefault="00EE444C" w:rsidP="6A8D9B08">
      <w:pPr>
        <w:pStyle w:val="ListParagraph"/>
        <w:spacing w:after="0" w:line="240" w:lineRule="auto"/>
        <w:ind w:left="1080"/>
        <w:jc w:val="both"/>
        <w:rPr>
          <w:rFonts w:ascii="Arial" w:eastAsia="Arial" w:hAnsi="Arial" w:cs="Arial"/>
          <w:i/>
          <w:iCs/>
          <w:sz w:val="24"/>
          <w:szCs w:val="24"/>
          <w:highlight w:val="yellow"/>
        </w:rPr>
      </w:pPr>
    </w:p>
    <w:tbl>
      <w:tblPr>
        <w:tblStyle w:val="TableGrid"/>
        <w:tblW w:w="10206" w:type="dxa"/>
        <w:tblInd w:w="-5" w:type="dxa"/>
        <w:tblLook w:val="04A0" w:firstRow="1" w:lastRow="0" w:firstColumn="1" w:lastColumn="0" w:noHBand="0" w:noVBand="1"/>
        <w:tblCaption w:val="Indicators for meaningful participation of persons with disabilities"/>
        <w:tblDescription w:val="Row 1 column 1-indicator, column 2 baseline, column 3 target, column- 4 means of verification. Please provide sex disaggregation for all baseline and end line figures, as relevant."/>
      </w:tblPr>
      <w:tblGrid>
        <w:gridCol w:w="3750"/>
        <w:gridCol w:w="6456"/>
      </w:tblGrid>
      <w:tr w:rsidR="003F3E8E" w:rsidRPr="00ED5EE5" w14:paraId="7C65CE03" w14:textId="77777777" w:rsidTr="6A8D9B08">
        <w:trPr>
          <w:tblHeader/>
        </w:trPr>
        <w:tc>
          <w:tcPr>
            <w:tcW w:w="3750" w:type="dxa"/>
          </w:tcPr>
          <w:p w14:paraId="59FD2116" w14:textId="7FDA86F1" w:rsidR="003F3E8E" w:rsidRPr="00ED5EE5" w:rsidRDefault="003F3E8E" w:rsidP="6A8D9B08">
            <w:pPr>
              <w:rPr>
                <w:rFonts w:ascii="Arial" w:eastAsia="Arial" w:hAnsi="Arial" w:cs="Arial"/>
                <w:b/>
                <w:bCs/>
                <w:sz w:val="24"/>
                <w:szCs w:val="24"/>
              </w:rPr>
            </w:pPr>
            <w:r w:rsidRPr="00ED5EE5">
              <w:rPr>
                <w:rFonts w:ascii="Arial" w:eastAsia="Arial" w:hAnsi="Arial" w:cs="Arial"/>
                <w:b/>
                <w:bCs/>
                <w:sz w:val="24"/>
                <w:szCs w:val="24"/>
              </w:rPr>
              <w:t xml:space="preserve">Type of Marginalized or Underrepresented group </w:t>
            </w:r>
          </w:p>
        </w:tc>
        <w:tc>
          <w:tcPr>
            <w:tcW w:w="6456" w:type="dxa"/>
          </w:tcPr>
          <w:p w14:paraId="5EEB223B" w14:textId="46FD3085" w:rsidR="003F3E8E" w:rsidRPr="00ED5EE5" w:rsidRDefault="006146AB" w:rsidP="6A8D9B08">
            <w:pPr>
              <w:rPr>
                <w:rFonts w:ascii="Arial" w:eastAsia="Arial" w:hAnsi="Arial" w:cs="Arial"/>
                <w:b/>
                <w:bCs/>
                <w:sz w:val="24"/>
                <w:szCs w:val="24"/>
              </w:rPr>
            </w:pPr>
            <w:r w:rsidRPr="00ED5EE5">
              <w:rPr>
                <w:rFonts w:ascii="Arial" w:eastAsia="Arial" w:hAnsi="Arial" w:cs="Arial"/>
                <w:b/>
                <w:bCs/>
                <w:sz w:val="24"/>
                <w:szCs w:val="24"/>
              </w:rPr>
              <w:t xml:space="preserve">Organization </w:t>
            </w:r>
            <w:proofErr w:type="gramStart"/>
            <w:r w:rsidRPr="00ED5EE5">
              <w:rPr>
                <w:rFonts w:ascii="Arial" w:eastAsia="Arial" w:hAnsi="Arial" w:cs="Arial"/>
                <w:b/>
                <w:bCs/>
                <w:sz w:val="24"/>
                <w:szCs w:val="24"/>
              </w:rPr>
              <w:t>c</w:t>
            </w:r>
            <w:r w:rsidR="003F3E8E" w:rsidRPr="00ED5EE5">
              <w:rPr>
                <w:rFonts w:ascii="Arial" w:eastAsia="Arial" w:hAnsi="Arial" w:cs="Arial"/>
                <w:b/>
                <w:bCs/>
                <w:sz w:val="24"/>
                <w:szCs w:val="24"/>
              </w:rPr>
              <w:t>ontact</w:t>
            </w:r>
            <w:proofErr w:type="gramEnd"/>
            <w:r w:rsidR="003F3E8E" w:rsidRPr="00ED5EE5">
              <w:rPr>
                <w:rFonts w:ascii="Arial" w:eastAsia="Arial" w:hAnsi="Arial" w:cs="Arial"/>
                <w:b/>
                <w:bCs/>
                <w:sz w:val="24"/>
                <w:szCs w:val="24"/>
              </w:rPr>
              <w:t xml:space="preserve"> details </w:t>
            </w:r>
          </w:p>
          <w:p w14:paraId="7D8D1815" w14:textId="6C805A94" w:rsidR="003F3E8E" w:rsidRPr="00ED5EE5" w:rsidRDefault="003F3E8E" w:rsidP="6A8D9B08">
            <w:pPr>
              <w:rPr>
                <w:rFonts w:ascii="Arial" w:eastAsia="Arial" w:hAnsi="Arial" w:cs="Arial"/>
                <w:b/>
                <w:bCs/>
                <w:sz w:val="24"/>
                <w:szCs w:val="24"/>
              </w:rPr>
            </w:pPr>
            <w:r w:rsidRPr="00ED5EE5">
              <w:rPr>
                <w:rFonts w:ascii="Arial" w:eastAsia="Arial" w:hAnsi="Arial" w:cs="Arial"/>
                <w:sz w:val="24"/>
                <w:szCs w:val="24"/>
              </w:rPr>
              <w:t xml:space="preserve">(email address of </w:t>
            </w:r>
            <w:r w:rsidR="006146AB" w:rsidRPr="00ED5EE5">
              <w:rPr>
                <w:rFonts w:ascii="Arial" w:eastAsia="Arial" w:hAnsi="Arial" w:cs="Arial"/>
                <w:sz w:val="24"/>
                <w:szCs w:val="24"/>
              </w:rPr>
              <w:t xml:space="preserve">Organization </w:t>
            </w:r>
            <w:r w:rsidRPr="00ED5EE5">
              <w:rPr>
                <w:rFonts w:ascii="Arial" w:eastAsia="Arial" w:hAnsi="Arial" w:cs="Arial"/>
                <w:sz w:val="24"/>
                <w:szCs w:val="24"/>
              </w:rPr>
              <w:t>contact</w:t>
            </w:r>
            <w:r w:rsidR="006146AB" w:rsidRPr="00ED5EE5">
              <w:rPr>
                <w:rFonts w:ascii="Arial" w:eastAsia="Arial" w:hAnsi="Arial" w:cs="Arial"/>
                <w:sz w:val="24"/>
                <w:szCs w:val="24"/>
              </w:rPr>
              <w:t xml:space="preserve"> </w:t>
            </w:r>
            <w:r w:rsidRPr="00ED5EE5">
              <w:rPr>
                <w:rFonts w:ascii="Arial" w:eastAsia="Arial" w:hAnsi="Arial" w:cs="Arial"/>
                <w:sz w:val="24"/>
                <w:szCs w:val="24"/>
              </w:rPr>
              <w:t>where available)</w:t>
            </w:r>
          </w:p>
        </w:tc>
      </w:tr>
      <w:tr w:rsidR="003F3E8E" w:rsidRPr="00ED5EE5" w14:paraId="4DF0770B" w14:textId="77777777" w:rsidTr="6A8D9B08">
        <w:tc>
          <w:tcPr>
            <w:tcW w:w="3750" w:type="dxa"/>
          </w:tcPr>
          <w:p w14:paraId="15D146E7" w14:textId="1C28A78D" w:rsidR="003F3E8E" w:rsidRPr="00ED5EE5" w:rsidRDefault="09812912" w:rsidP="6A8D9B08">
            <w:pPr>
              <w:rPr>
                <w:rFonts w:ascii="Arial" w:eastAsia="Arial" w:hAnsi="Arial" w:cs="Arial"/>
                <w:sz w:val="24"/>
                <w:szCs w:val="24"/>
              </w:rPr>
            </w:pPr>
            <w:r w:rsidRPr="00ED5EE5">
              <w:rPr>
                <w:rFonts w:ascii="Arial" w:eastAsia="Arial" w:hAnsi="Arial" w:cs="Arial"/>
                <w:sz w:val="24"/>
                <w:szCs w:val="24"/>
              </w:rPr>
              <w:t>[</w:t>
            </w:r>
            <w:r w:rsidR="7D7B1397" w:rsidRPr="00ED5EE5">
              <w:rPr>
                <w:rFonts w:ascii="Arial" w:eastAsia="Arial" w:hAnsi="Arial" w:cs="Arial"/>
                <w:b/>
                <w:bCs/>
                <w:sz w:val="24"/>
                <w:szCs w:val="24"/>
              </w:rPr>
              <w:t>Da Nang Blind Association</w:t>
            </w:r>
            <w:r w:rsidRPr="00ED5EE5">
              <w:rPr>
                <w:rFonts w:ascii="Arial" w:eastAsia="Arial" w:hAnsi="Arial" w:cs="Arial"/>
                <w:sz w:val="24"/>
                <w:szCs w:val="24"/>
              </w:rPr>
              <w:t>]</w:t>
            </w:r>
            <w:r w:rsidR="05AF0E11" w:rsidRPr="00ED5EE5">
              <w:rPr>
                <w:rFonts w:ascii="Arial" w:eastAsia="Arial" w:hAnsi="Arial" w:cs="Arial"/>
                <w:sz w:val="24"/>
                <w:szCs w:val="24"/>
              </w:rPr>
              <w:t xml:space="preserve"> </w:t>
            </w:r>
            <w:r w:rsidR="3883C867" w:rsidRPr="00ED5EE5">
              <w:rPr>
                <w:rFonts w:ascii="Arial" w:eastAsia="Arial" w:hAnsi="Arial" w:cs="Arial"/>
                <w:sz w:val="24"/>
                <w:szCs w:val="24"/>
              </w:rPr>
              <w:t>Children with multiple disabilities</w:t>
            </w:r>
            <w:proofErr w:type="gramStart"/>
            <w:r w:rsidR="3883C867" w:rsidRPr="00ED5EE5">
              <w:rPr>
                <w:rFonts w:ascii="Arial" w:eastAsia="Arial" w:hAnsi="Arial" w:cs="Arial"/>
                <w:sz w:val="24"/>
                <w:szCs w:val="24"/>
              </w:rPr>
              <w:t>:  visual</w:t>
            </w:r>
            <w:proofErr w:type="gramEnd"/>
            <w:r w:rsidR="3883C867" w:rsidRPr="00ED5EE5">
              <w:rPr>
                <w:rFonts w:ascii="Arial" w:eastAsia="Arial" w:hAnsi="Arial" w:cs="Arial"/>
                <w:sz w:val="24"/>
                <w:szCs w:val="24"/>
              </w:rPr>
              <w:t xml:space="preserve"> impairment +</w:t>
            </w:r>
            <w:proofErr w:type="gramStart"/>
            <w:r w:rsidR="3883C867" w:rsidRPr="00ED5EE5">
              <w:rPr>
                <w:rFonts w:ascii="Arial" w:eastAsia="Arial" w:hAnsi="Arial" w:cs="Arial"/>
                <w:sz w:val="24"/>
                <w:szCs w:val="24"/>
              </w:rPr>
              <w:t>autism;</w:t>
            </w:r>
            <w:proofErr w:type="gramEnd"/>
            <w:r w:rsidR="3883C867" w:rsidRPr="00ED5EE5">
              <w:rPr>
                <w:rFonts w:ascii="Arial" w:eastAsia="Arial" w:hAnsi="Arial" w:cs="Arial"/>
                <w:sz w:val="24"/>
                <w:szCs w:val="24"/>
              </w:rPr>
              <w:t xml:space="preserve"> </w:t>
            </w:r>
          </w:p>
          <w:p w14:paraId="689D33DC" w14:textId="4C66934B" w:rsidR="003F3E8E" w:rsidRPr="00ED5EE5" w:rsidRDefault="3883C867" w:rsidP="6A8D9B08">
            <w:pPr>
              <w:rPr>
                <w:rFonts w:ascii="Arial" w:eastAsia="Arial" w:hAnsi="Arial" w:cs="Arial"/>
                <w:sz w:val="24"/>
                <w:szCs w:val="24"/>
              </w:rPr>
            </w:pPr>
            <w:r w:rsidRPr="00ED5EE5">
              <w:rPr>
                <w:rFonts w:ascii="Arial" w:eastAsia="Arial" w:hAnsi="Arial" w:cs="Arial"/>
                <w:sz w:val="24"/>
                <w:szCs w:val="24"/>
              </w:rPr>
              <w:t>visual impairment + psychosocial disabilities</w:t>
            </w:r>
            <w:r w:rsidR="59009ED3" w:rsidRPr="00ED5EE5">
              <w:rPr>
                <w:rFonts w:ascii="Arial" w:eastAsia="Arial" w:hAnsi="Arial" w:cs="Arial"/>
                <w:sz w:val="24"/>
                <w:szCs w:val="24"/>
              </w:rPr>
              <w:t>]</w:t>
            </w:r>
          </w:p>
        </w:tc>
        <w:tc>
          <w:tcPr>
            <w:tcW w:w="6456" w:type="dxa"/>
          </w:tcPr>
          <w:p w14:paraId="673909EC" w14:textId="053CDF93" w:rsidR="003F3E8E" w:rsidRPr="00ED5EE5" w:rsidRDefault="60FDD6D3" w:rsidP="6A8D9B08">
            <w:pPr>
              <w:spacing w:before="240" w:after="240"/>
              <w:rPr>
                <w:rFonts w:ascii="Arial" w:eastAsia="Arial" w:hAnsi="Arial" w:cs="Arial"/>
                <w:b/>
                <w:bCs/>
                <w:sz w:val="24"/>
                <w:szCs w:val="24"/>
              </w:rPr>
            </w:pPr>
            <w:r w:rsidRPr="00ED5EE5">
              <w:rPr>
                <w:rFonts w:ascii="Arial" w:eastAsia="Arial" w:hAnsi="Arial" w:cs="Arial"/>
                <w:sz w:val="24"/>
                <w:szCs w:val="24"/>
              </w:rPr>
              <w:t>[</w:t>
            </w:r>
            <w:r w:rsidRPr="00ED5EE5">
              <w:rPr>
                <w:rFonts w:ascii="Arial" w:eastAsia="Arial" w:hAnsi="Arial" w:cs="Arial"/>
                <w:b/>
                <w:bCs/>
                <w:sz w:val="24"/>
                <w:szCs w:val="24"/>
              </w:rPr>
              <w:t>Focal Point:</w:t>
            </w:r>
            <w:r w:rsidRPr="00ED5EE5">
              <w:rPr>
                <w:rFonts w:ascii="Arial" w:eastAsia="Arial" w:hAnsi="Arial" w:cs="Arial"/>
                <w:sz w:val="24"/>
                <w:szCs w:val="24"/>
              </w:rPr>
              <w:t xml:space="preserve"> Mr. Quang Luc</w:t>
            </w:r>
            <w:r w:rsidR="7BD518BF" w:rsidRPr="00ED5EE5">
              <w:rPr>
                <w:rFonts w:ascii="Arial" w:hAnsi="Arial" w:cs="Arial"/>
              </w:rPr>
              <w:br/>
            </w:r>
            <w:hyperlink r:id="rId32">
              <w:r w:rsidRPr="00ED5EE5">
                <w:rPr>
                  <w:rStyle w:val="Hyperlink"/>
                  <w:rFonts w:ascii="Arial" w:eastAsia="Arial" w:hAnsi="Arial" w:cs="Arial"/>
                  <w:sz w:val="24"/>
                  <w:szCs w:val="24"/>
                </w:rPr>
                <w:t>quangluc.dhsp@gmail.com</w:t>
              </w:r>
            </w:hyperlink>
            <w:r w:rsidRPr="00ED5EE5">
              <w:rPr>
                <w:rFonts w:ascii="Arial" w:eastAsia="Arial" w:hAnsi="Arial" w:cs="Arial"/>
                <w:sz w:val="24"/>
                <w:szCs w:val="24"/>
              </w:rPr>
              <w:t xml:space="preserve"> </w:t>
            </w:r>
          </w:p>
          <w:p w14:paraId="71DB78FA" w14:textId="7BCFF2ED" w:rsidR="003F3E8E" w:rsidRPr="00ED5EE5" w:rsidRDefault="09812912" w:rsidP="6A8D9B08">
            <w:pPr>
              <w:spacing w:before="240" w:after="240"/>
              <w:rPr>
                <w:rFonts w:ascii="Arial" w:eastAsia="Arial" w:hAnsi="Arial" w:cs="Arial"/>
                <w:sz w:val="24"/>
                <w:szCs w:val="24"/>
              </w:rPr>
            </w:pPr>
            <w:r w:rsidRPr="00ED5EE5">
              <w:rPr>
                <w:rFonts w:ascii="Arial" w:eastAsia="Arial" w:hAnsi="Arial" w:cs="Arial"/>
                <w:sz w:val="24"/>
                <w:szCs w:val="24"/>
              </w:rPr>
              <w:lastRenderedPageBreak/>
              <w:t>[</w:t>
            </w:r>
            <w:r w:rsidR="7C9EC22B" w:rsidRPr="00ED5EE5">
              <w:rPr>
                <w:rFonts w:ascii="Arial" w:eastAsia="Arial" w:hAnsi="Arial" w:cs="Arial"/>
                <w:sz w:val="24"/>
                <w:szCs w:val="24"/>
              </w:rPr>
              <w:t xml:space="preserve">Chapter of the Da Nang Blind Association at the Da Nang Inclusive Education Support Center (also a </w:t>
            </w:r>
            <w:proofErr w:type="gramStart"/>
            <w:r w:rsidR="7C9EC22B" w:rsidRPr="00ED5EE5">
              <w:rPr>
                <w:rFonts w:ascii="Arial" w:eastAsia="Arial" w:hAnsi="Arial" w:cs="Arial"/>
                <w:sz w:val="24"/>
                <w:szCs w:val="24"/>
              </w:rPr>
              <w:t>Math</w:t>
            </w:r>
            <w:proofErr w:type="gramEnd"/>
            <w:r w:rsidR="7C9EC22B" w:rsidRPr="00ED5EE5">
              <w:rPr>
                <w:rFonts w:ascii="Arial" w:eastAsia="Arial" w:hAnsi="Arial" w:cs="Arial"/>
                <w:sz w:val="24"/>
                <w:szCs w:val="24"/>
              </w:rPr>
              <w:t xml:space="preserve"> teacher and a supporter of visually impaired children in the center</w:t>
            </w:r>
            <w:r w:rsidRPr="00ED5EE5">
              <w:rPr>
                <w:rFonts w:ascii="Arial" w:eastAsia="Arial" w:hAnsi="Arial" w:cs="Arial"/>
                <w:sz w:val="24"/>
                <w:szCs w:val="24"/>
              </w:rPr>
              <w:t>]</w:t>
            </w:r>
          </w:p>
        </w:tc>
      </w:tr>
      <w:tr w:rsidR="003F3E8E" w:rsidRPr="00ED5EE5" w14:paraId="7C46A45C" w14:textId="77777777" w:rsidTr="6A8D9B08">
        <w:tc>
          <w:tcPr>
            <w:tcW w:w="3750" w:type="dxa"/>
          </w:tcPr>
          <w:p w14:paraId="3E73C5A4" w14:textId="6E959E9B" w:rsidR="0ED1792E" w:rsidRPr="00ED5EE5" w:rsidRDefault="2006466C" w:rsidP="6A8D9B08">
            <w:pPr>
              <w:jc w:val="center"/>
              <w:rPr>
                <w:rFonts w:ascii="Arial" w:eastAsia="Arial" w:hAnsi="Arial" w:cs="Arial"/>
                <w:sz w:val="24"/>
                <w:szCs w:val="24"/>
                <w:lang w:val="en-GB" w:eastAsia="en-GB"/>
              </w:rPr>
            </w:pPr>
            <w:r w:rsidRPr="00ED5EE5">
              <w:rPr>
                <w:rFonts w:ascii="Arial" w:eastAsia="Arial" w:hAnsi="Arial" w:cs="Arial"/>
                <w:sz w:val="24"/>
                <w:szCs w:val="24"/>
              </w:rPr>
              <w:lastRenderedPageBreak/>
              <w:t>[Club of families of people with cerebral palsy]</w:t>
            </w:r>
          </w:p>
        </w:tc>
        <w:tc>
          <w:tcPr>
            <w:tcW w:w="6456" w:type="dxa"/>
          </w:tcPr>
          <w:p w14:paraId="6A72E649" w14:textId="7454CCB2" w:rsidR="003F3E8E" w:rsidRPr="00ED5EE5" w:rsidRDefault="09812912" w:rsidP="6A8D9B08">
            <w:pPr>
              <w:rPr>
                <w:rFonts w:ascii="Arial" w:eastAsia="Arial" w:hAnsi="Arial" w:cs="Arial"/>
                <w:sz w:val="24"/>
                <w:szCs w:val="24"/>
              </w:rPr>
            </w:pPr>
            <w:r w:rsidRPr="00ED5EE5">
              <w:rPr>
                <w:rFonts w:ascii="Arial" w:eastAsia="Arial" w:hAnsi="Arial" w:cs="Arial"/>
                <w:sz w:val="24"/>
                <w:szCs w:val="24"/>
              </w:rPr>
              <w:t>[</w:t>
            </w:r>
            <w:r w:rsidR="5B73B91F" w:rsidRPr="00ED5EE5">
              <w:rPr>
                <w:rFonts w:ascii="Arial" w:eastAsia="Arial" w:hAnsi="Arial" w:cs="Arial"/>
                <w:sz w:val="24"/>
                <w:szCs w:val="24"/>
              </w:rPr>
              <w:t>Ms. Pham Thi Kim Tam</w:t>
            </w:r>
          </w:p>
          <w:p w14:paraId="1B740441" w14:textId="356BCCEF" w:rsidR="003F3E8E" w:rsidRPr="00ED5EE5" w:rsidRDefault="5B73B91F" w:rsidP="6A8D9B08">
            <w:pPr>
              <w:rPr>
                <w:rFonts w:ascii="Arial" w:eastAsia="Arial" w:hAnsi="Arial" w:cs="Arial"/>
                <w:sz w:val="24"/>
                <w:szCs w:val="24"/>
              </w:rPr>
            </w:pPr>
            <w:r w:rsidRPr="00ED5EE5">
              <w:rPr>
                <w:rFonts w:ascii="Arial" w:eastAsia="Arial" w:hAnsi="Arial" w:cs="Arial"/>
                <w:sz w:val="24"/>
                <w:szCs w:val="24"/>
              </w:rPr>
              <w:t>Chairwoman</w:t>
            </w:r>
          </w:p>
          <w:p w14:paraId="18BFB7BF" w14:textId="25A0A65F" w:rsidR="003F3E8E" w:rsidRPr="00ED5EE5" w:rsidRDefault="5B73B91F" w:rsidP="6A8D9B08">
            <w:pPr>
              <w:rPr>
                <w:rFonts w:ascii="Arial" w:eastAsia="Arial" w:hAnsi="Arial" w:cs="Arial"/>
                <w:sz w:val="24"/>
                <w:szCs w:val="24"/>
              </w:rPr>
            </w:pPr>
            <w:r w:rsidRPr="00ED5EE5">
              <w:rPr>
                <w:rFonts w:ascii="Arial" w:eastAsia="Arial" w:hAnsi="Arial" w:cs="Arial"/>
                <w:sz w:val="24"/>
                <w:szCs w:val="24"/>
              </w:rPr>
              <w:t>tamjal@yahoo.com</w:t>
            </w:r>
            <w:r w:rsidR="09812912" w:rsidRPr="00ED5EE5">
              <w:rPr>
                <w:rFonts w:ascii="Arial" w:eastAsia="Arial" w:hAnsi="Arial" w:cs="Arial"/>
                <w:sz w:val="24"/>
                <w:szCs w:val="24"/>
              </w:rPr>
              <w:t>]</w:t>
            </w:r>
          </w:p>
        </w:tc>
      </w:tr>
      <w:tr w:rsidR="0ED1792E" w:rsidRPr="00ED5EE5" w14:paraId="7422CF76" w14:textId="77777777" w:rsidTr="6A8D9B08">
        <w:trPr>
          <w:trHeight w:val="300"/>
        </w:trPr>
        <w:tc>
          <w:tcPr>
            <w:tcW w:w="3750" w:type="dxa"/>
          </w:tcPr>
          <w:p w14:paraId="1993F180" w14:textId="51B2ABE8" w:rsidR="0ED1792E" w:rsidRPr="00ED5EE5" w:rsidRDefault="2006466C" w:rsidP="6A8D9B08">
            <w:pPr>
              <w:spacing w:after="0" w:line="240" w:lineRule="auto"/>
              <w:jc w:val="center"/>
              <w:rPr>
                <w:rFonts w:ascii="Arial" w:eastAsia="Arial" w:hAnsi="Arial" w:cs="Arial"/>
                <w:sz w:val="24"/>
                <w:szCs w:val="24"/>
                <w:lang w:val="en-GB" w:eastAsia="en-GB"/>
              </w:rPr>
            </w:pPr>
            <w:r w:rsidRPr="00ED5EE5">
              <w:rPr>
                <w:rFonts w:ascii="Arial" w:eastAsia="Arial" w:hAnsi="Arial" w:cs="Arial"/>
                <w:sz w:val="24"/>
                <w:szCs w:val="24"/>
              </w:rPr>
              <w:t xml:space="preserve">[Autism Network Viet Nam] </w:t>
            </w:r>
          </w:p>
          <w:p w14:paraId="1D29F09C" w14:textId="672E1C9C" w:rsidR="0ED1792E" w:rsidRPr="00ED5EE5" w:rsidRDefault="0ED1792E" w:rsidP="6A8D9B08">
            <w:pPr>
              <w:jc w:val="center"/>
              <w:rPr>
                <w:rFonts w:ascii="Arial" w:eastAsia="Arial" w:hAnsi="Arial" w:cs="Arial"/>
                <w:sz w:val="24"/>
                <w:szCs w:val="24"/>
              </w:rPr>
            </w:pPr>
          </w:p>
        </w:tc>
        <w:tc>
          <w:tcPr>
            <w:tcW w:w="6456" w:type="dxa"/>
          </w:tcPr>
          <w:p w14:paraId="2D6C64E9" w14:textId="6D8C06D9" w:rsidR="0C7D919A" w:rsidRPr="00ED5EE5" w:rsidRDefault="43963B3F" w:rsidP="6A8D9B08">
            <w:pPr>
              <w:rPr>
                <w:rFonts w:ascii="Arial" w:eastAsia="Arial" w:hAnsi="Arial" w:cs="Arial"/>
                <w:sz w:val="24"/>
                <w:szCs w:val="24"/>
              </w:rPr>
            </w:pPr>
            <w:r w:rsidRPr="00ED5EE5">
              <w:rPr>
                <w:rFonts w:ascii="Arial" w:eastAsia="Arial" w:hAnsi="Arial" w:cs="Arial"/>
                <w:sz w:val="24"/>
                <w:szCs w:val="24"/>
              </w:rPr>
              <w:t>[Focal point: Ms. Nguyen Thi Dam, dam.sdin@gmail.com]</w:t>
            </w:r>
          </w:p>
          <w:p w14:paraId="65BBCE93" w14:textId="61F7FFBC" w:rsidR="0ED1792E" w:rsidRPr="00ED5EE5" w:rsidRDefault="0ED1792E" w:rsidP="6A8D9B08">
            <w:pPr>
              <w:rPr>
                <w:rFonts w:ascii="Arial" w:eastAsia="Arial" w:hAnsi="Arial" w:cs="Arial"/>
                <w:sz w:val="24"/>
                <w:szCs w:val="24"/>
              </w:rPr>
            </w:pPr>
          </w:p>
        </w:tc>
      </w:tr>
    </w:tbl>
    <w:p w14:paraId="04938EE7" w14:textId="331C6191" w:rsidR="0ED1792E" w:rsidRPr="00ED5EE5" w:rsidRDefault="0ED1792E" w:rsidP="6A8D9B08">
      <w:pPr>
        <w:rPr>
          <w:rFonts w:ascii="Arial" w:eastAsia="Arial" w:hAnsi="Arial" w:cs="Arial"/>
          <w:sz w:val="24"/>
          <w:szCs w:val="24"/>
        </w:rPr>
      </w:pPr>
    </w:p>
    <w:p w14:paraId="1460A095" w14:textId="77777777" w:rsidR="00945A8C" w:rsidRPr="00ED5EE5" w:rsidRDefault="00945A8C" w:rsidP="6A8D9B08">
      <w:pPr>
        <w:pStyle w:val="ListParagraph"/>
        <w:spacing w:after="0" w:line="240" w:lineRule="auto"/>
        <w:ind w:left="1080"/>
        <w:jc w:val="both"/>
        <w:rPr>
          <w:rFonts w:ascii="Arial" w:eastAsia="Arial" w:hAnsi="Arial" w:cs="Arial"/>
          <w:i/>
          <w:sz w:val="24"/>
          <w:szCs w:val="24"/>
        </w:rPr>
      </w:pPr>
    </w:p>
    <w:p w14:paraId="5A077A60" w14:textId="630F247A" w:rsidR="00227E7C" w:rsidRPr="00ED5EE5" w:rsidRDefault="7AE5B899" w:rsidP="002569AB">
      <w:pPr>
        <w:pStyle w:val="Heading1"/>
        <w:numPr>
          <w:ilvl w:val="0"/>
          <w:numId w:val="20"/>
        </w:numPr>
        <w:rPr>
          <w:rFonts w:eastAsia="Arial" w:cs="Arial"/>
          <w:b w:val="0"/>
          <w:bCs w:val="0"/>
          <w:sz w:val="24"/>
          <w:szCs w:val="24"/>
        </w:rPr>
      </w:pPr>
      <w:r w:rsidRPr="00ED5EE5">
        <w:rPr>
          <w:rFonts w:eastAsia="Arial" w:cs="Arial"/>
          <w:sz w:val="24"/>
          <w:szCs w:val="24"/>
        </w:rPr>
        <w:t>Partnership-Building</w:t>
      </w:r>
      <w:r w:rsidR="1704E182" w:rsidRPr="00ED5EE5">
        <w:rPr>
          <w:rFonts w:eastAsia="Arial" w:cs="Arial"/>
          <w:sz w:val="24"/>
          <w:szCs w:val="24"/>
          <w:lang w:val="en-GB"/>
        </w:rPr>
        <w:t xml:space="preserve"> </w:t>
      </w:r>
      <w:r w:rsidR="1704E182" w:rsidRPr="00ED5EE5">
        <w:rPr>
          <w:rFonts w:eastAsia="Arial" w:cs="Arial"/>
          <w:b w:val="0"/>
          <w:bCs w:val="0"/>
          <w:sz w:val="24"/>
          <w:szCs w:val="24"/>
        </w:rPr>
        <w:t xml:space="preserve"> </w:t>
      </w:r>
    </w:p>
    <w:p w14:paraId="1B654CBF" w14:textId="38E31FCB" w:rsidR="00377743" w:rsidRPr="00ED5EE5" w:rsidRDefault="00377743" w:rsidP="6A8D9B08">
      <w:pPr>
        <w:pStyle w:val="Heading1"/>
        <w:ind w:left="720"/>
        <w:rPr>
          <w:rFonts w:eastAsia="Arial" w:cs="Arial"/>
          <w:sz w:val="24"/>
          <w:szCs w:val="24"/>
        </w:rPr>
      </w:pPr>
    </w:p>
    <w:tbl>
      <w:tblPr>
        <w:tblStyle w:val="TableGrid"/>
        <w:tblW w:w="0" w:type="auto"/>
        <w:tblInd w:w="-5" w:type="dxa"/>
        <w:tblLook w:val="04A0" w:firstRow="1" w:lastRow="0" w:firstColumn="1" w:lastColumn="0" w:noHBand="0" w:noVBand="1"/>
      </w:tblPr>
      <w:tblGrid>
        <w:gridCol w:w="10075"/>
      </w:tblGrid>
      <w:tr w:rsidR="006125ED" w:rsidRPr="00ED5EE5" w14:paraId="7FC9560B" w14:textId="77777777" w:rsidTr="6A8D9B08">
        <w:tc>
          <w:tcPr>
            <w:tcW w:w="10161" w:type="dxa"/>
          </w:tcPr>
          <w:p w14:paraId="20C9FBB0" w14:textId="1799FCA5" w:rsidR="006125ED" w:rsidRPr="00ED5EE5" w:rsidRDefault="1E82F43E" w:rsidP="6A8D9B08">
            <w:pPr>
              <w:spacing w:after="120"/>
              <w:jc w:val="both"/>
              <w:rPr>
                <w:rFonts w:ascii="Arial" w:eastAsia="Arial" w:hAnsi="Arial" w:cs="Arial"/>
                <w:sz w:val="24"/>
                <w:szCs w:val="24"/>
              </w:rPr>
            </w:pPr>
            <w:r w:rsidRPr="00ED5EE5">
              <w:rPr>
                <w:rFonts w:ascii="Arial" w:eastAsia="Arial" w:hAnsi="Arial" w:cs="Arial"/>
                <w:i/>
                <w:iCs/>
                <w:sz w:val="24"/>
                <w:szCs w:val="24"/>
              </w:rPr>
              <w:t xml:space="preserve">Please provide a narrative explaining how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has contributed to partnership-building across key constituencies?</w:t>
            </w:r>
          </w:p>
        </w:tc>
      </w:tr>
      <w:tr w:rsidR="006125ED" w:rsidRPr="00ED5EE5" w14:paraId="7ED49439" w14:textId="77777777" w:rsidTr="6A8D9B08">
        <w:tc>
          <w:tcPr>
            <w:tcW w:w="10161" w:type="dxa"/>
          </w:tcPr>
          <w:p w14:paraId="33001E54" w14:textId="6C085E32" w:rsidR="006125ED" w:rsidRPr="00ED5EE5" w:rsidRDefault="1E82F43E" w:rsidP="6A8D9B08">
            <w:pPr>
              <w:spacing w:before="240" w:after="240"/>
              <w:jc w:val="both"/>
              <w:rPr>
                <w:rFonts w:ascii="Arial" w:eastAsia="Arial" w:hAnsi="Arial" w:cs="Arial"/>
                <w:sz w:val="24"/>
                <w:szCs w:val="24"/>
              </w:rPr>
            </w:pPr>
            <w:r w:rsidRPr="00ED5EE5">
              <w:rPr>
                <w:rFonts w:ascii="Arial" w:eastAsia="Arial" w:hAnsi="Arial" w:cs="Arial"/>
                <w:sz w:val="24"/>
                <w:szCs w:val="24"/>
              </w:rPr>
              <w:t>[</w:t>
            </w:r>
            <w:r w:rsidR="1F6C6C0B" w:rsidRPr="00ED5EE5">
              <w:rPr>
                <w:rFonts w:ascii="Arial" w:eastAsia="Arial" w:hAnsi="Arial" w:cs="Arial"/>
                <w:sz w:val="24"/>
                <w:szCs w:val="24"/>
              </w:rPr>
              <w:t>Strengthening two critical systems—the education system and the SRH service delivery system—is a complex task that requires collaboration among the State, civil society, the private sector, and development partners. The UNJP has leveraged its unique position to unite these stakeholders, serving as a model for multi-stakeholder partnerships built on trust and mutual accountability.</w:t>
            </w:r>
          </w:p>
          <w:p w14:paraId="556AD75B" w14:textId="7E859E30" w:rsidR="006125ED" w:rsidRPr="00ED5EE5" w:rsidRDefault="0B66CF9E" w:rsidP="6A8D9B08">
            <w:pPr>
              <w:spacing w:before="240" w:after="240"/>
              <w:jc w:val="both"/>
              <w:rPr>
                <w:rFonts w:ascii="Arial" w:eastAsia="Arial" w:hAnsi="Arial" w:cs="Arial"/>
                <w:sz w:val="24"/>
                <w:szCs w:val="24"/>
              </w:rPr>
            </w:pPr>
            <w:r w:rsidRPr="00ED5EE5">
              <w:rPr>
                <w:rFonts w:ascii="Arial" w:eastAsia="Arial" w:hAnsi="Arial" w:cs="Arial"/>
                <w:sz w:val="24"/>
                <w:szCs w:val="24"/>
              </w:rPr>
              <w:t xml:space="preserve">Building on long-standing, trusted relationships with key government agencies—including MOH (a combination of MOLISA and MOH), MOET, and the Copyright Office—the </w:t>
            </w:r>
            <w:r w:rsidR="006A4F06" w:rsidRPr="00ED5EE5">
              <w:rPr>
                <w:rFonts w:ascii="Arial" w:eastAsia="Arial" w:hAnsi="Arial" w:cs="Arial"/>
                <w:sz w:val="24"/>
                <w:szCs w:val="24"/>
              </w:rPr>
              <w:t>UNJP play</w:t>
            </w:r>
            <w:r w:rsidRPr="00ED5EE5">
              <w:rPr>
                <w:rFonts w:ascii="Arial" w:eastAsia="Arial" w:hAnsi="Arial" w:cs="Arial"/>
                <w:sz w:val="24"/>
                <w:szCs w:val="24"/>
              </w:rPr>
              <w:t xml:space="preserve"> a crucial role in advancing inclusive education and SRH services. By facilitating dialogues and consultations among government departments, OPDs, and other key actors,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w:t>
            </w:r>
            <w:proofErr w:type="spellStart"/>
            <w:r w:rsidRPr="00ED5EE5">
              <w:rPr>
                <w:rFonts w:ascii="Arial" w:eastAsia="Arial" w:hAnsi="Arial" w:cs="Arial"/>
                <w:sz w:val="24"/>
                <w:szCs w:val="24"/>
              </w:rPr>
              <w:t>foster</w:t>
            </w:r>
            <w:r w:rsidR="73052841" w:rsidRPr="00ED5EE5">
              <w:rPr>
                <w:rFonts w:ascii="Arial" w:eastAsia="Arial" w:hAnsi="Arial" w:cs="Arial"/>
                <w:sz w:val="24"/>
                <w:szCs w:val="24"/>
              </w:rPr>
              <w:t>es</w:t>
            </w:r>
            <w:proofErr w:type="spellEnd"/>
            <w:r w:rsidRPr="00ED5EE5">
              <w:rPr>
                <w:rFonts w:ascii="Arial" w:eastAsia="Arial" w:hAnsi="Arial" w:cs="Arial"/>
                <w:sz w:val="24"/>
                <w:szCs w:val="24"/>
              </w:rPr>
              <w:t xml:space="preserve"> a more coordinated and inclusive approach to service delivery]</w:t>
            </w:r>
            <w:r w:rsidR="16F3FF4E" w:rsidRPr="00ED5EE5">
              <w:rPr>
                <w:rFonts w:ascii="Arial" w:eastAsia="Arial" w:hAnsi="Arial" w:cs="Arial"/>
                <w:sz w:val="24"/>
                <w:szCs w:val="24"/>
              </w:rPr>
              <w:t>.</w:t>
            </w:r>
          </w:p>
        </w:tc>
      </w:tr>
      <w:tr w:rsidR="007644DA" w:rsidRPr="00ED5EE5" w14:paraId="13FA2AFA" w14:textId="77777777" w:rsidTr="6A8D9B08">
        <w:tc>
          <w:tcPr>
            <w:tcW w:w="10161" w:type="dxa"/>
          </w:tcPr>
          <w:p w14:paraId="75D1FD95" w14:textId="565B8CBB" w:rsidR="007644DA" w:rsidRPr="00ED5EE5" w:rsidRDefault="61E488DA" w:rsidP="6A8D9B08">
            <w:pPr>
              <w:spacing w:after="120"/>
              <w:jc w:val="both"/>
              <w:rPr>
                <w:rFonts w:ascii="Arial" w:eastAsia="Arial" w:hAnsi="Arial" w:cs="Arial"/>
                <w:sz w:val="24"/>
                <w:szCs w:val="24"/>
              </w:rPr>
            </w:pPr>
            <w:r w:rsidRPr="00ED5EE5">
              <w:rPr>
                <w:rFonts w:ascii="Arial" w:eastAsia="Arial" w:hAnsi="Arial" w:cs="Arial"/>
                <w:i/>
                <w:iCs/>
                <w:sz w:val="24"/>
                <w:szCs w:val="24"/>
              </w:rPr>
              <w:t xml:space="preserve">Please describe the different stakeholders (for example Government departments, UN entities, OPDs and Civil Society) involved and how they worked together. </w:t>
            </w:r>
          </w:p>
        </w:tc>
      </w:tr>
      <w:tr w:rsidR="007644DA" w:rsidRPr="00ED5EE5" w14:paraId="778DE883" w14:textId="77777777" w:rsidTr="6A8D9B08">
        <w:tc>
          <w:tcPr>
            <w:tcW w:w="10161" w:type="dxa"/>
          </w:tcPr>
          <w:p w14:paraId="56227523" w14:textId="51389750" w:rsidR="007644DA" w:rsidRPr="00ED5EE5" w:rsidRDefault="6294E9AB" w:rsidP="6A8D9B08">
            <w:pPr>
              <w:spacing w:before="240" w:after="240"/>
              <w:jc w:val="both"/>
              <w:rPr>
                <w:rFonts w:ascii="Arial" w:eastAsia="Arial" w:hAnsi="Arial" w:cs="Arial"/>
                <w:sz w:val="24"/>
                <w:szCs w:val="24"/>
              </w:rPr>
            </w:pPr>
            <w:r w:rsidRPr="00ED5EE5">
              <w:rPr>
                <w:rFonts w:ascii="Arial" w:eastAsia="Arial" w:hAnsi="Arial" w:cs="Arial"/>
                <w:sz w:val="24"/>
                <w:szCs w:val="24"/>
              </w:rPr>
              <w:t>[</w:t>
            </w:r>
            <w:r w:rsidR="3A0EE17F" w:rsidRPr="00ED5EE5">
              <w:rPr>
                <w:rFonts w:ascii="Arial" w:eastAsia="Arial" w:hAnsi="Arial" w:cs="Arial"/>
                <w:sz w:val="24"/>
                <w:szCs w:val="24"/>
              </w:rPr>
              <w:t xml:space="preserve">The UNJP engaged a diverse range of stakeholders, including government agencies, UN entities, OPDs to ensure a coordinated and inclusive approach: </w:t>
            </w:r>
          </w:p>
          <w:p w14:paraId="45D1B516" w14:textId="126BC280" w:rsidR="007644DA" w:rsidRPr="00ED5EE5" w:rsidRDefault="18F50023" w:rsidP="002569AB">
            <w:pPr>
              <w:pStyle w:val="ListParagraph"/>
              <w:numPr>
                <w:ilvl w:val="0"/>
                <w:numId w:val="1"/>
              </w:numPr>
              <w:spacing w:before="240" w:after="240"/>
              <w:jc w:val="both"/>
              <w:rPr>
                <w:rFonts w:ascii="Arial" w:eastAsia="Arial" w:hAnsi="Arial" w:cs="Arial"/>
                <w:sz w:val="24"/>
                <w:szCs w:val="24"/>
              </w:rPr>
            </w:pPr>
            <w:r w:rsidRPr="00ED5EE5">
              <w:rPr>
                <w:rFonts w:ascii="Arial" w:eastAsia="Arial" w:hAnsi="Arial" w:cs="Arial"/>
                <w:b/>
                <w:bCs/>
                <w:sz w:val="24"/>
                <w:szCs w:val="24"/>
              </w:rPr>
              <w:lastRenderedPageBreak/>
              <w:t>Government Agencies:</w:t>
            </w:r>
            <w:r w:rsidRPr="00ED5EE5">
              <w:rPr>
                <w:rFonts w:ascii="Arial" w:eastAsia="Arial" w:hAnsi="Arial" w:cs="Arial"/>
                <w:sz w:val="24"/>
                <w:szCs w:val="24"/>
              </w:rPr>
              <w:t xml:space="preserve"> Key government departments from MOH and the MOET played a crucial role in directing their subordinate units to coordinate and implement activities effectively. They were responsible for policy formulation, service integration, and capacity building to ensure accessibility in education and healthcare services. The UNJP facilitated inter-ministerial dialogues and working groups to align efforts, strengthen cross-sectoral collaboration.</w:t>
            </w:r>
          </w:p>
          <w:p w14:paraId="4C05DB67" w14:textId="52C1ADC7" w:rsidR="007644DA" w:rsidRPr="00ED5EE5" w:rsidRDefault="18F50023" w:rsidP="002569AB">
            <w:pPr>
              <w:pStyle w:val="ListParagraph"/>
              <w:numPr>
                <w:ilvl w:val="0"/>
                <w:numId w:val="1"/>
              </w:numPr>
              <w:spacing w:before="240" w:after="240"/>
              <w:rPr>
                <w:rFonts w:ascii="Arial" w:eastAsia="Arial" w:hAnsi="Arial" w:cs="Arial"/>
                <w:sz w:val="24"/>
                <w:szCs w:val="24"/>
              </w:rPr>
            </w:pPr>
            <w:r w:rsidRPr="00ED5EE5">
              <w:rPr>
                <w:rFonts w:ascii="Arial" w:eastAsia="Arial" w:hAnsi="Arial" w:cs="Arial"/>
                <w:b/>
                <w:bCs/>
                <w:sz w:val="24"/>
                <w:szCs w:val="24"/>
              </w:rPr>
              <w:t>UN Entities:</w:t>
            </w:r>
            <w:r w:rsidRPr="00ED5EE5">
              <w:rPr>
                <w:rFonts w:ascii="Arial" w:eastAsia="Arial" w:hAnsi="Arial" w:cs="Arial"/>
                <w:sz w:val="24"/>
                <w:szCs w:val="24"/>
              </w:rPr>
              <w:t xml:space="preserve"> The joint UN initiative leveraged the strengths of multiple UN agencies, including UNCT, UNDP, UNICEF, and UNFPA, to provide technical expertise, funding, and coordination support. Each agency contributed based on its mandate, but in this project, the UN entities strategically adjusted their interventions to implement joint actions in one pilot province—Da Nang. This approach </w:t>
            </w:r>
            <w:proofErr w:type="gramStart"/>
            <w:r w:rsidRPr="00ED5EE5">
              <w:rPr>
                <w:rFonts w:ascii="Arial" w:eastAsia="Arial" w:hAnsi="Arial" w:cs="Arial"/>
                <w:sz w:val="24"/>
                <w:szCs w:val="24"/>
              </w:rPr>
              <w:t>aimed</w:t>
            </w:r>
            <w:proofErr w:type="gramEnd"/>
            <w:r w:rsidRPr="00ED5EE5">
              <w:rPr>
                <w:rFonts w:ascii="Arial" w:eastAsia="Arial" w:hAnsi="Arial" w:cs="Arial"/>
                <w:sz w:val="24"/>
                <w:szCs w:val="24"/>
              </w:rPr>
              <w:t xml:space="preserve"> to address the diverse needs of children with disabilities in inclusive education</w:t>
            </w:r>
            <w:r w:rsidR="195D4A40" w:rsidRPr="00ED5EE5">
              <w:rPr>
                <w:rFonts w:ascii="Arial" w:eastAsia="Arial" w:hAnsi="Arial" w:cs="Arial"/>
                <w:sz w:val="24"/>
                <w:szCs w:val="24"/>
              </w:rPr>
              <w:t xml:space="preserve">. </w:t>
            </w:r>
          </w:p>
          <w:p w14:paraId="26A3DE25" w14:textId="6D6EB335" w:rsidR="007644DA" w:rsidRPr="00ED5EE5" w:rsidRDefault="18F50023" w:rsidP="002569AB">
            <w:pPr>
              <w:pStyle w:val="ListParagraph"/>
              <w:numPr>
                <w:ilvl w:val="0"/>
                <w:numId w:val="1"/>
              </w:numPr>
              <w:spacing w:before="240" w:after="240"/>
              <w:rPr>
                <w:rFonts w:ascii="Arial" w:eastAsia="Arial" w:hAnsi="Arial" w:cs="Arial"/>
                <w:sz w:val="24"/>
                <w:szCs w:val="24"/>
              </w:rPr>
            </w:pPr>
            <w:r w:rsidRPr="00ED5EE5">
              <w:rPr>
                <w:rFonts w:ascii="Arial" w:eastAsia="Arial" w:hAnsi="Arial" w:cs="Arial"/>
                <w:b/>
                <w:bCs/>
                <w:sz w:val="24"/>
                <w:szCs w:val="24"/>
              </w:rPr>
              <w:t>OPDs:</w:t>
            </w:r>
            <w:r w:rsidRPr="00ED5EE5">
              <w:rPr>
                <w:rFonts w:ascii="Arial" w:eastAsia="Arial" w:hAnsi="Arial" w:cs="Arial"/>
                <w:sz w:val="24"/>
                <w:szCs w:val="24"/>
              </w:rPr>
              <w:t xml:space="preserve"> </w:t>
            </w:r>
            <w:r w:rsidR="21E322C5" w:rsidRPr="00ED5EE5">
              <w:rPr>
                <w:rFonts w:ascii="Arial" w:eastAsia="Arial" w:hAnsi="Arial" w:cs="Arial"/>
                <w:sz w:val="24"/>
                <w:szCs w:val="24"/>
              </w:rPr>
              <w:t>OPDs played a central role in the program, ensuring that interventions were designed, implemented, and monitored with direct input from children with disabilities. OPDs affiliated with associations for the blind, with their shared focus on children with print disabilities and the need for accessible textbooks, became key partners in advocating for and implementing accessible e-learning solutions.</w:t>
            </w:r>
            <w:r w:rsidR="6294E9AB" w:rsidRPr="00ED5EE5">
              <w:rPr>
                <w:rFonts w:ascii="Arial" w:eastAsia="Arial" w:hAnsi="Arial" w:cs="Arial"/>
                <w:sz w:val="24"/>
                <w:szCs w:val="24"/>
              </w:rPr>
              <w:t>]</w:t>
            </w:r>
          </w:p>
        </w:tc>
      </w:tr>
      <w:tr w:rsidR="006125ED" w:rsidRPr="00ED5EE5" w14:paraId="5E8BEDB4" w14:textId="77777777" w:rsidTr="6A8D9B08">
        <w:tc>
          <w:tcPr>
            <w:tcW w:w="10161" w:type="dxa"/>
          </w:tcPr>
          <w:p w14:paraId="568F9D21" w14:textId="1CF8BB19" w:rsidR="006125ED" w:rsidRPr="00ED5EE5" w:rsidRDefault="61E488DA" w:rsidP="6A8D9B08">
            <w:pPr>
              <w:spacing w:after="120"/>
              <w:jc w:val="both"/>
              <w:rPr>
                <w:rFonts w:ascii="Arial" w:eastAsia="Arial" w:hAnsi="Arial" w:cs="Arial"/>
                <w:sz w:val="24"/>
                <w:szCs w:val="24"/>
              </w:rPr>
            </w:pPr>
            <w:r w:rsidRPr="00ED5EE5">
              <w:rPr>
                <w:rFonts w:ascii="Arial" w:eastAsia="Arial" w:hAnsi="Arial" w:cs="Arial"/>
                <w:i/>
                <w:iCs/>
                <w:sz w:val="24"/>
                <w:szCs w:val="24"/>
              </w:rPr>
              <w:lastRenderedPageBreak/>
              <w:t xml:space="preserve">Please describe the consensus-building process among the various stakeholders engaged in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highlighting examples of both good practices and challenges encountered</w:t>
            </w:r>
          </w:p>
        </w:tc>
      </w:tr>
      <w:tr w:rsidR="006125ED" w:rsidRPr="00ED5EE5" w14:paraId="2E9DCAEA" w14:textId="77777777" w:rsidTr="6A8D9B08">
        <w:tc>
          <w:tcPr>
            <w:tcW w:w="10161" w:type="dxa"/>
          </w:tcPr>
          <w:p w14:paraId="25124AB2" w14:textId="632DD870" w:rsidR="006125ED" w:rsidRPr="00ED5EE5" w:rsidRDefault="1E82F43E" w:rsidP="6A8D9B08">
            <w:pPr>
              <w:spacing w:before="240" w:after="240"/>
              <w:jc w:val="both"/>
              <w:rPr>
                <w:rFonts w:ascii="Arial" w:eastAsia="Arial" w:hAnsi="Arial" w:cs="Arial"/>
                <w:sz w:val="24"/>
                <w:szCs w:val="24"/>
              </w:rPr>
            </w:pPr>
            <w:r w:rsidRPr="00ED5EE5">
              <w:rPr>
                <w:rFonts w:ascii="Arial" w:eastAsia="Arial" w:hAnsi="Arial" w:cs="Arial"/>
                <w:sz w:val="24"/>
                <w:szCs w:val="24"/>
              </w:rPr>
              <w:t>[</w:t>
            </w:r>
            <w:r w:rsidR="24550D67" w:rsidRPr="00ED5EE5">
              <w:rPr>
                <w:rFonts w:ascii="Arial" w:eastAsia="Arial" w:hAnsi="Arial" w:cs="Arial"/>
                <w:sz w:val="24"/>
                <w:szCs w:val="24"/>
              </w:rPr>
              <w:t>The UNJP has been focused on fostering consensus among diverse stakeholders, including government agencies, OPDs, and the private sector, to build and strengthen two critical systems: inclusive education and the SRH service delivery system.]</w:t>
            </w:r>
            <w:r w:rsidR="0B1841FC" w:rsidRPr="00ED5EE5">
              <w:rPr>
                <w:rFonts w:ascii="Arial" w:eastAsia="Arial" w:hAnsi="Arial" w:cs="Arial"/>
                <w:sz w:val="24"/>
                <w:szCs w:val="24"/>
              </w:rPr>
              <w:t>.</w:t>
            </w:r>
          </w:p>
          <w:p w14:paraId="062FFFCC" w14:textId="51213F8D" w:rsidR="006125ED" w:rsidRPr="00ED5EE5" w:rsidRDefault="0B1841FC" w:rsidP="6A8D9B08">
            <w:pPr>
              <w:pStyle w:val="Heading4"/>
              <w:spacing w:before="319" w:after="319"/>
              <w:jc w:val="both"/>
              <w:rPr>
                <w:rFonts w:ascii="Arial" w:eastAsia="Arial" w:hAnsi="Arial" w:cs="Arial"/>
                <w:b/>
                <w:bCs/>
                <w:sz w:val="24"/>
                <w:szCs w:val="24"/>
              </w:rPr>
            </w:pPr>
            <w:r w:rsidRPr="00ED5EE5">
              <w:rPr>
                <w:rFonts w:ascii="Arial" w:eastAsia="Arial" w:hAnsi="Arial" w:cs="Arial"/>
                <w:b/>
                <w:bCs/>
                <w:sz w:val="24"/>
                <w:szCs w:val="24"/>
              </w:rPr>
              <w:t>Process of Consensus Building</w:t>
            </w:r>
          </w:p>
          <w:p w14:paraId="2EEE1079" w14:textId="26D10BF7" w:rsidR="006125ED" w:rsidRPr="00ED5EE5" w:rsidRDefault="0B1841FC" w:rsidP="6A8D9B08">
            <w:pPr>
              <w:spacing w:before="240" w:after="240"/>
              <w:jc w:val="both"/>
              <w:rPr>
                <w:rFonts w:ascii="Arial" w:eastAsia="Arial" w:hAnsi="Arial" w:cs="Arial"/>
                <w:sz w:val="24"/>
                <w:szCs w:val="24"/>
              </w:rPr>
            </w:pPr>
            <w:r w:rsidRPr="00ED5EE5">
              <w:rPr>
                <w:rFonts w:ascii="Arial" w:eastAsia="Arial" w:hAnsi="Arial" w:cs="Arial"/>
                <w:sz w:val="24"/>
                <w:szCs w:val="24"/>
              </w:rPr>
              <w:t xml:space="preserve">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engaged stakeholders through a structured multi-step approach:</w:t>
            </w:r>
          </w:p>
          <w:p w14:paraId="72E69A85" w14:textId="281120CE" w:rsidR="006125ED" w:rsidRPr="00ED5EE5" w:rsidRDefault="0B1841FC" w:rsidP="002569AB">
            <w:pPr>
              <w:pStyle w:val="ListParagraph"/>
              <w:numPr>
                <w:ilvl w:val="0"/>
                <w:numId w:val="4"/>
              </w:numPr>
              <w:spacing w:after="0"/>
              <w:jc w:val="both"/>
              <w:rPr>
                <w:rFonts w:ascii="Arial" w:eastAsia="Arial" w:hAnsi="Arial" w:cs="Arial"/>
                <w:sz w:val="24"/>
                <w:szCs w:val="24"/>
              </w:rPr>
            </w:pPr>
            <w:r w:rsidRPr="00ED5EE5">
              <w:rPr>
                <w:rFonts w:ascii="Arial" w:eastAsia="Arial" w:hAnsi="Arial" w:cs="Arial"/>
                <w:b/>
                <w:bCs/>
                <w:sz w:val="24"/>
                <w:szCs w:val="24"/>
              </w:rPr>
              <w:t>Field Engagement and Needs Assessment</w:t>
            </w:r>
            <w:r w:rsidRPr="00ED5EE5">
              <w:rPr>
                <w:rFonts w:ascii="Arial" w:eastAsia="Arial" w:hAnsi="Arial" w:cs="Arial"/>
                <w:sz w:val="24"/>
                <w:szCs w:val="24"/>
              </w:rPr>
              <w:t xml:space="preserve">: Before designing interventions, field visits were conducted to directly engage with </w:t>
            </w:r>
            <w:r w:rsidR="00207F1F" w:rsidRPr="00ED5EE5">
              <w:rPr>
                <w:rFonts w:ascii="Arial" w:eastAsia="Arial" w:hAnsi="Arial" w:cs="Arial"/>
                <w:sz w:val="24"/>
                <w:szCs w:val="24"/>
              </w:rPr>
              <w:t>Persons with disabilities</w:t>
            </w:r>
            <w:r w:rsidR="006A4F06" w:rsidRPr="00ED5EE5">
              <w:rPr>
                <w:rFonts w:ascii="Arial" w:eastAsia="Arial" w:hAnsi="Arial" w:cs="Arial"/>
                <w:sz w:val="24"/>
                <w:szCs w:val="24"/>
              </w:rPr>
              <w:t>. These</w:t>
            </w:r>
            <w:r w:rsidRPr="00ED5EE5">
              <w:rPr>
                <w:rFonts w:ascii="Arial" w:eastAsia="Arial" w:hAnsi="Arial" w:cs="Arial"/>
                <w:sz w:val="24"/>
                <w:szCs w:val="24"/>
              </w:rPr>
              <w:t xml:space="preserve"> visits ensured that their needs were understood and prioritized.</w:t>
            </w:r>
          </w:p>
          <w:p w14:paraId="3BC35FFF" w14:textId="01CA2680" w:rsidR="006125ED" w:rsidRPr="00ED5EE5" w:rsidRDefault="0B1841FC" w:rsidP="002569AB">
            <w:pPr>
              <w:pStyle w:val="ListParagraph"/>
              <w:numPr>
                <w:ilvl w:val="0"/>
                <w:numId w:val="4"/>
              </w:numPr>
              <w:spacing w:after="0"/>
              <w:jc w:val="both"/>
              <w:rPr>
                <w:rFonts w:ascii="Arial" w:eastAsia="Arial" w:hAnsi="Arial" w:cs="Arial"/>
                <w:sz w:val="24"/>
                <w:szCs w:val="24"/>
              </w:rPr>
            </w:pPr>
            <w:r w:rsidRPr="00ED5EE5">
              <w:rPr>
                <w:rFonts w:ascii="Arial" w:eastAsia="Arial" w:hAnsi="Arial" w:cs="Arial"/>
                <w:b/>
                <w:bCs/>
                <w:sz w:val="24"/>
                <w:szCs w:val="24"/>
              </w:rPr>
              <w:t>Multi-Stakeholder Consultations</w:t>
            </w:r>
            <w:r w:rsidRPr="00ED5EE5">
              <w:rPr>
                <w:rFonts w:ascii="Arial" w:eastAsia="Arial" w:hAnsi="Arial" w:cs="Arial"/>
                <w:sz w:val="24"/>
                <w:szCs w:val="24"/>
              </w:rPr>
              <w:t xml:space="preserve">: Regular dialogues were facilitated between government departments (MOH, MOET), OPDs, and other key stakeholders to align priorities and ensure </w:t>
            </w:r>
            <w:proofErr w:type="gramStart"/>
            <w:r w:rsidRPr="00ED5EE5">
              <w:rPr>
                <w:rFonts w:ascii="Arial" w:eastAsia="Arial" w:hAnsi="Arial" w:cs="Arial"/>
                <w:sz w:val="24"/>
                <w:szCs w:val="24"/>
              </w:rPr>
              <w:t>inclusivity</w:t>
            </w:r>
            <w:proofErr w:type="gramEnd"/>
            <w:r w:rsidRPr="00ED5EE5">
              <w:rPr>
                <w:rFonts w:ascii="Arial" w:eastAsia="Arial" w:hAnsi="Arial" w:cs="Arial"/>
                <w:sz w:val="24"/>
                <w:szCs w:val="24"/>
              </w:rPr>
              <w:t xml:space="preserve"> in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design and implementation.</w:t>
            </w:r>
          </w:p>
          <w:p w14:paraId="4C9B1CC4" w14:textId="39D20D37" w:rsidR="006125ED" w:rsidRPr="00ED5EE5" w:rsidRDefault="0B1841FC" w:rsidP="6A8D9B08">
            <w:pPr>
              <w:pStyle w:val="Heading4"/>
              <w:spacing w:before="319" w:after="319"/>
              <w:jc w:val="both"/>
              <w:rPr>
                <w:rFonts w:ascii="Arial" w:eastAsia="Arial" w:hAnsi="Arial" w:cs="Arial"/>
                <w:b/>
                <w:bCs/>
                <w:sz w:val="24"/>
                <w:szCs w:val="24"/>
              </w:rPr>
            </w:pPr>
            <w:r w:rsidRPr="00ED5EE5">
              <w:rPr>
                <w:rFonts w:ascii="Arial" w:eastAsia="Arial" w:hAnsi="Arial" w:cs="Arial"/>
                <w:b/>
                <w:bCs/>
                <w:sz w:val="24"/>
                <w:szCs w:val="24"/>
              </w:rPr>
              <w:lastRenderedPageBreak/>
              <w:t>Good Practices</w:t>
            </w:r>
          </w:p>
          <w:p w14:paraId="0E8FEA8A" w14:textId="6BEFF5A1" w:rsidR="006125ED" w:rsidRPr="00ED5EE5" w:rsidRDefault="0B1841FC" w:rsidP="002569AB">
            <w:pPr>
              <w:pStyle w:val="ListParagraph"/>
              <w:numPr>
                <w:ilvl w:val="0"/>
                <w:numId w:val="3"/>
              </w:numPr>
              <w:spacing w:after="0"/>
              <w:jc w:val="both"/>
              <w:rPr>
                <w:rFonts w:ascii="Arial" w:eastAsia="Arial" w:hAnsi="Arial" w:cs="Arial"/>
                <w:sz w:val="24"/>
                <w:szCs w:val="24"/>
              </w:rPr>
            </w:pPr>
            <w:r w:rsidRPr="00ED5EE5">
              <w:rPr>
                <w:rFonts w:ascii="Arial" w:eastAsia="Arial" w:hAnsi="Arial" w:cs="Arial"/>
                <w:b/>
                <w:bCs/>
                <w:sz w:val="24"/>
                <w:szCs w:val="24"/>
              </w:rPr>
              <w:t>Inclusive Decision-Making</w:t>
            </w:r>
            <w:r w:rsidRPr="00ED5EE5">
              <w:rPr>
                <w:rFonts w:ascii="Arial" w:eastAsia="Arial" w:hAnsi="Arial" w:cs="Arial"/>
                <w:sz w:val="24"/>
                <w:szCs w:val="24"/>
              </w:rPr>
              <w:t xml:space="preserve">: Stakeholders, including OPDs, were involved from the planning stage, ensuring that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was responsive to the needs of </w:t>
            </w:r>
            <w:r w:rsidR="00207F1F" w:rsidRPr="00ED5EE5">
              <w:rPr>
                <w:rFonts w:ascii="Arial" w:eastAsia="Arial" w:hAnsi="Arial" w:cs="Arial"/>
                <w:sz w:val="24"/>
                <w:szCs w:val="24"/>
              </w:rPr>
              <w:t>Persons with disabilities</w:t>
            </w:r>
            <w:r w:rsidRPr="00ED5EE5">
              <w:rPr>
                <w:rFonts w:ascii="Arial" w:eastAsia="Arial" w:hAnsi="Arial" w:cs="Arial"/>
                <w:sz w:val="24"/>
                <w:szCs w:val="24"/>
              </w:rPr>
              <w:t>.</w:t>
            </w:r>
          </w:p>
          <w:p w14:paraId="06A78BA9" w14:textId="73B503D9" w:rsidR="006125ED" w:rsidRPr="00ED5EE5" w:rsidRDefault="0B1841FC" w:rsidP="002569AB">
            <w:pPr>
              <w:pStyle w:val="ListParagraph"/>
              <w:numPr>
                <w:ilvl w:val="0"/>
                <w:numId w:val="3"/>
              </w:numPr>
              <w:spacing w:after="0"/>
              <w:jc w:val="both"/>
              <w:rPr>
                <w:rFonts w:ascii="Arial" w:eastAsia="Arial" w:hAnsi="Arial" w:cs="Arial"/>
                <w:sz w:val="24"/>
                <w:szCs w:val="24"/>
              </w:rPr>
            </w:pPr>
            <w:r w:rsidRPr="00ED5EE5">
              <w:rPr>
                <w:rFonts w:ascii="Arial" w:eastAsia="Arial" w:hAnsi="Arial" w:cs="Arial"/>
                <w:b/>
                <w:bCs/>
                <w:sz w:val="24"/>
                <w:szCs w:val="24"/>
              </w:rPr>
              <w:t>Tailored Approaches for Participation</w:t>
            </w:r>
            <w:r w:rsidRPr="00ED5EE5">
              <w:rPr>
                <w:rFonts w:ascii="Arial" w:eastAsia="Arial" w:hAnsi="Arial" w:cs="Arial"/>
                <w:sz w:val="24"/>
                <w:szCs w:val="24"/>
              </w:rPr>
              <w:t xml:space="preserve">: Strategies were adapted to meet the diverse needs of </w:t>
            </w:r>
            <w:r w:rsidR="405E1DB9" w:rsidRPr="00ED5EE5">
              <w:rPr>
                <w:rFonts w:ascii="Arial" w:eastAsia="Arial" w:hAnsi="Arial" w:cs="Arial"/>
                <w:sz w:val="24"/>
                <w:szCs w:val="24"/>
              </w:rPr>
              <w:t>C</w:t>
            </w:r>
            <w:r w:rsidRPr="00ED5EE5">
              <w:rPr>
                <w:rFonts w:ascii="Arial" w:eastAsia="Arial" w:hAnsi="Arial" w:cs="Arial"/>
                <w:sz w:val="24"/>
                <w:szCs w:val="24"/>
              </w:rPr>
              <w:t>hildren with disabilities. For example, children with visual impairments and autism participated in ALM activities in short, controlled sessions to prevent sensory overload.</w:t>
            </w:r>
          </w:p>
          <w:p w14:paraId="71F02EA7" w14:textId="6DCB1A7F" w:rsidR="006125ED" w:rsidRPr="00ED5EE5" w:rsidRDefault="0B1841FC" w:rsidP="002569AB">
            <w:pPr>
              <w:pStyle w:val="ListParagraph"/>
              <w:numPr>
                <w:ilvl w:val="0"/>
                <w:numId w:val="3"/>
              </w:numPr>
              <w:spacing w:after="0"/>
              <w:jc w:val="both"/>
              <w:rPr>
                <w:rFonts w:ascii="Arial" w:eastAsia="Arial" w:hAnsi="Arial" w:cs="Arial"/>
                <w:sz w:val="24"/>
                <w:szCs w:val="24"/>
              </w:rPr>
            </w:pPr>
            <w:r w:rsidRPr="00ED5EE5">
              <w:rPr>
                <w:rFonts w:ascii="Arial" w:eastAsia="Arial" w:hAnsi="Arial" w:cs="Arial"/>
                <w:b/>
                <w:bCs/>
                <w:sz w:val="24"/>
                <w:szCs w:val="24"/>
              </w:rPr>
              <w:t>Multi-Sectoral Collaboration</w:t>
            </w:r>
            <w:r w:rsidRPr="00ED5EE5">
              <w:rPr>
                <w:rFonts w:ascii="Arial" w:eastAsia="Arial" w:hAnsi="Arial" w:cs="Arial"/>
                <w:sz w:val="24"/>
                <w:szCs w:val="24"/>
              </w:rPr>
              <w:t xml:space="preserve">: The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 xml:space="preserve"> leveraged strong partnerships with government agencies and OPDs, serving as a model for trust-based multi-stakeholder engagement.</w:t>
            </w:r>
          </w:p>
          <w:p w14:paraId="5DCBD16C" w14:textId="1A2DF94B" w:rsidR="006125ED" w:rsidRPr="00ED5EE5" w:rsidRDefault="60535E9C" w:rsidP="002569AB">
            <w:pPr>
              <w:pStyle w:val="ListParagraph"/>
              <w:numPr>
                <w:ilvl w:val="0"/>
                <w:numId w:val="3"/>
              </w:numPr>
              <w:spacing w:after="0"/>
              <w:jc w:val="both"/>
              <w:rPr>
                <w:rFonts w:ascii="Arial" w:eastAsia="Arial" w:hAnsi="Arial" w:cs="Arial"/>
                <w:color w:val="333333"/>
                <w:sz w:val="24"/>
                <w:szCs w:val="24"/>
              </w:rPr>
            </w:pPr>
            <w:r w:rsidRPr="00ED5EE5">
              <w:rPr>
                <w:rFonts w:ascii="Arial" w:eastAsia="Arial" w:hAnsi="Arial" w:cs="Arial"/>
                <w:b/>
                <w:bCs/>
                <w:sz w:val="24"/>
                <w:szCs w:val="24"/>
              </w:rPr>
              <w:t>Stakeholder Engagement Through Workshops and Consultations:</w:t>
            </w:r>
            <w:r w:rsidRPr="00ED5EE5">
              <w:rPr>
                <w:rFonts w:ascii="Arial" w:eastAsia="Arial" w:hAnsi="Arial" w:cs="Arial"/>
                <w:sz w:val="24"/>
                <w:szCs w:val="24"/>
              </w:rPr>
              <w:t xml:space="preserve"> </w:t>
            </w:r>
            <w:r w:rsidR="58ADB647" w:rsidRPr="00ED5EE5">
              <w:rPr>
                <w:rFonts w:ascii="Arial" w:eastAsia="Arial" w:hAnsi="Arial" w:cs="Arial"/>
                <w:color w:val="333333"/>
                <w:sz w:val="24"/>
                <w:szCs w:val="24"/>
              </w:rPr>
              <w:t>Orientation workshops and consultations were organized, bringing together government departments, UN entities, OPDs, and local partners. These sessions provided a platform for open dialogue, allowing stakeholders to voice their perspectives, share experiences, and contribute to decision-making processes.</w:t>
            </w:r>
          </w:p>
          <w:p w14:paraId="2D621199" w14:textId="19C24C96" w:rsidR="006125ED" w:rsidRPr="00ED5EE5" w:rsidRDefault="0B1841FC" w:rsidP="6A8D9B08">
            <w:pPr>
              <w:pStyle w:val="Heading4"/>
              <w:spacing w:before="319" w:after="319"/>
              <w:jc w:val="both"/>
              <w:rPr>
                <w:rFonts w:ascii="Arial" w:eastAsia="Arial" w:hAnsi="Arial" w:cs="Arial"/>
                <w:b/>
                <w:bCs/>
                <w:sz w:val="24"/>
                <w:szCs w:val="24"/>
              </w:rPr>
            </w:pPr>
            <w:r w:rsidRPr="00ED5EE5">
              <w:rPr>
                <w:rFonts w:ascii="Arial" w:eastAsia="Arial" w:hAnsi="Arial" w:cs="Arial"/>
                <w:b/>
                <w:bCs/>
                <w:sz w:val="24"/>
                <w:szCs w:val="24"/>
              </w:rPr>
              <w:t>Challenges Encountered</w:t>
            </w:r>
          </w:p>
          <w:p w14:paraId="12462352" w14:textId="5DF44D31" w:rsidR="006125ED" w:rsidRPr="00ED5EE5" w:rsidRDefault="0B1841FC" w:rsidP="002569AB">
            <w:pPr>
              <w:pStyle w:val="ListParagraph"/>
              <w:numPr>
                <w:ilvl w:val="0"/>
                <w:numId w:val="2"/>
              </w:numPr>
              <w:spacing w:after="0"/>
              <w:jc w:val="both"/>
              <w:rPr>
                <w:rFonts w:ascii="Arial" w:eastAsia="Arial" w:hAnsi="Arial" w:cs="Arial"/>
                <w:sz w:val="24"/>
                <w:szCs w:val="24"/>
              </w:rPr>
            </w:pPr>
            <w:r w:rsidRPr="00ED5EE5">
              <w:rPr>
                <w:rFonts w:ascii="Arial" w:eastAsia="Arial" w:hAnsi="Arial" w:cs="Arial"/>
                <w:b/>
                <w:bCs/>
                <w:sz w:val="24"/>
                <w:szCs w:val="24"/>
              </w:rPr>
              <w:t>Ensuring Representation of Marginalized Groups</w:t>
            </w:r>
            <w:r w:rsidRPr="00ED5EE5">
              <w:rPr>
                <w:rFonts w:ascii="Arial" w:eastAsia="Arial" w:hAnsi="Arial" w:cs="Arial"/>
                <w:sz w:val="24"/>
                <w:szCs w:val="24"/>
              </w:rPr>
              <w:t>: Engaging the most vulnerable persons with disabilities, particularly those in rural areas, remained a challenge. The formation of Co Do OPD was a step toward addressing this gap</w:t>
            </w:r>
            <w:r w:rsidR="413CAD6B" w:rsidRPr="00ED5EE5">
              <w:rPr>
                <w:rFonts w:ascii="Arial" w:eastAsia="Arial" w:hAnsi="Arial" w:cs="Arial"/>
                <w:sz w:val="24"/>
                <w:szCs w:val="24"/>
              </w:rPr>
              <w:t>. Effective facilitation and negotiation were essential to ensuring that all voices were heard and valued.</w:t>
            </w:r>
          </w:p>
          <w:p w14:paraId="34D2D8CE" w14:textId="3DE37FF3" w:rsidR="006125ED" w:rsidRPr="00ED5EE5" w:rsidRDefault="413CAD6B" w:rsidP="002569AB">
            <w:pPr>
              <w:pStyle w:val="ListParagraph"/>
              <w:numPr>
                <w:ilvl w:val="0"/>
                <w:numId w:val="2"/>
              </w:numPr>
              <w:spacing w:before="240" w:after="240"/>
              <w:rPr>
                <w:rFonts w:ascii="Arial" w:eastAsia="Arial" w:hAnsi="Arial" w:cs="Arial"/>
                <w:sz w:val="24"/>
                <w:szCs w:val="24"/>
              </w:rPr>
            </w:pPr>
            <w:r w:rsidRPr="00ED5EE5">
              <w:rPr>
                <w:rFonts w:ascii="Arial" w:eastAsia="Arial" w:hAnsi="Arial" w:cs="Arial"/>
                <w:b/>
                <w:bCs/>
                <w:sz w:val="24"/>
                <w:szCs w:val="24"/>
              </w:rPr>
              <w:t>Resource Constraints</w:t>
            </w:r>
            <w:r w:rsidRPr="00ED5EE5">
              <w:rPr>
                <w:rFonts w:ascii="Arial" w:eastAsia="Arial" w:hAnsi="Arial" w:cs="Arial"/>
                <w:sz w:val="24"/>
                <w:szCs w:val="24"/>
              </w:rPr>
              <w:t>: Limited financial and human resources presented challenges in implementing activities and maintaining momentum. Stakeholders had to strategically prioritize and allocate resources to maximize impact.</w:t>
            </w:r>
          </w:p>
          <w:p w14:paraId="4852E165" w14:textId="20B4D5EB" w:rsidR="006125ED" w:rsidRPr="00ED5EE5" w:rsidRDefault="413CAD6B" w:rsidP="002569AB">
            <w:pPr>
              <w:pStyle w:val="ListParagraph"/>
              <w:numPr>
                <w:ilvl w:val="0"/>
                <w:numId w:val="2"/>
              </w:numPr>
              <w:spacing w:before="240" w:after="240"/>
              <w:rPr>
                <w:rFonts w:ascii="Arial" w:eastAsia="Arial" w:hAnsi="Arial" w:cs="Arial"/>
                <w:sz w:val="24"/>
                <w:szCs w:val="24"/>
              </w:rPr>
            </w:pPr>
            <w:r w:rsidRPr="00ED5EE5">
              <w:rPr>
                <w:rFonts w:ascii="Arial" w:eastAsia="Arial" w:hAnsi="Arial" w:cs="Arial"/>
                <w:b/>
                <w:bCs/>
                <w:sz w:val="24"/>
                <w:szCs w:val="24"/>
              </w:rPr>
              <w:t>Navigating Cultural and Social Perceptions</w:t>
            </w:r>
            <w:r w:rsidRPr="00ED5EE5">
              <w:rPr>
                <w:rFonts w:ascii="Arial" w:eastAsia="Arial" w:hAnsi="Arial" w:cs="Arial"/>
                <w:sz w:val="24"/>
                <w:szCs w:val="24"/>
              </w:rPr>
              <w:t>: Diverse cultural and social attitudes toward disability rights among stakeholders sometimes led to resistance or misunderstandings, requiring continuous dialogue and awareness-raising efforts.</w:t>
            </w:r>
            <w:r w:rsidR="1E82F43E" w:rsidRPr="00ED5EE5">
              <w:rPr>
                <w:rFonts w:ascii="Arial" w:eastAsia="Arial" w:hAnsi="Arial" w:cs="Arial"/>
                <w:sz w:val="24"/>
                <w:szCs w:val="24"/>
              </w:rPr>
              <w:t>]</w:t>
            </w:r>
          </w:p>
        </w:tc>
      </w:tr>
      <w:tr w:rsidR="006125ED" w:rsidRPr="00ED5EE5" w14:paraId="5DE67FE8" w14:textId="77777777" w:rsidTr="6A8D9B08">
        <w:tc>
          <w:tcPr>
            <w:tcW w:w="10161" w:type="dxa"/>
          </w:tcPr>
          <w:p w14:paraId="1F8C214E" w14:textId="65F451C4" w:rsidR="006125ED" w:rsidRPr="00ED5EE5" w:rsidRDefault="3729078F" w:rsidP="6A8D9B08">
            <w:pPr>
              <w:spacing w:after="120"/>
              <w:jc w:val="both"/>
              <w:rPr>
                <w:rFonts w:ascii="Arial" w:eastAsia="Arial" w:hAnsi="Arial" w:cs="Arial"/>
                <w:sz w:val="24"/>
                <w:szCs w:val="24"/>
              </w:rPr>
            </w:pPr>
            <w:r w:rsidRPr="00ED5EE5">
              <w:rPr>
                <w:rFonts w:ascii="Arial" w:eastAsia="Arial" w:hAnsi="Arial" w:cs="Arial"/>
                <w:i/>
                <w:iCs/>
                <w:sz w:val="24"/>
                <w:szCs w:val="24"/>
              </w:rPr>
              <w:lastRenderedPageBreak/>
              <w:t>Please indicate if new partnerships (formal and informal) with OPDs have been established</w:t>
            </w:r>
            <w:r w:rsidRPr="00ED5EE5">
              <w:rPr>
                <w:rFonts w:ascii="Arial" w:eastAsia="Arial" w:hAnsi="Arial" w:cs="Arial"/>
                <w:sz w:val="24"/>
                <w:szCs w:val="24"/>
              </w:rPr>
              <w:t>.</w:t>
            </w:r>
          </w:p>
        </w:tc>
      </w:tr>
      <w:tr w:rsidR="006125ED" w:rsidRPr="00ED5EE5" w14:paraId="71D73CC2" w14:textId="77777777" w:rsidTr="6A8D9B08">
        <w:tc>
          <w:tcPr>
            <w:tcW w:w="10161" w:type="dxa"/>
          </w:tcPr>
          <w:p w14:paraId="0ACE1B23" w14:textId="346CB58C" w:rsidR="006125ED" w:rsidRPr="00ED5EE5" w:rsidRDefault="52FEB7E1" w:rsidP="6A8D9B08">
            <w:pPr>
              <w:spacing w:before="240" w:after="240"/>
              <w:jc w:val="both"/>
              <w:rPr>
                <w:rFonts w:ascii="Arial" w:eastAsia="Arial" w:hAnsi="Arial" w:cs="Arial"/>
                <w:sz w:val="24"/>
                <w:szCs w:val="24"/>
              </w:rPr>
            </w:pPr>
            <w:r w:rsidRPr="00ED5EE5">
              <w:rPr>
                <w:rFonts w:ascii="Arial" w:eastAsia="Arial" w:hAnsi="Arial" w:cs="Arial"/>
                <w:sz w:val="24"/>
                <w:szCs w:val="24"/>
              </w:rPr>
              <w:t>[Recognizing the importance of collaborating with OPDs across Vietnam, the UNJP initiated new partnerships in 2024 with below organizations:</w:t>
            </w:r>
          </w:p>
          <w:p w14:paraId="22062EDC" w14:textId="36471DAF" w:rsidR="006125ED" w:rsidRPr="00ED5EE5" w:rsidRDefault="0239FE76" w:rsidP="6A8D9B08">
            <w:pPr>
              <w:spacing w:before="240" w:after="240"/>
              <w:jc w:val="both"/>
              <w:rPr>
                <w:rFonts w:ascii="Arial" w:eastAsia="Arial" w:hAnsi="Arial" w:cs="Arial"/>
                <w:sz w:val="24"/>
                <w:szCs w:val="24"/>
              </w:rPr>
            </w:pPr>
            <w:r w:rsidRPr="00ED5EE5">
              <w:rPr>
                <w:rFonts w:ascii="Arial" w:eastAsia="Arial" w:hAnsi="Arial" w:cs="Arial"/>
                <w:b/>
                <w:bCs/>
                <w:sz w:val="24"/>
                <w:szCs w:val="24"/>
              </w:rPr>
              <w:lastRenderedPageBreak/>
              <w:t>Autism Network Vietnam</w:t>
            </w:r>
            <w:r w:rsidRPr="00ED5EE5">
              <w:rPr>
                <w:rFonts w:ascii="Arial" w:eastAsia="Arial" w:hAnsi="Arial" w:cs="Arial"/>
                <w:sz w:val="24"/>
                <w:szCs w:val="24"/>
              </w:rPr>
              <w:t xml:space="preserve">: Provides support for children with autism studying at the Da Nang </w:t>
            </w:r>
            <w:r w:rsidRPr="00ED5EE5">
              <w:rPr>
                <w:rFonts w:ascii="Arial" w:eastAsia="Arial" w:hAnsi="Arial" w:cs="Arial"/>
                <w:b/>
                <w:sz w:val="24"/>
                <w:szCs w:val="24"/>
              </w:rPr>
              <w:t xml:space="preserve">Inclusive Education </w:t>
            </w:r>
            <w:r w:rsidR="3DFDDAA6" w:rsidRPr="00ED5EE5">
              <w:rPr>
                <w:rFonts w:ascii="Arial" w:eastAsia="Arial" w:hAnsi="Arial" w:cs="Arial"/>
                <w:b/>
                <w:bCs/>
                <w:sz w:val="24"/>
                <w:szCs w:val="24"/>
              </w:rPr>
              <w:t>Resource</w:t>
            </w:r>
            <w:r w:rsidRPr="00ED5EE5">
              <w:rPr>
                <w:rFonts w:ascii="Arial" w:eastAsia="Arial" w:hAnsi="Arial" w:cs="Arial"/>
                <w:b/>
                <w:sz w:val="24"/>
                <w:szCs w:val="24"/>
              </w:rPr>
              <w:t xml:space="preserve"> Center</w:t>
            </w:r>
            <w:r w:rsidRPr="00ED5EE5">
              <w:rPr>
                <w:rFonts w:ascii="Arial" w:eastAsia="Arial" w:hAnsi="Arial" w:cs="Arial"/>
                <w:sz w:val="24"/>
                <w:szCs w:val="24"/>
              </w:rPr>
              <w:t>, a pilot unit for joint interventions by three UN agencies.</w:t>
            </w:r>
          </w:p>
          <w:p w14:paraId="2980E19B" w14:textId="43CD4F25" w:rsidR="006125ED" w:rsidRPr="00ED5EE5" w:rsidRDefault="0239FE76" w:rsidP="6A8D9B08">
            <w:pPr>
              <w:spacing w:before="240" w:after="240"/>
              <w:jc w:val="both"/>
              <w:rPr>
                <w:rFonts w:ascii="Arial" w:eastAsia="Arial" w:hAnsi="Arial" w:cs="Arial"/>
                <w:sz w:val="24"/>
                <w:szCs w:val="24"/>
              </w:rPr>
            </w:pPr>
            <w:r w:rsidRPr="00ED5EE5">
              <w:rPr>
                <w:rFonts w:ascii="Arial" w:eastAsia="Arial" w:hAnsi="Arial" w:cs="Arial"/>
                <w:b/>
                <w:bCs/>
                <w:sz w:val="24"/>
                <w:szCs w:val="24"/>
              </w:rPr>
              <w:t>Da Nang Blind Association</w:t>
            </w:r>
            <w:r w:rsidRPr="00ED5EE5">
              <w:rPr>
                <w:rFonts w:ascii="Arial" w:eastAsia="Arial" w:hAnsi="Arial" w:cs="Arial"/>
                <w:sz w:val="24"/>
                <w:szCs w:val="24"/>
              </w:rPr>
              <w:t xml:space="preserve">: Supports children with visual impairments and those with multiple disabilities, including visual impairments, who are studying at the Da Nang </w:t>
            </w:r>
            <w:r w:rsidRPr="00ED5EE5">
              <w:rPr>
                <w:rFonts w:ascii="Arial" w:eastAsia="Arial" w:hAnsi="Arial" w:cs="Arial"/>
                <w:b/>
                <w:sz w:val="24"/>
                <w:szCs w:val="24"/>
              </w:rPr>
              <w:t xml:space="preserve">Inclusive Education </w:t>
            </w:r>
            <w:r w:rsidR="0694AC7F" w:rsidRPr="00ED5EE5">
              <w:rPr>
                <w:rFonts w:ascii="Arial" w:eastAsia="Arial" w:hAnsi="Arial" w:cs="Arial"/>
                <w:b/>
                <w:bCs/>
                <w:sz w:val="24"/>
                <w:szCs w:val="24"/>
              </w:rPr>
              <w:t>Resource</w:t>
            </w:r>
            <w:r w:rsidRPr="00ED5EE5">
              <w:rPr>
                <w:rFonts w:ascii="Arial" w:eastAsia="Arial" w:hAnsi="Arial" w:cs="Arial"/>
                <w:b/>
                <w:sz w:val="24"/>
                <w:szCs w:val="24"/>
              </w:rPr>
              <w:t xml:space="preserve"> Center</w:t>
            </w:r>
            <w:r w:rsidRPr="00ED5EE5">
              <w:rPr>
                <w:rFonts w:ascii="Arial" w:eastAsia="Arial" w:hAnsi="Arial" w:cs="Arial"/>
                <w:sz w:val="24"/>
                <w:szCs w:val="24"/>
              </w:rPr>
              <w:t>.</w:t>
            </w:r>
          </w:p>
          <w:p w14:paraId="286E5D49" w14:textId="2FFC2644" w:rsidR="006125ED" w:rsidRPr="00ED5EE5" w:rsidRDefault="26BC0B16" w:rsidP="1772808D">
            <w:pPr>
              <w:spacing w:before="240" w:after="240"/>
              <w:jc w:val="both"/>
              <w:rPr>
                <w:rFonts w:ascii="Arial" w:eastAsia="Arial" w:hAnsi="Arial" w:cs="Arial"/>
                <w:sz w:val="24"/>
                <w:szCs w:val="24"/>
              </w:rPr>
            </w:pPr>
            <w:r w:rsidRPr="00ED5EE5">
              <w:rPr>
                <w:rFonts w:ascii="Arial" w:eastAsia="Arial" w:hAnsi="Arial" w:cs="Arial"/>
                <w:b/>
                <w:bCs/>
                <w:sz w:val="24"/>
                <w:szCs w:val="24"/>
              </w:rPr>
              <w:t>Co Do district OPD</w:t>
            </w:r>
            <w:r w:rsidR="07C3F967" w:rsidRPr="00ED5EE5">
              <w:rPr>
                <w:rFonts w:ascii="Arial" w:eastAsia="Arial" w:hAnsi="Arial" w:cs="Arial"/>
                <w:sz w:val="24"/>
                <w:szCs w:val="24"/>
              </w:rPr>
              <w:t xml:space="preserve">: </w:t>
            </w:r>
            <w:r w:rsidR="32BB67DB" w:rsidRPr="00ED5EE5">
              <w:rPr>
                <w:rFonts w:ascii="Arial" w:eastAsia="Arial" w:hAnsi="Arial" w:cs="Arial"/>
                <w:sz w:val="24"/>
                <w:szCs w:val="24"/>
              </w:rPr>
              <w:t>During the survey to establish the SRH service provider network in C</w:t>
            </w:r>
            <w:r w:rsidR="5CF7CCE5" w:rsidRPr="00ED5EE5">
              <w:rPr>
                <w:rFonts w:ascii="Arial" w:eastAsia="Arial" w:hAnsi="Arial" w:cs="Arial"/>
                <w:sz w:val="24"/>
                <w:szCs w:val="24"/>
              </w:rPr>
              <w:t>o Do</w:t>
            </w:r>
            <w:r w:rsidR="32BB67DB" w:rsidRPr="00ED5EE5">
              <w:rPr>
                <w:rFonts w:ascii="Arial" w:eastAsia="Arial" w:hAnsi="Arial" w:cs="Arial"/>
                <w:sz w:val="24"/>
                <w:szCs w:val="24"/>
              </w:rPr>
              <w:t xml:space="preserve"> District, C</w:t>
            </w:r>
            <w:r w:rsidR="178271DB" w:rsidRPr="00ED5EE5">
              <w:rPr>
                <w:rFonts w:ascii="Arial" w:eastAsia="Arial" w:hAnsi="Arial" w:cs="Arial"/>
                <w:sz w:val="24"/>
                <w:szCs w:val="24"/>
              </w:rPr>
              <w:t xml:space="preserve">an Tho </w:t>
            </w:r>
            <w:r w:rsidR="32BB67DB" w:rsidRPr="00ED5EE5">
              <w:rPr>
                <w:rFonts w:ascii="Arial" w:eastAsia="Arial" w:hAnsi="Arial" w:cs="Arial"/>
                <w:sz w:val="24"/>
                <w:szCs w:val="24"/>
              </w:rPr>
              <w:t xml:space="preserve">City, it became evident that the active and daily participation of young </w:t>
            </w:r>
            <w:proofErr w:type="gramStart"/>
            <w:r w:rsidR="32BB67DB" w:rsidRPr="00ED5EE5">
              <w:rPr>
                <w:rFonts w:ascii="Arial" w:eastAsia="Arial" w:hAnsi="Arial" w:cs="Arial"/>
                <w:sz w:val="24"/>
                <w:szCs w:val="24"/>
              </w:rPr>
              <w:t>persons</w:t>
            </w:r>
            <w:proofErr w:type="gramEnd"/>
            <w:r w:rsidR="32BB67DB" w:rsidRPr="00ED5EE5">
              <w:rPr>
                <w:rFonts w:ascii="Arial" w:eastAsia="Arial" w:hAnsi="Arial" w:cs="Arial"/>
                <w:sz w:val="24"/>
                <w:szCs w:val="24"/>
              </w:rPr>
              <w:t xml:space="preserve"> with disabilities was crucial, as was addressing the specific needs of the local disability community. Recognizing this, in December 2024, the C</w:t>
            </w:r>
            <w:r w:rsidR="214DE19E" w:rsidRPr="00ED5EE5">
              <w:rPr>
                <w:rFonts w:ascii="Arial" w:eastAsia="Arial" w:hAnsi="Arial" w:cs="Arial"/>
                <w:sz w:val="24"/>
                <w:szCs w:val="24"/>
              </w:rPr>
              <w:t xml:space="preserve">an Tho </w:t>
            </w:r>
            <w:r w:rsidR="32BB67DB" w:rsidRPr="00ED5EE5">
              <w:rPr>
                <w:rFonts w:ascii="Arial" w:eastAsia="Arial" w:hAnsi="Arial" w:cs="Arial"/>
                <w:sz w:val="24"/>
                <w:szCs w:val="24"/>
              </w:rPr>
              <w:t xml:space="preserve">OPD initiated the formation of an advocacy committee to establish </w:t>
            </w:r>
            <w:r w:rsidR="69F11358" w:rsidRPr="00ED5EE5">
              <w:rPr>
                <w:rFonts w:ascii="Arial" w:eastAsia="Arial" w:hAnsi="Arial" w:cs="Arial"/>
                <w:sz w:val="24"/>
                <w:szCs w:val="24"/>
              </w:rPr>
              <w:t>a</w:t>
            </w:r>
            <w:r w:rsidR="1BC71BCE" w:rsidRPr="00ED5EE5">
              <w:rPr>
                <w:rFonts w:ascii="Arial" w:eastAsia="Arial" w:hAnsi="Arial" w:cs="Arial"/>
                <w:sz w:val="24"/>
                <w:szCs w:val="24"/>
              </w:rPr>
              <w:t>n OPD</w:t>
            </w:r>
            <w:r w:rsidR="32BB67DB" w:rsidRPr="00ED5EE5">
              <w:rPr>
                <w:rFonts w:ascii="Arial" w:eastAsia="Arial" w:hAnsi="Arial" w:cs="Arial"/>
                <w:sz w:val="24"/>
                <w:szCs w:val="24"/>
              </w:rPr>
              <w:t xml:space="preserve"> in C</w:t>
            </w:r>
            <w:r w:rsidR="53323A66" w:rsidRPr="00ED5EE5">
              <w:rPr>
                <w:rFonts w:ascii="Arial" w:eastAsia="Arial" w:hAnsi="Arial" w:cs="Arial"/>
                <w:sz w:val="24"/>
                <w:szCs w:val="24"/>
              </w:rPr>
              <w:t xml:space="preserve">o Do </w:t>
            </w:r>
            <w:r w:rsidR="32BB67DB" w:rsidRPr="00ED5EE5">
              <w:rPr>
                <w:rFonts w:ascii="Arial" w:eastAsia="Arial" w:hAnsi="Arial" w:cs="Arial"/>
                <w:sz w:val="24"/>
                <w:szCs w:val="24"/>
              </w:rPr>
              <w:t>District. This initiative aimed to strengthen the network, enhance capacity-building opportunities, and ensure meaningful participation in the SRH service provider network. As a member of the C</w:t>
            </w:r>
            <w:r w:rsidR="7DEAF9DF" w:rsidRPr="00ED5EE5">
              <w:rPr>
                <w:rFonts w:ascii="Arial" w:eastAsia="Arial" w:hAnsi="Arial" w:cs="Arial"/>
                <w:sz w:val="24"/>
                <w:szCs w:val="24"/>
              </w:rPr>
              <w:t>an Tho OPD</w:t>
            </w:r>
            <w:r w:rsidR="32BB67DB" w:rsidRPr="00ED5EE5">
              <w:rPr>
                <w:rFonts w:ascii="Arial" w:eastAsia="Arial" w:hAnsi="Arial" w:cs="Arial"/>
                <w:sz w:val="24"/>
                <w:szCs w:val="24"/>
              </w:rPr>
              <w:t>, the C</w:t>
            </w:r>
            <w:r w:rsidR="57D48F53" w:rsidRPr="00ED5EE5">
              <w:rPr>
                <w:rFonts w:ascii="Arial" w:eastAsia="Arial" w:hAnsi="Arial" w:cs="Arial"/>
                <w:sz w:val="24"/>
                <w:szCs w:val="24"/>
              </w:rPr>
              <w:t>o Do</w:t>
            </w:r>
            <w:r w:rsidR="32BB67DB" w:rsidRPr="00ED5EE5">
              <w:rPr>
                <w:rFonts w:ascii="Arial" w:eastAsia="Arial" w:hAnsi="Arial" w:cs="Arial"/>
                <w:sz w:val="24"/>
                <w:szCs w:val="24"/>
              </w:rPr>
              <w:t xml:space="preserve"> OPDs will engage in the UNJP project</w:t>
            </w:r>
            <w:r w:rsidR="744004C7" w:rsidRPr="00ED5EE5">
              <w:rPr>
                <w:rFonts w:ascii="Arial" w:eastAsia="Arial" w:hAnsi="Arial" w:cs="Arial"/>
                <w:sz w:val="24"/>
                <w:szCs w:val="24"/>
              </w:rPr>
              <w:t xml:space="preserve">. </w:t>
            </w:r>
          </w:p>
          <w:p w14:paraId="0A120F07" w14:textId="4A0A78B7" w:rsidR="006125ED" w:rsidRPr="00ED5EE5" w:rsidRDefault="744004C7" w:rsidP="00E141D0">
            <w:pPr>
              <w:spacing w:before="240" w:after="240"/>
              <w:jc w:val="both"/>
              <w:rPr>
                <w:rFonts w:ascii="Arial" w:eastAsia="Arial" w:hAnsi="Arial" w:cs="Arial"/>
                <w:sz w:val="24"/>
                <w:szCs w:val="24"/>
              </w:rPr>
            </w:pPr>
            <w:r w:rsidRPr="00ED5EE5">
              <w:rPr>
                <w:rFonts w:ascii="Arial" w:eastAsia="Arial" w:hAnsi="Arial" w:cs="Arial"/>
                <w:color w:val="000000" w:themeColor="text1"/>
                <w:sz w:val="24"/>
                <w:szCs w:val="24"/>
              </w:rPr>
              <w:t xml:space="preserve">By building these new relationships, the </w:t>
            </w:r>
            <w:proofErr w:type="spellStart"/>
            <w:r w:rsidRPr="00ED5EE5">
              <w:rPr>
                <w:rFonts w:ascii="Arial" w:eastAsia="Arial" w:hAnsi="Arial" w:cs="Arial"/>
                <w:color w:val="000000" w:themeColor="text1"/>
                <w:sz w:val="24"/>
                <w:szCs w:val="24"/>
              </w:rPr>
              <w:t>programme</w:t>
            </w:r>
            <w:proofErr w:type="spellEnd"/>
            <w:r w:rsidRPr="00ED5EE5">
              <w:rPr>
                <w:rFonts w:ascii="Arial" w:eastAsia="Arial" w:hAnsi="Arial" w:cs="Arial"/>
                <w:color w:val="000000" w:themeColor="text1"/>
                <w:sz w:val="24"/>
                <w:szCs w:val="24"/>
              </w:rPr>
              <w:t xml:space="preserve"> has brought diverse perspectives to the table, ensuring that the needs and rights of Persons with disabilities are effectively addressed.</w:t>
            </w:r>
          </w:p>
        </w:tc>
      </w:tr>
    </w:tbl>
    <w:p w14:paraId="2A0CDD47" w14:textId="5654F623" w:rsidR="00356716" w:rsidRPr="00ED5EE5" w:rsidRDefault="00377743" w:rsidP="002569AB">
      <w:pPr>
        <w:pStyle w:val="Heading1"/>
        <w:numPr>
          <w:ilvl w:val="0"/>
          <w:numId w:val="20"/>
        </w:numPr>
        <w:rPr>
          <w:rFonts w:eastAsia="Arial" w:cs="Arial"/>
          <w:sz w:val="24"/>
          <w:szCs w:val="24"/>
          <w:lang w:val="en-US"/>
        </w:rPr>
      </w:pPr>
      <w:r w:rsidRPr="00ED5EE5">
        <w:rPr>
          <w:rFonts w:eastAsia="Arial" w:cs="Arial"/>
          <w:sz w:val="24"/>
          <w:szCs w:val="24"/>
          <w:lang w:val="en-US"/>
        </w:rPr>
        <w:lastRenderedPageBreak/>
        <w:t>Promoting ONE UN approach to disability Inclusion</w:t>
      </w:r>
    </w:p>
    <w:p w14:paraId="14737C67" w14:textId="77777777" w:rsidR="006125ED" w:rsidRPr="00ED5EE5" w:rsidRDefault="006125ED" w:rsidP="6A8D9B08">
      <w:pPr>
        <w:rPr>
          <w:rFonts w:ascii="Arial" w:eastAsia="Arial" w:hAnsi="Arial" w:cs="Arial"/>
          <w:sz w:val="24"/>
          <w:szCs w:val="24"/>
        </w:rPr>
      </w:pPr>
    </w:p>
    <w:tbl>
      <w:tblPr>
        <w:tblStyle w:val="TableGrid"/>
        <w:tblW w:w="0" w:type="auto"/>
        <w:tblInd w:w="-5" w:type="dxa"/>
        <w:tblLook w:val="04A0" w:firstRow="1" w:lastRow="0" w:firstColumn="1" w:lastColumn="0" w:noHBand="0" w:noVBand="1"/>
      </w:tblPr>
      <w:tblGrid>
        <w:gridCol w:w="10075"/>
      </w:tblGrid>
      <w:tr w:rsidR="00C209EB" w:rsidRPr="00ED5EE5" w14:paraId="33C6FA02" w14:textId="77777777" w:rsidTr="6A8D9B08">
        <w:tc>
          <w:tcPr>
            <w:tcW w:w="10161" w:type="dxa"/>
          </w:tcPr>
          <w:p w14:paraId="17305203" w14:textId="09586316" w:rsidR="00C209EB" w:rsidRPr="00ED5EE5" w:rsidRDefault="3A28E0F6" w:rsidP="6A8D9B08">
            <w:pPr>
              <w:spacing w:after="120"/>
              <w:jc w:val="both"/>
              <w:rPr>
                <w:rFonts w:ascii="Arial" w:eastAsia="Arial" w:hAnsi="Arial" w:cs="Arial"/>
                <w:b/>
                <w:bCs/>
                <w:sz w:val="24"/>
                <w:szCs w:val="24"/>
              </w:rPr>
            </w:pPr>
            <w:r w:rsidRPr="00ED5EE5">
              <w:rPr>
                <w:rFonts w:ascii="Arial" w:eastAsia="Arial" w:hAnsi="Arial" w:cs="Arial"/>
                <w:i/>
                <w:iCs/>
                <w:sz w:val="24"/>
                <w:szCs w:val="24"/>
              </w:rPr>
              <w:t>P</w:t>
            </w:r>
            <w:r w:rsidR="59CE7068" w:rsidRPr="00ED5EE5">
              <w:rPr>
                <w:rFonts w:ascii="Arial" w:eastAsia="Arial" w:hAnsi="Arial" w:cs="Arial"/>
                <w:i/>
                <w:iCs/>
                <w:sz w:val="24"/>
                <w:szCs w:val="24"/>
              </w:rPr>
              <w:t xml:space="preserve">lease provide a narrative on how the </w:t>
            </w:r>
            <w:proofErr w:type="spellStart"/>
            <w:r w:rsidR="59CE7068" w:rsidRPr="00ED5EE5">
              <w:rPr>
                <w:rFonts w:ascii="Arial" w:eastAsia="Arial" w:hAnsi="Arial" w:cs="Arial"/>
                <w:i/>
                <w:iCs/>
                <w:sz w:val="24"/>
                <w:szCs w:val="24"/>
              </w:rPr>
              <w:t>programme</w:t>
            </w:r>
            <w:proofErr w:type="spellEnd"/>
            <w:r w:rsidR="59CE7068" w:rsidRPr="00ED5EE5">
              <w:rPr>
                <w:rFonts w:ascii="Arial" w:eastAsia="Arial" w:hAnsi="Arial" w:cs="Arial"/>
                <w:i/>
                <w:iCs/>
                <w:sz w:val="24"/>
                <w:szCs w:val="24"/>
              </w:rPr>
              <w:t xml:space="preserve"> has contributed to greater UN inter-agency collaboration to advance the rights of </w:t>
            </w:r>
            <w:proofErr w:type="gramStart"/>
            <w:r w:rsidR="59CE7068" w:rsidRPr="00ED5EE5">
              <w:rPr>
                <w:rFonts w:ascii="Arial" w:eastAsia="Arial" w:hAnsi="Arial" w:cs="Arial"/>
                <w:i/>
                <w:iCs/>
                <w:sz w:val="24"/>
                <w:szCs w:val="24"/>
              </w:rPr>
              <w:t>persons</w:t>
            </w:r>
            <w:proofErr w:type="gramEnd"/>
            <w:r w:rsidR="59CE7068" w:rsidRPr="00ED5EE5">
              <w:rPr>
                <w:rFonts w:ascii="Arial" w:eastAsia="Arial" w:hAnsi="Arial" w:cs="Arial"/>
                <w:i/>
                <w:iCs/>
                <w:sz w:val="24"/>
                <w:szCs w:val="24"/>
              </w:rPr>
              <w:t xml:space="preserve"> with disabilities in the </w:t>
            </w:r>
            <w:r w:rsidRPr="00ED5EE5">
              <w:rPr>
                <w:rFonts w:ascii="Arial" w:eastAsia="Arial" w:hAnsi="Arial" w:cs="Arial"/>
                <w:i/>
                <w:iCs/>
                <w:sz w:val="24"/>
                <w:szCs w:val="24"/>
              </w:rPr>
              <w:t>country.</w:t>
            </w:r>
            <w:r w:rsidR="59CE7068" w:rsidRPr="00ED5EE5">
              <w:rPr>
                <w:rFonts w:ascii="Arial" w:eastAsia="Arial" w:hAnsi="Arial" w:cs="Arial"/>
                <w:i/>
                <w:iCs/>
                <w:sz w:val="24"/>
                <w:szCs w:val="24"/>
              </w:rPr>
              <w:t xml:space="preserve"> </w:t>
            </w:r>
          </w:p>
        </w:tc>
      </w:tr>
      <w:tr w:rsidR="00C209EB" w:rsidRPr="00ED5EE5" w14:paraId="747999F1" w14:textId="77777777" w:rsidTr="6A8D9B08">
        <w:tc>
          <w:tcPr>
            <w:tcW w:w="10161" w:type="dxa"/>
          </w:tcPr>
          <w:p w14:paraId="4DC2B46A" w14:textId="026851BA" w:rsidR="00C209EB" w:rsidRPr="00ED5EE5" w:rsidRDefault="146DCCCA" w:rsidP="6A8D9B08">
            <w:pPr>
              <w:spacing w:before="240" w:after="240"/>
              <w:jc w:val="both"/>
              <w:rPr>
                <w:rFonts w:ascii="Arial" w:eastAsia="Arial" w:hAnsi="Arial" w:cs="Arial"/>
                <w:i/>
                <w:iCs/>
                <w:sz w:val="24"/>
                <w:szCs w:val="24"/>
              </w:rPr>
            </w:pPr>
            <w:r w:rsidRPr="00ED5EE5">
              <w:rPr>
                <w:rFonts w:ascii="Arial" w:eastAsia="Arial" w:hAnsi="Arial" w:cs="Arial"/>
                <w:sz w:val="24"/>
                <w:szCs w:val="24"/>
              </w:rPr>
              <w:t>[</w:t>
            </w:r>
            <w:r w:rsidR="7A52DA5E" w:rsidRPr="00ED5EE5">
              <w:rPr>
                <w:rFonts w:ascii="Arial" w:eastAsia="Arial" w:hAnsi="Arial" w:cs="Arial"/>
                <w:sz w:val="24"/>
                <w:szCs w:val="24"/>
              </w:rPr>
              <w:t xml:space="preserve">The UNJP has strengthened UN inter-agency collaboration in advancing disability rights in Viet Nam through the Disability Inclusion Coordination Mechanism (DICM), which unites UNDP, UNFPA, and UNICEF to oversee implementation. The UNCT plays a key role in advocating for </w:t>
            </w:r>
            <w:proofErr w:type="spellStart"/>
            <w:r w:rsidR="7A52DA5E" w:rsidRPr="00ED5EE5">
              <w:rPr>
                <w:rFonts w:ascii="Arial" w:eastAsia="Arial" w:hAnsi="Arial" w:cs="Arial"/>
                <w:sz w:val="24"/>
                <w:szCs w:val="24"/>
              </w:rPr>
              <w:t>disability-inclusive</w:t>
            </w:r>
            <w:proofErr w:type="spellEnd"/>
            <w:r w:rsidR="7A52DA5E" w:rsidRPr="00ED5EE5">
              <w:rPr>
                <w:rFonts w:ascii="Arial" w:eastAsia="Arial" w:hAnsi="Arial" w:cs="Arial"/>
                <w:sz w:val="24"/>
                <w:szCs w:val="24"/>
              </w:rPr>
              <w:t xml:space="preserve"> policies and ensuring a cohesive UN approach at all levels.</w:t>
            </w:r>
          </w:p>
          <w:p w14:paraId="7371EC0D" w14:textId="35113310" w:rsidR="00C209EB" w:rsidRPr="00ED5EE5" w:rsidRDefault="7A52DA5E" w:rsidP="6A8D9B08">
            <w:pPr>
              <w:spacing w:before="240" w:after="240"/>
              <w:jc w:val="both"/>
              <w:rPr>
                <w:rFonts w:ascii="Arial" w:eastAsia="Arial" w:hAnsi="Arial" w:cs="Arial"/>
                <w:i/>
                <w:iCs/>
                <w:sz w:val="24"/>
                <w:szCs w:val="24"/>
              </w:rPr>
            </w:pPr>
            <w:r w:rsidRPr="00ED5EE5">
              <w:rPr>
                <w:rFonts w:ascii="Arial" w:eastAsia="Arial" w:hAnsi="Arial" w:cs="Arial"/>
                <w:sz w:val="24"/>
                <w:szCs w:val="24"/>
              </w:rPr>
              <w:t xml:space="preserve">UNDP leads monitoring, evaluation, and reporting while chairing the Steering Committee to align agency efforts. Regular coordination is maintained through monthly </w:t>
            </w:r>
            <w:proofErr w:type="spellStart"/>
            <w:r w:rsidRPr="00ED5EE5">
              <w:rPr>
                <w:rFonts w:ascii="Arial" w:eastAsia="Arial" w:hAnsi="Arial" w:cs="Arial"/>
                <w:sz w:val="24"/>
                <w:szCs w:val="24"/>
              </w:rPr>
              <w:t>programme</w:t>
            </w:r>
            <w:proofErr w:type="spellEnd"/>
            <w:r w:rsidRPr="00ED5EE5">
              <w:rPr>
                <w:rFonts w:ascii="Arial" w:eastAsia="Arial" w:hAnsi="Arial" w:cs="Arial"/>
                <w:sz w:val="24"/>
                <w:szCs w:val="24"/>
              </w:rPr>
              <w:t>-level meetings and quarterly UNJP meetings, integrating activities into agency work plans. Additionally, progress reports are presented at UNCT meetings to keep UN leadership engaged and committed to disability inclusion</w:t>
            </w:r>
            <w:r w:rsidR="146DCCCA" w:rsidRPr="00ED5EE5">
              <w:rPr>
                <w:rFonts w:ascii="Arial" w:eastAsia="Arial" w:hAnsi="Arial" w:cs="Arial"/>
                <w:sz w:val="24"/>
                <w:szCs w:val="24"/>
              </w:rPr>
              <w:t>]</w:t>
            </w:r>
          </w:p>
        </w:tc>
      </w:tr>
      <w:tr w:rsidR="00C209EB" w:rsidRPr="00ED5EE5" w14:paraId="2655EC85" w14:textId="77777777" w:rsidTr="6A8D9B08">
        <w:tc>
          <w:tcPr>
            <w:tcW w:w="10161" w:type="dxa"/>
          </w:tcPr>
          <w:p w14:paraId="7813B00D" w14:textId="184C4F4F" w:rsidR="00C209EB" w:rsidRPr="00ED5EE5" w:rsidRDefault="00C209EB" w:rsidP="6A8D9B08">
            <w:pPr>
              <w:spacing w:after="120"/>
              <w:jc w:val="both"/>
              <w:rPr>
                <w:rFonts w:ascii="Arial" w:eastAsia="Arial" w:hAnsi="Arial" w:cs="Arial"/>
                <w:i/>
                <w:iCs/>
                <w:sz w:val="24"/>
                <w:szCs w:val="24"/>
              </w:rPr>
            </w:pPr>
            <w:r w:rsidRPr="00ED5EE5">
              <w:rPr>
                <w:rFonts w:ascii="Arial" w:eastAsia="Arial" w:hAnsi="Arial" w:cs="Arial"/>
                <w:i/>
                <w:iCs/>
                <w:sz w:val="24"/>
                <w:szCs w:val="24"/>
              </w:rPr>
              <w:t xml:space="preserve">How has </w:t>
            </w:r>
            <w:r w:rsidR="3A28E0F6" w:rsidRPr="00ED5EE5">
              <w:rPr>
                <w:rFonts w:ascii="Arial" w:eastAsia="Arial" w:hAnsi="Arial" w:cs="Arial"/>
                <w:i/>
                <w:iCs/>
                <w:sz w:val="24"/>
                <w:szCs w:val="24"/>
              </w:rPr>
              <w:t xml:space="preserve">the </w:t>
            </w:r>
            <w:proofErr w:type="spellStart"/>
            <w:r w:rsidR="3A28E0F6" w:rsidRPr="00ED5EE5">
              <w:rPr>
                <w:rFonts w:ascii="Arial" w:eastAsia="Arial" w:hAnsi="Arial" w:cs="Arial"/>
                <w:i/>
                <w:iCs/>
                <w:sz w:val="24"/>
                <w:szCs w:val="24"/>
              </w:rPr>
              <w:t>programme</w:t>
            </w:r>
            <w:proofErr w:type="spellEnd"/>
            <w:r w:rsidR="3A28E0F6" w:rsidRPr="00ED5EE5">
              <w:rPr>
                <w:rFonts w:ascii="Arial" w:eastAsia="Arial" w:hAnsi="Arial" w:cs="Arial"/>
                <w:i/>
                <w:iCs/>
                <w:sz w:val="24"/>
                <w:szCs w:val="24"/>
              </w:rPr>
              <w:t xml:space="preserve"> </w:t>
            </w:r>
            <w:r w:rsidRPr="00ED5EE5">
              <w:rPr>
                <w:rFonts w:ascii="Arial" w:eastAsia="Arial" w:hAnsi="Arial" w:cs="Arial"/>
                <w:i/>
                <w:iCs/>
                <w:sz w:val="24"/>
                <w:szCs w:val="24"/>
              </w:rPr>
              <w:t xml:space="preserve">contributed towards </w:t>
            </w:r>
            <w:r w:rsidR="2902F496" w:rsidRPr="00ED5EE5">
              <w:rPr>
                <w:rFonts w:ascii="Arial" w:eastAsia="Arial" w:hAnsi="Arial" w:cs="Arial"/>
                <w:i/>
                <w:iCs/>
                <w:sz w:val="24"/>
                <w:szCs w:val="24"/>
              </w:rPr>
              <w:t>mainstreaming disability</w:t>
            </w:r>
            <w:r w:rsidRPr="00ED5EE5">
              <w:rPr>
                <w:rFonts w:ascii="Arial" w:eastAsia="Arial" w:hAnsi="Arial" w:cs="Arial"/>
                <w:i/>
                <w:iCs/>
                <w:sz w:val="24"/>
                <w:szCs w:val="24"/>
              </w:rPr>
              <w:t xml:space="preserve"> within your offices and at the broader UNCT level? </w:t>
            </w:r>
          </w:p>
        </w:tc>
      </w:tr>
      <w:tr w:rsidR="009C6D99" w:rsidRPr="00ED5EE5" w14:paraId="0F7F3169" w14:textId="77777777" w:rsidTr="6A8D9B08">
        <w:tc>
          <w:tcPr>
            <w:tcW w:w="10161" w:type="dxa"/>
          </w:tcPr>
          <w:p w14:paraId="22D1D870" w14:textId="7F12D820" w:rsidR="009C6D99" w:rsidRPr="00ED5EE5" w:rsidRDefault="3C04B0B9" w:rsidP="6A8D9B08">
            <w:pPr>
              <w:spacing w:before="240" w:after="240"/>
              <w:jc w:val="both"/>
              <w:rPr>
                <w:rFonts w:ascii="Arial" w:eastAsia="Arial" w:hAnsi="Arial" w:cs="Arial"/>
                <w:sz w:val="24"/>
                <w:szCs w:val="24"/>
              </w:rPr>
            </w:pPr>
            <w:r w:rsidRPr="00ED5EE5">
              <w:rPr>
                <w:rFonts w:ascii="Arial" w:eastAsia="Arial" w:hAnsi="Arial" w:cs="Arial"/>
                <w:sz w:val="24"/>
                <w:szCs w:val="24"/>
              </w:rPr>
              <w:t>[</w:t>
            </w:r>
            <w:r w:rsidR="53B05136" w:rsidRPr="00ED5EE5">
              <w:rPr>
                <w:rFonts w:ascii="Arial" w:eastAsia="Arial" w:hAnsi="Arial" w:cs="Arial"/>
                <w:sz w:val="24"/>
                <w:szCs w:val="24"/>
              </w:rPr>
              <w:t xml:space="preserve">The UNJP has played a pivotal role in advancing disability mainstreaming both within UN offices and at the broader UNCT level. During Phase 1, regular reporting on the program's </w:t>
            </w:r>
            <w:r w:rsidR="53B05136" w:rsidRPr="00ED5EE5">
              <w:rPr>
                <w:rFonts w:ascii="Arial" w:eastAsia="Arial" w:hAnsi="Arial" w:cs="Arial"/>
                <w:sz w:val="24"/>
                <w:szCs w:val="24"/>
              </w:rPr>
              <w:lastRenderedPageBreak/>
              <w:t>progress and impact at UNCT meetings has heightened awareness among all UN agencies in Viet Nam about the importance of disability inclusion. As a result, several agencies have initiated action plans to integrate disability inclusion into their programming.</w:t>
            </w:r>
          </w:p>
          <w:p w14:paraId="78AFE8B4" w14:textId="2C3A94A5" w:rsidR="009C6D99" w:rsidRPr="00ED5EE5" w:rsidRDefault="53B05136" w:rsidP="6A8D9B08">
            <w:pPr>
              <w:spacing w:before="240" w:after="240"/>
              <w:jc w:val="both"/>
              <w:rPr>
                <w:rFonts w:ascii="Arial" w:eastAsia="Arial" w:hAnsi="Arial" w:cs="Arial"/>
                <w:sz w:val="24"/>
                <w:szCs w:val="24"/>
              </w:rPr>
            </w:pPr>
            <w:r w:rsidRPr="00ED5EE5">
              <w:rPr>
                <w:rFonts w:ascii="Arial" w:eastAsia="Arial" w:hAnsi="Arial" w:cs="Arial"/>
                <w:sz w:val="24"/>
                <w:szCs w:val="24"/>
              </w:rPr>
              <w:t>From October to December 2024, the UNJP provided technical support to UN Gender and Youth Programs, ensuring that young people and women with disabilities had a platform to voice their challenges. This effort also brought critical disability-related issues into mainstream events on gender</w:t>
            </w:r>
            <w:r w:rsidR="75397C15" w:rsidRPr="00ED5EE5">
              <w:rPr>
                <w:rFonts w:ascii="Arial" w:eastAsia="Arial" w:hAnsi="Arial" w:cs="Arial"/>
                <w:sz w:val="24"/>
                <w:szCs w:val="24"/>
              </w:rPr>
              <w:t>-based violence</w:t>
            </w:r>
            <w:r w:rsidRPr="00ED5EE5">
              <w:rPr>
                <w:rFonts w:ascii="Arial" w:eastAsia="Arial" w:hAnsi="Arial" w:cs="Arial"/>
                <w:sz w:val="24"/>
                <w:szCs w:val="24"/>
              </w:rPr>
              <w:t>, elevating them as priority topics for dialogue and policy action</w:t>
            </w:r>
            <w:r w:rsidR="3C04B0B9" w:rsidRPr="00ED5EE5">
              <w:rPr>
                <w:rFonts w:ascii="Arial" w:eastAsia="Arial" w:hAnsi="Arial" w:cs="Arial"/>
                <w:sz w:val="24"/>
                <w:szCs w:val="24"/>
              </w:rPr>
              <w:t>].</w:t>
            </w:r>
          </w:p>
        </w:tc>
      </w:tr>
      <w:tr w:rsidR="00C209EB" w:rsidRPr="00ED5EE5" w14:paraId="6AD783D4" w14:textId="77777777" w:rsidTr="6A8D9B08">
        <w:tc>
          <w:tcPr>
            <w:tcW w:w="10161" w:type="dxa"/>
          </w:tcPr>
          <w:p w14:paraId="495F5F4A" w14:textId="3CC026FB" w:rsidR="00C209EB" w:rsidRPr="00ED5EE5" w:rsidRDefault="00C209EB" w:rsidP="6A8D9B08">
            <w:pPr>
              <w:spacing w:after="120"/>
              <w:jc w:val="both"/>
              <w:rPr>
                <w:rFonts w:ascii="Arial" w:eastAsia="Arial" w:hAnsi="Arial" w:cs="Arial"/>
                <w:i/>
                <w:iCs/>
                <w:sz w:val="24"/>
                <w:szCs w:val="24"/>
              </w:rPr>
            </w:pPr>
            <w:r w:rsidRPr="00ED5EE5">
              <w:rPr>
                <w:rFonts w:ascii="Arial" w:eastAsia="Arial" w:hAnsi="Arial" w:cs="Arial"/>
                <w:i/>
                <w:iCs/>
                <w:sz w:val="24"/>
                <w:szCs w:val="24"/>
              </w:rPr>
              <w:lastRenderedPageBreak/>
              <w:t xml:space="preserve">Please describe against which UNDIS indicators the UNPRPD </w:t>
            </w:r>
            <w:proofErr w:type="spellStart"/>
            <w:r w:rsidRPr="00ED5EE5">
              <w:rPr>
                <w:rFonts w:ascii="Arial" w:eastAsia="Arial" w:hAnsi="Arial" w:cs="Arial"/>
                <w:i/>
                <w:iCs/>
                <w:sz w:val="24"/>
                <w:szCs w:val="24"/>
              </w:rPr>
              <w:t>pro</w:t>
            </w:r>
            <w:r w:rsidR="3A28E0F6" w:rsidRPr="00ED5EE5">
              <w:rPr>
                <w:rFonts w:ascii="Arial" w:eastAsia="Arial" w:hAnsi="Arial" w:cs="Arial"/>
                <w:i/>
                <w:iCs/>
                <w:sz w:val="24"/>
                <w:szCs w:val="24"/>
              </w:rPr>
              <w:t>gramme</w:t>
            </w:r>
            <w:proofErr w:type="spellEnd"/>
            <w:r w:rsidR="3A28E0F6" w:rsidRPr="00ED5EE5">
              <w:rPr>
                <w:rFonts w:ascii="Arial" w:eastAsia="Arial" w:hAnsi="Arial" w:cs="Arial"/>
                <w:i/>
                <w:iCs/>
                <w:sz w:val="24"/>
                <w:szCs w:val="24"/>
              </w:rPr>
              <w:t xml:space="preserve"> </w:t>
            </w:r>
            <w:r w:rsidRPr="00ED5EE5">
              <w:rPr>
                <w:rFonts w:ascii="Arial" w:eastAsia="Arial" w:hAnsi="Arial" w:cs="Arial"/>
                <w:i/>
                <w:iCs/>
                <w:sz w:val="24"/>
                <w:szCs w:val="24"/>
              </w:rPr>
              <w:t>has contributed directly?</w:t>
            </w:r>
          </w:p>
        </w:tc>
      </w:tr>
      <w:tr w:rsidR="009C6D99" w:rsidRPr="00ED5EE5" w14:paraId="080B7F07" w14:textId="77777777" w:rsidTr="6A8D9B08">
        <w:tc>
          <w:tcPr>
            <w:tcW w:w="10161" w:type="dxa"/>
          </w:tcPr>
          <w:p w14:paraId="04673FE9" w14:textId="44ED53DF" w:rsidR="009C6D99" w:rsidRPr="00ED5EE5" w:rsidRDefault="146DCCCA" w:rsidP="6A8D9B08">
            <w:pPr>
              <w:spacing w:after="120"/>
              <w:jc w:val="both"/>
              <w:rPr>
                <w:rFonts w:ascii="Arial" w:eastAsia="Arial" w:hAnsi="Arial" w:cs="Arial"/>
                <w:i/>
                <w:iCs/>
                <w:sz w:val="24"/>
                <w:szCs w:val="24"/>
              </w:rPr>
            </w:pPr>
            <w:r w:rsidRPr="00ED5EE5">
              <w:rPr>
                <w:rFonts w:ascii="Arial" w:eastAsia="Arial" w:hAnsi="Arial" w:cs="Arial"/>
                <w:sz w:val="24"/>
                <w:szCs w:val="24"/>
              </w:rPr>
              <w:t>[</w:t>
            </w:r>
            <w:r w:rsidR="243EB4A6" w:rsidRPr="00ED5EE5">
              <w:rPr>
                <w:rFonts w:ascii="Arial" w:eastAsia="Arial" w:hAnsi="Arial" w:cs="Arial"/>
                <w:sz w:val="24"/>
                <w:szCs w:val="24"/>
              </w:rPr>
              <w:t>Indicator 8 – Joint program</w:t>
            </w:r>
            <w:r w:rsidRPr="00ED5EE5">
              <w:rPr>
                <w:rFonts w:ascii="Arial" w:eastAsia="Arial" w:hAnsi="Arial" w:cs="Arial"/>
                <w:sz w:val="24"/>
                <w:szCs w:val="24"/>
              </w:rPr>
              <w:t>]</w:t>
            </w:r>
          </w:p>
        </w:tc>
      </w:tr>
      <w:tr w:rsidR="00C209EB" w:rsidRPr="00ED5EE5" w14:paraId="5A97ECB2" w14:textId="77777777" w:rsidTr="6A8D9B08">
        <w:tc>
          <w:tcPr>
            <w:tcW w:w="10161" w:type="dxa"/>
          </w:tcPr>
          <w:p w14:paraId="68E95612" w14:textId="3A581C50" w:rsidR="00C209EB" w:rsidRPr="00ED5EE5" w:rsidRDefault="00C209EB" w:rsidP="6A8D9B08">
            <w:pPr>
              <w:spacing w:after="120"/>
              <w:jc w:val="both"/>
              <w:rPr>
                <w:rFonts w:ascii="Arial" w:eastAsia="Arial" w:hAnsi="Arial" w:cs="Arial"/>
                <w:i/>
                <w:iCs/>
                <w:sz w:val="24"/>
                <w:szCs w:val="24"/>
              </w:rPr>
            </w:pPr>
            <w:r w:rsidRPr="00ED5EE5">
              <w:rPr>
                <w:rFonts w:ascii="Arial" w:eastAsia="Arial" w:hAnsi="Arial" w:cs="Arial"/>
                <w:i/>
                <w:iCs/>
                <w:sz w:val="24"/>
                <w:szCs w:val="24"/>
              </w:rPr>
              <w:t xml:space="preserve"> How has the </w:t>
            </w:r>
            <w:proofErr w:type="spellStart"/>
            <w:r w:rsidRPr="00ED5EE5">
              <w:rPr>
                <w:rFonts w:ascii="Arial" w:eastAsia="Arial" w:hAnsi="Arial" w:cs="Arial"/>
                <w:i/>
                <w:iCs/>
                <w:sz w:val="24"/>
                <w:szCs w:val="24"/>
              </w:rPr>
              <w:t>pro</w:t>
            </w:r>
            <w:r w:rsidR="3A28E0F6" w:rsidRPr="00ED5EE5">
              <w:rPr>
                <w:rFonts w:ascii="Arial" w:eastAsia="Arial" w:hAnsi="Arial" w:cs="Arial"/>
                <w:i/>
                <w:iCs/>
                <w:sz w:val="24"/>
                <w:szCs w:val="24"/>
              </w:rPr>
              <w:t>gramme</w:t>
            </w:r>
            <w:proofErr w:type="spellEnd"/>
            <w:r w:rsidRPr="00ED5EE5">
              <w:rPr>
                <w:rFonts w:ascii="Arial" w:eastAsia="Arial" w:hAnsi="Arial" w:cs="Arial"/>
                <w:i/>
                <w:iCs/>
                <w:sz w:val="24"/>
                <w:szCs w:val="24"/>
              </w:rPr>
              <w:t xml:space="preserve"> contributed to disability mainstreaming within the UN system including the Common Country Analysis (CCA) and UN Sustainable Development Cooperation Frameworks</w:t>
            </w:r>
            <w:r w:rsidR="44DA5A23" w:rsidRPr="00ED5EE5">
              <w:rPr>
                <w:rFonts w:ascii="Arial" w:eastAsia="Arial" w:hAnsi="Arial" w:cs="Arial"/>
                <w:i/>
                <w:iCs/>
                <w:sz w:val="24"/>
                <w:szCs w:val="24"/>
              </w:rPr>
              <w:t>/UNDAFs</w:t>
            </w:r>
            <w:r w:rsidRPr="00ED5EE5">
              <w:rPr>
                <w:rFonts w:ascii="Arial" w:eastAsia="Arial" w:hAnsi="Arial" w:cs="Arial"/>
                <w:i/>
                <w:iCs/>
                <w:sz w:val="24"/>
                <w:szCs w:val="24"/>
              </w:rPr>
              <w:t xml:space="preserve">. </w:t>
            </w:r>
          </w:p>
        </w:tc>
      </w:tr>
      <w:tr w:rsidR="009C6D99" w:rsidRPr="00ED5EE5" w14:paraId="36206B98" w14:textId="77777777" w:rsidTr="6A8D9B08">
        <w:tc>
          <w:tcPr>
            <w:tcW w:w="10161" w:type="dxa"/>
          </w:tcPr>
          <w:p w14:paraId="251B7974" w14:textId="77DD4693" w:rsidR="009C6D99" w:rsidRPr="00ED5EE5" w:rsidRDefault="146DCCCA" w:rsidP="6A8D9B08">
            <w:pPr>
              <w:jc w:val="both"/>
              <w:rPr>
                <w:rFonts w:ascii="Arial" w:eastAsia="Arial" w:hAnsi="Arial" w:cs="Arial"/>
                <w:sz w:val="24"/>
                <w:szCs w:val="24"/>
              </w:rPr>
            </w:pPr>
            <w:r w:rsidRPr="00ED5EE5">
              <w:rPr>
                <w:rFonts w:ascii="Arial" w:eastAsia="Arial" w:hAnsi="Arial" w:cs="Arial"/>
                <w:sz w:val="24"/>
                <w:szCs w:val="24"/>
              </w:rPr>
              <w:t>[</w:t>
            </w:r>
            <w:r w:rsidR="3435264A" w:rsidRPr="00ED5EE5">
              <w:rPr>
                <w:rFonts w:ascii="Arial" w:eastAsia="Arial" w:hAnsi="Arial" w:cs="Arial"/>
                <w:sz w:val="24"/>
                <w:szCs w:val="24"/>
              </w:rPr>
              <w:t xml:space="preserve">The UNJP has made significant strides in promoting disability mainstreaming within the UN system, particularly in the CCA and UN Sustainable Development Cooperation Frameworks (UNSDCF). The UNCT has prioritized disability inclusion by integrating disability inclusion analysis and interventions in these structural UN initiatives and mechanisms. </w:t>
            </w:r>
            <w:r w:rsidR="7E6567E7" w:rsidRPr="00ED5EE5">
              <w:rPr>
                <w:rFonts w:ascii="Arial" w:eastAsia="Arial" w:hAnsi="Arial" w:cs="Arial"/>
                <w:sz w:val="24"/>
                <w:szCs w:val="24"/>
              </w:rPr>
              <w:t>In phase 1, i</w:t>
            </w:r>
            <w:r w:rsidR="3435264A" w:rsidRPr="00ED5EE5">
              <w:rPr>
                <w:rFonts w:ascii="Arial" w:eastAsia="Arial" w:hAnsi="Arial" w:cs="Arial"/>
                <w:sz w:val="24"/>
                <w:szCs w:val="24"/>
              </w:rPr>
              <w:t>n Viet Nam, the UNJP has actively supported the integration of disability inclusion analysis and interventions in the CCA process. As a result, disability inclusion has become a priority area in the CCA, and the 202</w:t>
            </w:r>
            <w:r w:rsidR="364078AC" w:rsidRPr="00ED5EE5">
              <w:rPr>
                <w:rFonts w:ascii="Arial" w:eastAsia="Arial" w:hAnsi="Arial" w:cs="Arial"/>
                <w:sz w:val="24"/>
                <w:szCs w:val="24"/>
              </w:rPr>
              <w:t>4</w:t>
            </w:r>
            <w:r w:rsidR="3435264A" w:rsidRPr="00ED5EE5">
              <w:rPr>
                <w:rFonts w:ascii="Arial" w:eastAsia="Arial" w:hAnsi="Arial" w:cs="Arial"/>
                <w:sz w:val="24"/>
                <w:szCs w:val="24"/>
              </w:rPr>
              <w:t xml:space="preserve"> CCA report has emphasized the importance of a human rights-based approach to disability inclusion as a cross-cutting issue.</w:t>
            </w:r>
          </w:p>
          <w:p w14:paraId="726C0C4A" w14:textId="66E99E04" w:rsidR="009C6D99" w:rsidRPr="00ED5EE5" w:rsidRDefault="3435264A" w:rsidP="6A8D9B08">
            <w:pPr>
              <w:spacing w:after="120"/>
              <w:jc w:val="both"/>
              <w:rPr>
                <w:rFonts w:ascii="Arial" w:eastAsia="Arial" w:hAnsi="Arial" w:cs="Arial"/>
                <w:i/>
                <w:iCs/>
                <w:sz w:val="24"/>
                <w:szCs w:val="24"/>
              </w:rPr>
            </w:pPr>
            <w:r w:rsidRPr="00ED5EE5">
              <w:rPr>
                <w:rFonts w:ascii="Arial" w:eastAsia="Arial" w:hAnsi="Arial" w:cs="Arial"/>
                <w:sz w:val="24"/>
                <w:szCs w:val="24"/>
              </w:rPr>
              <w:t>The UNJP has also focused on addressing gaps in the achievement of essential building blocks or preconditions to CRPD implementation in development and humanitarian programs, which is reflected in Outcome 2. This outcome has contributed to the UNSDCF Outcome 4, which aims to improve governance and access to justice in Viet Nam by 2026. By incorporating perspectives from Persons with disabilities and their representative organizations in the CCA and integrating them into the UNSDCF 2022-2026, the UNJP's efforts will lead to a more just, safe, and inclusive society in Viet Nam. The program aligns with Viet Nam's international commitments towards human rights, gender equality, and freedom from all forms of violence and discrimination, making them a priority in the new UNSDCF</w:t>
            </w:r>
            <w:r w:rsidR="146DCCCA" w:rsidRPr="00ED5EE5">
              <w:rPr>
                <w:rFonts w:ascii="Arial" w:eastAsia="Arial" w:hAnsi="Arial" w:cs="Arial"/>
                <w:sz w:val="24"/>
                <w:szCs w:val="24"/>
              </w:rPr>
              <w:t>]</w:t>
            </w:r>
            <w:r w:rsidR="090B8EB2" w:rsidRPr="00ED5EE5">
              <w:rPr>
                <w:rFonts w:ascii="Arial" w:eastAsia="Arial" w:hAnsi="Arial" w:cs="Arial"/>
                <w:sz w:val="24"/>
                <w:szCs w:val="24"/>
              </w:rPr>
              <w:t>.</w:t>
            </w:r>
          </w:p>
        </w:tc>
      </w:tr>
    </w:tbl>
    <w:p w14:paraId="1C1B4EE0" w14:textId="77777777" w:rsidR="006125ED" w:rsidRPr="00ED5EE5" w:rsidRDefault="006125ED" w:rsidP="6A8D9B08">
      <w:pPr>
        <w:pStyle w:val="Heading1"/>
        <w:ind w:left="502"/>
        <w:rPr>
          <w:rFonts w:eastAsia="Arial" w:cs="Arial"/>
          <w:b w:val="0"/>
          <w:bCs w:val="0"/>
          <w:sz w:val="24"/>
          <w:szCs w:val="24"/>
        </w:rPr>
      </w:pPr>
    </w:p>
    <w:p w14:paraId="2DCB1C13" w14:textId="11EB9892" w:rsidR="00356716" w:rsidRPr="00ED5EE5" w:rsidRDefault="00377743" w:rsidP="002569AB">
      <w:pPr>
        <w:pStyle w:val="Heading1"/>
        <w:numPr>
          <w:ilvl w:val="0"/>
          <w:numId w:val="20"/>
        </w:numPr>
        <w:rPr>
          <w:rFonts w:eastAsia="Arial" w:cs="Arial"/>
          <w:sz w:val="24"/>
          <w:szCs w:val="24"/>
        </w:rPr>
      </w:pPr>
      <w:r w:rsidRPr="00ED5EE5">
        <w:rPr>
          <w:rFonts w:eastAsia="Arial" w:cs="Arial"/>
          <w:sz w:val="24"/>
          <w:szCs w:val="24"/>
        </w:rPr>
        <w:t>Linkages to national development agenda</w:t>
      </w:r>
    </w:p>
    <w:p w14:paraId="1648D92E" w14:textId="03C07FC6" w:rsidR="00C76FD7" w:rsidRPr="00ED5EE5" w:rsidRDefault="00C76FD7" w:rsidP="6A8D9B08">
      <w:pPr>
        <w:rPr>
          <w:rFonts w:ascii="Arial" w:eastAsia="Arial" w:hAnsi="Arial" w:cs="Arial"/>
          <w:sz w:val="24"/>
          <w:szCs w:val="24"/>
        </w:rPr>
      </w:pPr>
    </w:p>
    <w:tbl>
      <w:tblPr>
        <w:tblStyle w:val="TableGrid"/>
        <w:tblW w:w="0" w:type="auto"/>
        <w:tblInd w:w="-5" w:type="dxa"/>
        <w:tblLook w:val="04A0" w:firstRow="1" w:lastRow="0" w:firstColumn="1" w:lastColumn="0" w:noHBand="0" w:noVBand="1"/>
      </w:tblPr>
      <w:tblGrid>
        <w:gridCol w:w="10075"/>
      </w:tblGrid>
      <w:tr w:rsidR="00C76FD7" w:rsidRPr="00ED5EE5" w14:paraId="17F70B66" w14:textId="77777777" w:rsidTr="6A8D9B08">
        <w:tc>
          <w:tcPr>
            <w:tcW w:w="10161" w:type="dxa"/>
          </w:tcPr>
          <w:p w14:paraId="30E0CB37" w14:textId="77777777" w:rsidR="00C76FD7" w:rsidRPr="00ED5EE5" w:rsidRDefault="3A28E0F6" w:rsidP="6A8D9B08">
            <w:pPr>
              <w:spacing w:after="120"/>
              <w:jc w:val="both"/>
              <w:rPr>
                <w:rFonts w:ascii="Arial" w:eastAsia="Arial" w:hAnsi="Arial" w:cs="Arial"/>
                <w:i/>
                <w:iCs/>
                <w:sz w:val="24"/>
                <w:szCs w:val="24"/>
              </w:rPr>
            </w:pPr>
            <w:r w:rsidRPr="00ED5EE5">
              <w:rPr>
                <w:rFonts w:ascii="Arial" w:eastAsia="Arial" w:hAnsi="Arial" w:cs="Arial"/>
                <w:i/>
                <w:iCs/>
                <w:sz w:val="24"/>
                <w:szCs w:val="24"/>
              </w:rPr>
              <w:t xml:space="preserve">Please reflect on the </w:t>
            </w:r>
            <w:proofErr w:type="spellStart"/>
            <w:r w:rsidRPr="00ED5EE5">
              <w:rPr>
                <w:rFonts w:ascii="Arial" w:eastAsia="Arial" w:hAnsi="Arial" w:cs="Arial"/>
                <w:i/>
                <w:iCs/>
                <w:sz w:val="24"/>
                <w:szCs w:val="24"/>
              </w:rPr>
              <w:t>programme’s</w:t>
            </w:r>
            <w:proofErr w:type="spellEnd"/>
            <w:r w:rsidRPr="00ED5EE5">
              <w:rPr>
                <w:rFonts w:ascii="Arial" w:eastAsia="Arial" w:hAnsi="Arial" w:cs="Arial"/>
                <w:i/>
                <w:iCs/>
                <w:sz w:val="24"/>
                <w:szCs w:val="24"/>
              </w:rPr>
              <w:t xml:space="preserve"> influence on and </w:t>
            </w:r>
            <w:proofErr w:type="gramStart"/>
            <w:r w:rsidRPr="00ED5EE5">
              <w:rPr>
                <w:rFonts w:ascii="Arial" w:eastAsia="Arial" w:hAnsi="Arial" w:cs="Arial"/>
                <w:i/>
                <w:iCs/>
                <w:sz w:val="24"/>
                <w:szCs w:val="24"/>
              </w:rPr>
              <w:t>linkage</w:t>
            </w:r>
            <w:proofErr w:type="gramEnd"/>
            <w:r w:rsidRPr="00ED5EE5">
              <w:rPr>
                <w:rFonts w:ascii="Arial" w:eastAsia="Arial" w:hAnsi="Arial" w:cs="Arial"/>
                <w:i/>
                <w:iCs/>
                <w:sz w:val="24"/>
                <w:szCs w:val="24"/>
              </w:rPr>
              <w:t xml:space="preserve"> to the national development agenda and initiatives such as, for </w:t>
            </w:r>
            <w:proofErr w:type="gramStart"/>
            <w:r w:rsidRPr="00ED5EE5">
              <w:rPr>
                <w:rFonts w:ascii="Arial" w:eastAsia="Arial" w:hAnsi="Arial" w:cs="Arial"/>
                <w:i/>
                <w:iCs/>
                <w:sz w:val="24"/>
                <w:szCs w:val="24"/>
              </w:rPr>
              <w:t>instance;</w:t>
            </w:r>
            <w:proofErr w:type="gramEnd"/>
            <w:r w:rsidRPr="00ED5EE5">
              <w:rPr>
                <w:rFonts w:ascii="Arial" w:eastAsia="Arial" w:hAnsi="Arial" w:cs="Arial"/>
                <w:i/>
                <w:iCs/>
                <w:sz w:val="24"/>
                <w:szCs w:val="24"/>
              </w:rPr>
              <w:t xml:space="preserve"> </w:t>
            </w:r>
          </w:p>
          <w:p w14:paraId="3AE0D09A" w14:textId="77777777" w:rsidR="00C76FD7" w:rsidRPr="00ED5EE5" w:rsidRDefault="3A28E0F6" w:rsidP="002569AB">
            <w:pPr>
              <w:pStyle w:val="ListParagraph"/>
              <w:numPr>
                <w:ilvl w:val="0"/>
                <w:numId w:val="17"/>
              </w:numPr>
              <w:spacing w:after="120"/>
              <w:jc w:val="both"/>
              <w:rPr>
                <w:rFonts w:ascii="Arial" w:eastAsia="Arial" w:hAnsi="Arial" w:cs="Arial"/>
                <w:i/>
                <w:iCs/>
                <w:sz w:val="24"/>
                <w:szCs w:val="24"/>
              </w:rPr>
            </w:pPr>
            <w:r w:rsidRPr="00ED5EE5">
              <w:rPr>
                <w:rFonts w:ascii="Arial" w:eastAsia="Arial" w:hAnsi="Arial" w:cs="Arial"/>
                <w:i/>
                <w:iCs/>
                <w:sz w:val="24"/>
                <w:szCs w:val="24"/>
              </w:rPr>
              <w:lastRenderedPageBreak/>
              <w:t xml:space="preserve">SDGs implementation, monitoring, budgeting, and reporting through Voluntary National Reviews.  </w:t>
            </w:r>
          </w:p>
          <w:p w14:paraId="5DAF72B2" w14:textId="77777777" w:rsidR="00C76FD7" w:rsidRPr="00ED5EE5" w:rsidRDefault="3A28E0F6" w:rsidP="002569AB">
            <w:pPr>
              <w:pStyle w:val="ListParagraph"/>
              <w:numPr>
                <w:ilvl w:val="0"/>
                <w:numId w:val="17"/>
              </w:numPr>
              <w:spacing w:after="120"/>
              <w:jc w:val="both"/>
              <w:rPr>
                <w:rFonts w:ascii="Arial" w:eastAsia="Arial" w:hAnsi="Arial" w:cs="Arial"/>
                <w:i/>
                <w:iCs/>
                <w:sz w:val="24"/>
                <w:szCs w:val="24"/>
              </w:rPr>
            </w:pPr>
            <w:r w:rsidRPr="00ED5EE5">
              <w:rPr>
                <w:rFonts w:ascii="Arial" w:eastAsia="Arial" w:hAnsi="Arial" w:cs="Arial"/>
                <w:i/>
                <w:iCs/>
                <w:sz w:val="24"/>
                <w:szCs w:val="24"/>
              </w:rPr>
              <w:t xml:space="preserve">National recovery plans (COVID-19 related). </w:t>
            </w:r>
          </w:p>
          <w:p w14:paraId="2ECFECD5" w14:textId="77777777" w:rsidR="00C76FD7" w:rsidRPr="00ED5EE5" w:rsidRDefault="3A28E0F6" w:rsidP="002569AB">
            <w:pPr>
              <w:pStyle w:val="ListParagraph"/>
              <w:numPr>
                <w:ilvl w:val="0"/>
                <w:numId w:val="17"/>
              </w:numPr>
              <w:spacing w:after="120"/>
              <w:jc w:val="both"/>
              <w:rPr>
                <w:rFonts w:ascii="Arial" w:eastAsia="Arial" w:hAnsi="Arial" w:cs="Arial"/>
                <w:i/>
                <w:iCs/>
                <w:sz w:val="24"/>
                <w:szCs w:val="24"/>
              </w:rPr>
            </w:pPr>
            <w:r w:rsidRPr="00ED5EE5">
              <w:rPr>
                <w:rFonts w:ascii="Arial" w:eastAsia="Arial" w:hAnsi="Arial" w:cs="Arial"/>
                <w:i/>
                <w:iCs/>
                <w:sz w:val="24"/>
                <w:szCs w:val="24"/>
              </w:rPr>
              <w:t xml:space="preserve">National Development Plans. </w:t>
            </w:r>
          </w:p>
          <w:p w14:paraId="70E4E376" w14:textId="7759381A" w:rsidR="00C76FD7" w:rsidRPr="00ED5EE5" w:rsidRDefault="3A28E0F6" w:rsidP="002569AB">
            <w:pPr>
              <w:pStyle w:val="ListParagraph"/>
              <w:numPr>
                <w:ilvl w:val="0"/>
                <w:numId w:val="17"/>
              </w:numPr>
              <w:spacing w:after="120"/>
              <w:jc w:val="both"/>
              <w:rPr>
                <w:rFonts w:ascii="Arial" w:eastAsia="Arial" w:hAnsi="Arial" w:cs="Arial"/>
                <w:sz w:val="24"/>
                <w:szCs w:val="24"/>
              </w:rPr>
            </w:pPr>
            <w:r w:rsidRPr="00ED5EE5">
              <w:rPr>
                <w:rFonts w:ascii="Arial" w:eastAsia="Arial" w:hAnsi="Arial" w:cs="Arial"/>
                <w:i/>
                <w:iCs/>
                <w:sz w:val="24"/>
                <w:szCs w:val="24"/>
              </w:rPr>
              <w:t>National Adaptation Plans and Nationally Determined Contributions (addressing climate change).</w:t>
            </w:r>
          </w:p>
        </w:tc>
      </w:tr>
      <w:tr w:rsidR="00C76FD7" w:rsidRPr="00ED5EE5" w14:paraId="058259CE" w14:textId="77777777" w:rsidTr="6A8D9B08">
        <w:tc>
          <w:tcPr>
            <w:tcW w:w="10161" w:type="dxa"/>
          </w:tcPr>
          <w:p w14:paraId="7B7D0053" w14:textId="20C3E00C" w:rsidR="00C76FD7" w:rsidRPr="00ED5EE5" w:rsidRDefault="235A525E" w:rsidP="6A8D9B08">
            <w:pPr>
              <w:rPr>
                <w:rFonts w:ascii="Arial" w:eastAsia="Arial" w:hAnsi="Arial" w:cs="Arial"/>
                <w:sz w:val="24"/>
                <w:szCs w:val="24"/>
              </w:rPr>
            </w:pPr>
            <w:r w:rsidRPr="00ED5EE5">
              <w:rPr>
                <w:rFonts w:ascii="Arial" w:eastAsia="Arial" w:hAnsi="Arial" w:cs="Arial"/>
                <w:sz w:val="24"/>
                <w:szCs w:val="24"/>
              </w:rPr>
              <w:lastRenderedPageBreak/>
              <w:t>[</w:t>
            </w:r>
            <w:r w:rsidR="3E2A549D" w:rsidRPr="00ED5EE5">
              <w:rPr>
                <w:rFonts w:ascii="Arial" w:eastAsia="Arial" w:hAnsi="Arial" w:cs="Arial"/>
                <w:sz w:val="24"/>
                <w:szCs w:val="24"/>
              </w:rPr>
              <w:t>Since October 2024, the Government of Vietnam has been focusing on streamlining the state apparatus by reducing and merging certain ministries and integrating organizations of persons with disabilities into the Red Cross. As a result, activities related to national policies, strategies, and SDG reporting have been temporarily put on hold, with efforts instead directed toward planning and piloting initiatives at the provincial level rather than at the national level.</w:t>
            </w:r>
            <w:r w:rsidRPr="00ED5EE5">
              <w:rPr>
                <w:rFonts w:ascii="Arial" w:eastAsia="Arial" w:hAnsi="Arial" w:cs="Arial"/>
                <w:sz w:val="24"/>
                <w:szCs w:val="24"/>
              </w:rPr>
              <w:t>]</w:t>
            </w:r>
          </w:p>
        </w:tc>
      </w:tr>
    </w:tbl>
    <w:p w14:paraId="0AF27C0A" w14:textId="77777777" w:rsidR="00C76FD7" w:rsidRPr="00ED5EE5" w:rsidRDefault="00C76FD7" w:rsidP="6A8D9B08">
      <w:pPr>
        <w:rPr>
          <w:rFonts w:ascii="Arial" w:eastAsia="Arial" w:hAnsi="Arial" w:cs="Arial"/>
          <w:sz w:val="24"/>
          <w:szCs w:val="24"/>
        </w:rPr>
      </w:pPr>
    </w:p>
    <w:p w14:paraId="33566B33" w14:textId="192B192F" w:rsidR="00B569CD" w:rsidRPr="00ED5EE5" w:rsidRDefault="7AE5B899" w:rsidP="002569AB">
      <w:pPr>
        <w:pStyle w:val="Heading1"/>
        <w:numPr>
          <w:ilvl w:val="0"/>
          <w:numId w:val="20"/>
        </w:numPr>
        <w:rPr>
          <w:rFonts w:eastAsia="Arial" w:cs="Arial"/>
          <w:sz w:val="24"/>
          <w:szCs w:val="24"/>
        </w:rPr>
      </w:pPr>
      <w:r w:rsidRPr="00ED5EE5">
        <w:rPr>
          <w:rFonts w:eastAsia="Arial" w:cs="Arial"/>
          <w:sz w:val="24"/>
          <w:szCs w:val="24"/>
        </w:rPr>
        <w:t xml:space="preserve">Creation of knowledge </w:t>
      </w:r>
    </w:p>
    <w:p w14:paraId="2571CCF5" w14:textId="77777777" w:rsidR="002857DD" w:rsidRPr="00ED5EE5" w:rsidRDefault="002857DD" w:rsidP="6A8D9B08">
      <w:pPr>
        <w:rPr>
          <w:rFonts w:ascii="Arial" w:eastAsia="Arial" w:hAnsi="Arial" w:cs="Arial"/>
          <w:sz w:val="24"/>
          <w:szCs w:val="24"/>
        </w:rPr>
      </w:pPr>
    </w:p>
    <w:tbl>
      <w:tblPr>
        <w:tblStyle w:val="TableGrid"/>
        <w:tblW w:w="0" w:type="auto"/>
        <w:tblInd w:w="-5" w:type="dxa"/>
        <w:tblLook w:val="04A0" w:firstRow="1" w:lastRow="0" w:firstColumn="1" w:lastColumn="0" w:noHBand="0" w:noVBand="1"/>
      </w:tblPr>
      <w:tblGrid>
        <w:gridCol w:w="10075"/>
      </w:tblGrid>
      <w:tr w:rsidR="00C209EB" w:rsidRPr="00ED5EE5" w14:paraId="4AFD45E6" w14:textId="77777777" w:rsidTr="6A8D9B08">
        <w:tc>
          <w:tcPr>
            <w:tcW w:w="10161" w:type="dxa"/>
          </w:tcPr>
          <w:p w14:paraId="67E80463" w14:textId="77777777" w:rsidR="00C209EB" w:rsidRPr="00ED5EE5" w:rsidRDefault="00C209EB" w:rsidP="6A8D9B08">
            <w:pPr>
              <w:pStyle w:val="ListParagraph"/>
              <w:spacing w:after="120"/>
              <w:ind w:left="0"/>
              <w:jc w:val="both"/>
              <w:rPr>
                <w:rFonts w:ascii="Arial" w:eastAsia="Arial" w:hAnsi="Arial" w:cs="Arial"/>
                <w:i/>
                <w:iCs/>
                <w:sz w:val="24"/>
                <w:szCs w:val="24"/>
              </w:rPr>
            </w:pPr>
            <w:r w:rsidRPr="00ED5EE5">
              <w:rPr>
                <w:rFonts w:ascii="Arial" w:eastAsia="Arial" w:hAnsi="Arial" w:cs="Arial"/>
                <w:i/>
                <w:iCs/>
                <w:sz w:val="24"/>
                <w:szCs w:val="24"/>
              </w:rPr>
              <w:t xml:space="preserve">How has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contributed to generating new knowledge on how best to promote the rights of </w:t>
            </w:r>
            <w:proofErr w:type="gramStart"/>
            <w:r w:rsidRPr="00ED5EE5">
              <w:rPr>
                <w:rFonts w:ascii="Arial" w:eastAsia="Arial" w:hAnsi="Arial" w:cs="Arial"/>
                <w:i/>
                <w:iCs/>
                <w:sz w:val="24"/>
                <w:szCs w:val="24"/>
              </w:rPr>
              <w:t>persons</w:t>
            </w:r>
            <w:proofErr w:type="gramEnd"/>
            <w:r w:rsidRPr="00ED5EE5">
              <w:rPr>
                <w:rFonts w:ascii="Arial" w:eastAsia="Arial" w:hAnsi="Arial" w:cs="Arial"/>
                <w:i/>
                <w:iCs/>
                <w:sz w:val="24"/>
                <w:szCs w:val="24"/>
              </w:rPr>
              <w:t xml:space="preserve"> with disabilities to support national level policy and system changes? </w:t>
            </w:r>
          </w:p>
        </w:tc>
      </w:tr>
      <w:tr w:rsidR="00C209EB" w:rsidRPr="00ED5EE5" w14:paraId="594F6C2A" w14:textId="77777777" w:rsidTr="6A8D9B08">
        <w:tc>
          <w:tcPr>
            <w:tcW w:w="10161" w:type="dxa"/>
          </w:tcPr>
          <w:p w14:paraId="352000AF" w14:textId="3E4A3546" w:rsidR="0ED1792E" w:rsidRPr="00ED5EE5" w:rsidRDefault="2006466C" w:rsidP="6A8D9B08">
            <w:pPr>
              <w:spacing w:after="120"/>
              <w:jc w:val="both"/>
              <w:rPr>
                <w:rFonts w:ascii="Arial" w:eastAsia="Arial" w:hAnsi="Arial" w:cs="Arial"/>
                <w:sz w:val="24"/>
                <w:szCs w:val="24"/>
              </w:rPr>
            </w:pPr>
            <w:r w:rsidRPr="00ED5EE5">
              <w:rPr>
                <w:rFonts w:ascii="Arial" w:eastAsia="Arial" w:hAnsi="Arial" w:cs="Arial"/>
                <w:sz w:val="24"/>
                <w:szCs w:val="24"/>
              </w:rPr>
              <w:t>[The UNPRPD facilitated engagement with the MOET</w:t>
            </w:r>
            <w:r w:rsidR="6C0011AD" w:rsidRPr="00ED5EE5">
              <w:rPr>
                <w:rFonts w:ascii="Arial" w:eastAsia="Arial" w:hAnsi="Arial" w:cs="Arial"/>
                <w:sz w:val="24"/>
                <w:szCs w:val="24"/>
              </w:rPr>
              <w:t>,</w:t>
            </w:r>
            <w:r w:rsidRPr="00ED5EE5">
              <w:rPr>
                <w:rFonts w:ascii="Arial" w:eastAsia="Arial" w:hAnsi="Arial" w:cs="Arial"/>
                <w:sz w:val="24"/>
                <w:szCs w:val="24"/>
              </w:rPr>
              <w:t xml:space="preserve"> leading to the integration of </w:t>
            </w:r>
            <w:proofErr w:type="spellStart"/>
            <w:r w:rsidRPr="00ED5EE5">
              <w:rPr>
                <w:rFonts w:ascii="Arial" w:eastAsia="Arial" w:hAnsi="Arial" w:cs="Arial"/>
                <w:sz w:val="24"/>
                <w:szCs w:val="24"/>
              </w:rPr>
              <w:t>disability-inclusive</w:t>
            </w:r>
            <w:proofErr w:type="spellEnd"/>
            <w:r w:rsidRPr="00ED5EE5">
              <w:rPr>
                <w:rFonts w:ascii="Arial" w:eastAsia="Arial" w:hAnsi="Arial" w:cs="Arial"/>
                <w:sz w:val="24"/>
                <w:szCs w:val="24"/>
              </w:rPr>
              <w:t xml:space="preserve"> content into the national CSE </w:t>
            </w:r>
            <w:r w:rsidR="74111265" w:rsidRPr="00ED5EE5">
              <w:rPr>
                <w:rFonts w:ascii="Arial" w:eastAsia="Arial" w:hAnsi="Arial" w:cs="Arial"/>
                <w:sz w:val="24"/>
                <w:szCs w:val="24"/>
              </w:rPr>
              <w:t xml:space="preserve">guideline and </w:t>
            </w:r>
            <w:r w:rsidRPr="00ED5EE5">
              <w:rPr>
                <w:rFonts w:ascii="Arial" w:eastAsia="Arial" w:hAnsi="Arial" w:cs="Arial"/>
                <w:sz w:val="24"/>
                <w:szCs w:val="24"/>
              </w:rPr>
              <w:t xml:space="preserve">curriculum. In February 2024, MOET issued Decision No. 656, approving the updated </w:t>
            </w:r>
            <w:r w:rsidR="3766642F" w:rsidRPr="00ED5EE5">
              <w:rPr>
                <w:rFonts w:ascii="Arial" w:eastAsia="Arial" w:hAnsi="Arial" w:cs="Arial"/>
                <w:sz w:val="24"/>
                <w:szCs w:val="24"/>
              </w:rPr>
              <w:t xml:space="preserve">guideline and </w:t>
            </w:r>
            <w:r w:rsidRPr="00ED5EE5">
              <w:rPr>
                <w:rFonts w:ascii="Arial" w:eastAsia="Arial" w:hAnsi="Arial" w:cs="Arial"/>
                <w:sz w:val="24"/>
                <w:szCs w:val="24"/>
              </w:rPr>
              <w:t>curriculum and integrating it into its training system. This ensures that teachers and administrative educators have a reference to integrate CSE into other school subjects.</w:t>
            </w:r>
          </w:p>
          <w:p w14:paraId="0FCCF349" w14:textId="7210D895" w:rsidR="0ED1792E" w:rsidRPr="00ED5EE5" w:rsidRDefault="2006466C" w:rsidP="6A8D9B08">
            <w:pPr>
              <w:spacing w:after="120"/>
              <w:jc w:val="both"/>
              <w:rPr>
                <w:rFonts w:ascii="Arial" w:eastAsia="Arial" w:hAnsi="Arial" w:cs="Arial"/>
                <w:sz w:val="24"/>
                <w:szCs w:val="24"/>
              </w:rPr>
            </w:pPr>
            <w:r w:rsidRPr="00ED5EE5">
              <w:rPr>
                <w:rFonts w:ascii="Arial" w:eastAsia="Arial" w:hAnsi="Arial" w:cs="Arial"/>
                <w:sz w:val="24"/>
                <w:szCs w:val="24"/>
              </w:rPr>
              <w:t xml:space="preserve">The UNPRPD partnered with the MOH to develop the first-ever national guideline and training program for </w:t>
            </w:r>
            <w:r w:rsidR="6591FB5C" w:rsidRPr="00ED5EE5">
              <w:rPr>
                <w:rFonts w:ascii="Arial" w:eastAsia="Arial" w:hAnsi="Arial" w:cs="Arial"/>
                <w:color w:val="000000" w:themeColor="text1"/>
                <w:sz w:val="24"/>
                <w:szCs w:val="24"/>
              </w:rPr>
              <w:t xml:space="preserve">health providers on SRH services provision for </w:t>
            </w:r>
            <w:r w:rsidR="00207F1F" w:rsidRPr="00ED5EE5">
              <w:rPr>
                <w:rFonts w:ascii="Arial" w:eastAsia="Arial" w:hAnsi="Arial" w:cs="Arial"/>
                <w:color w:val="000000" w:themeColor="text1"/>
                <w:sz w:val="24"/>
                <w:szCs w:val="24"/>
              </w:rPr>
              <w:t>Persons with disabilities</w:t>
            </w:r>
            <w:r w:rsidR="6591FB5C" w:rsidRPr="00ED5EE5">
              <w:rPr>
                <w:rFonts w:ascii="Arial" w:eastAsia="Arial" w:hAnsi="Arial" w:cs="Arial"/>
                <w:color w:val="000000" w:themeColor="text1"/>
                <w:sz w:val="24"/>
                <w:szCs w:val="24"/>
              </w:rPr>
              <w:t>.</w:t>
            </w:r>
            <w:r w:rsidRPr="00ED5EE5">
              <w:rPr>
                <w:rFonts w:ascii="Arial" w:eastAsia="Arial" w:hAnsi="Arial" w:cs="Arial"/>
                <w:sz w:val="24"/>
                <w:szCs w:val="24"/>
              </w:rPr>
              <w:t xml:space="preserve"> Following its approval in October 2024, an official letter from MOH was sent to health facilities across 63 provinces and cities nationwide, instructing them to implement the guideline. This move aims to significantly enhance the delivery of SRH services to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within the healthcare system. </w:t>
            </w:r>
          </w:p>
          <w:p w14:paraId="6B446D66" w14:textId="57D45BC5" w:rsidR="0ED1792E" w:rsidRPr="00ED5EE5" w:rsidRDefault="2006466C" w:rsidP="6A8D9B08">
            <w:pPr>
              <w:spacing w:after="120"/>
              <w:jc w:val="both"/>
              <w:rPr>
                <w:rFonts w:ascii="Arial" w:eastAsia="Arial" w:hAnsi="Arial" w:cs="Arial"/>
                <w:sz w:val="24"/>
                <w:szCs w:val="24"/>
              </w:rPr>
            </w:pPr>
            <w:r w:rsidRPr="00ED5EE5">
              <w:rPr>
                <w:rFonts w:ascii="Arial" w:eastAsia="Arial" w:hAnsi="Arial" w:cs="Arial"/>
                <w:sz w:val="24"/>
                <w:szCs w:val="24"/>
              </w:rPr>
              <w:t xml:space="preserve">These efforts have supported national-level policy and system changes, ensuring that the needs and rights of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are effectively addressed.]</w:t>
            </w:r>
          </w:p>
        </w:tc>
      </w:tr>
      <w:tr w:rsidR="006125ED" w:rsidRPr="00ED5EE5" w14:paraId="69A128CC" w14:textId="77777777" w:rsidTr="6A8D9B08">
        <w:tc>
          <w:tcPr>
            <w:tcW w:w="10161" w:type="dxa"/>
          </w:tcPr>
          <w:p w14:paraId="62F4EFD2" w14:textId="14CA6BEC" w:rsidR="006125ED" w:rsidRPr="00ED5EE5" w:rsidRDefault="006125ED" w:rsidP="6A8D9B08">
            <w:pPr>
              <w:pStyle w:val="ListParagraph"/>
              <w:spacing w:after="120"/>
              <w:ind w:left="0"/>
              <w:jc w:val="both"/>
              <w:rPr>
                <w:rFonts w:ascii="Arial" w:eastAsia="Arial" w:hAnsi="Arial" w:cs="Arial"/>
                <w:sz w:val="24"/>
                <w:szCs w:val="24"/>
              </w:rPr>
            </w:pPr>
            <w:r w:rsidRPr="00ED5EE5">
              <w:rPr>
                <w:rFonts w:ascii="Arial" w:eastAsia="Arial" w:hAnsi="Arial" w:cs="Arial"/>
                <w:i/>
                <w:iCs/>
                <w:sz w:val="24"/>
                <w:szCs w:val="24"/>
              </w:rPr>
              <w:t xml:space="preserve">Please also describe in this section any unique expertise and products developed by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that could be used to support other countries within a south-south cooperation framework</w:t>
            </w:r>
          </w:p>
        </w:tc>
      </w:tr>
      <w:tr w:rsidR="006125ED" w:rsidRPr="00ED5EE5" w14:paraId="05C64793" w14:textId="77777777" w:rsidTr="6A8D9B08">
        <w:tc>
          <w:tcPr>
            <w:tcW w:w="10161" w:type="dxa"/>
          </w:tcPr>
          <w:p w14:paraId="1354368C" w14:textId="6FC0129D" w:rsidR="006125ED" w:rsidRPr="00ED5EE5" w:rsidRDefault="633E3510" w:rsidP="6A8D9B08">
            <w:pPr>
              <w:spacing w:after="120"/>
              <w:jc w:val="both"/>
              <w:rPr>
                <w:rFonts w:ascii="Arial" w:eastAsia="Arial" w:hAnsi="Arial" w:cs="Arial"/>
                <w:sz w:val="24"/>
                <w:szCs w:val="24"/>
              </w:rPr>
            </w:pPr>
            <w:r w:rsidRPr="00ED5EE5">
              <w:rPr>
                <w:rFonts w:ascii="Arial" w:eastAsia="Arial" w:hAnsi="Arial" w:cs="Arial"/>
                <w:sz w:val="24"/>
                <w:szCs w:val="24"/>
              </w:rPr>
              <w:lastRenderedPageBreak/>
              <w:t xml:space="preserve">[The first-ever technical national guideline and training program for SRH services tailored for </w:t>
            </w:r>
            <w:r w:rsidR="00207F1F" w:rsidRPr="00ED5EE5">
              <w:rPr>
                <w:rFonts w:ascii="Arial" w:eastAsia="Arial" w:hAnsi="Arial" w:cs="Arial"/>
                <w:sz w:val="24"/>
                <w:szCs w:val="24"/>
              </w:rPr>
              <w:t>Persons with disabilities</w:t>
            </w:r>
            <w:r w:rsidR="1B279367" w:rsidRPr="00ED5EE5">
              <w:rPr>
                <w:rFonts w:ascii="Arial" w:eastAsia="Arial" w:hAnsi="Arial" w:cs="Arial"/>
                <w:sz w:val="24"/>
                <w:szCs w:val="24"/>
              </w:rPr>
              <w:t>.</w:t>
            </w:r>
            <w:r w:rsidRPr="00ED5EE5">
              <w:rPr>
                <w:rFonts w:ascii="Arial" w:eastAsia="Arial" w:hAnsi="Arial" w:cs="Arial"/>
                <w:sz w:val="24"/>
                <w:szCs w:val="24"/>
              </w:rPr>
              <w:t xml:space="preserve"> This initiative sets a precedent and offers a valuable resource for other countries aiming to improve SRH services for </w:t>
            </w:r>
            <w:r w:rsidR="00207F1F" w:rsidRPr="00ED5EE5">
              <w:rPr>
                <w:rFonts w:ascii="Arial" w:eastAsia="Arial" w:hAnsi="Arial" w:cs="Arial"/>
                <w:sz w:val="24"/>
                <w:szCs w:val="24"/>
              </w:rPr>
              <w:t>Persons with disabilities</w:t>
            </w:r>
            <w:r w:rsidR="1B279367" w:rsidRPr="00ED5EE5">
              <w:rPr>
                <w:rFonts w:ascii="Arial" w:eastAsia="Arial" w:hAnsi="Arial" w:cs="Arial"/>
                <w:sz w:val="24"/>
                <w:szCs w:val="24"/>
              </w:rPr>
              <w:t>.</w:t>
            </w:r>
          </w:p>
          <w:p w14:paraId="1DCABD20" w14:textId="61335C5C" w:rsidR="006125ED" w:rsidRPr="00ED5EE5" w:rsidRDefault="633E3510" w:rsidP="6A8D9B08">
            <w:pPr>
              <w:pStyle w:val="ListParagraph"/>
              <w:spacing w:after="120"/>
              <w:ind w:left="0"/>
              <w:jc w:val="both"/>
              <w:rPr>
                <w:rFonts w:ascii="Arial" w:eastAsia="Arial" w:hAnsi="Arial" w:cs="Arial"/>
                <w:sz w:val="24"/>
                <w:szCs w:val="24"/>
              </w:rPr>
            </w:pPr>
            <w:r w:rsidRPr="00ED5EE5">
              <w:rPr>
                <w:rFonts w:ascii="Arial" w:eastAsia="Arial" w:hAnsi="Arial" w:cs="Arial"/>
                <w:sz w:val="24"/>
                <w:szCs w:val="24"/>
              </w:rPr>
              <w:t xml:space="preserve">Collaboration among UN agencies: UNDP, UNFPA, and UNICEF can provide essential technical support and advocacy for disability rights, even though these agencies have distinct mandates, target populations, and project areas. Their combined expertise can be leveraged and shared with other countries to bolster their efforts in promoting the rights of </w:t>
            </w:r>
            <w:proofErr w:type="gramStart"/>
            <w:r w:rsidRPr="00ED5EE5">
              <w:rPr>
                <w:rFonts w:ascii="Arial" w:eastAsia="Arial" w:hAnsi="Arial" w:cs="Arial"/>
                <w:sz w:val="24"/>
                <w:szCs w:val="24"/>
              </w:rPr>
              <w:t>persons</w:t>
            </w:r>
            <w:proofErr w:type="gramEnd"/>
            <w:r w:rsidRPr="00ED5EE5">
              <w:rPr>
                <w:rFonts w:ascii="Arial" w:eastAsia="Arial" w:hAnsi="Arial" w:cs="Arial"/>
                <w:sz w:val="24"/>
                <w:szCs w:val="24"/>
              </w:rPr>
              <w:t xml:space="preserve"> with disabilities, fostering a more inclusive global landscape.]</w:t>
            </w:r>
          </w:p>
        </w:tc>
      </w:tr>
    </w:tbl>
    <w:p w14:paraId="60350B5D" w14:textId="77777777" w:rsidR="00366A68" w:rsidRPr="00ED5EE5" w:rsidRDefault="00366A68" w:rsidP="6A8D9B08">
      <w:pPr>
        <w:pStyle w:val="ListParagraph"/>
        <w:spacing w:after="120"/>
        <w:ind w:left="360"/>
        <w:jc w:val="both"/>
        <w:rPr>
          <w:rFonts w:ascii="Arial" w:eastAsia="Arial" w:hAnsi="Arial" w:cs="Arial"/>
          <w:i/>
          <w:iCs/>
          <w:sz w:val="24"/>
          <w:szCs w:val="24"/>
        </w:rPr>
      </w:pPr>
    </w:p>
    <w:p w14:paraId="2A4D31B5" w14:textId="17762047" w:rsidR="00377743" w:rsidRPr="00ED5EE5" w:rsidRDefault="00377743" w:rsidP="6A8D9B08">
      <w:pPr>
        <w:pStyle w:val="ListParagraph"/>
        <w:spacing w:after="120"/>
        <w:ind w:left="360"/>
        <w:jc w:val="both"/>
        <w:rPr>
          <w:rFonts w:ascii="Arial" w:eastAsia="Arial" w:hAnsi="Arial" w:cs="Arial"/>
          <w:i/>
          <w:iCs/>
          <w:sz w:val="24"/>
          <w:szCs w:val="24"/>
        </w:rPr>
      </w:pPr>
      <w:r w:rsidRPr="00ED5EE5">
        <w:rPr>
          <w:rFonts w:ascii="Arial" w:eastAsia="Arial" w:hAnsi="Arial" w:cs="Arial"/>
          <w:i/>
          <w:iCs/>
          <w:sz w:val="24"/>
          <w:szCs w:val="24"/>
        </w:rPr>
        <w:t xml:space="preserve">Please list </w:t>
      </w:r>
      <w:r w:rsidR="50BE0AF3" w:rsidRPr="00ED5EE5">
        <w:rPr>
          <w:rFonts w:ascii="Arial" w:eastAsia="Arial" w:hAnsi="Arial" w:cs="Arial"/>
          <w:i/>
          <w:iCs/>
          <w:sz w:val="24"/>
          <w:szCs w:val="24"/>
        </w:rPr>
        <w:t>the type</w:t>
      </w:r>
      <w:r w:rsidRPr="00ED5EE5">
        <w:rPr>
          <w:rFonts w:ascii="Arial" w:eastAsia="Arial" w:hAnsi="Arial" w:cs="Arial"/>
          <w:i/>
          <w:iCs/>
          <w:sz w:val="24"/>
          <w:szCs w:val="24"/>
        </w:rPr>
        <w:t xml:space="preserve"> of knowledge products</w:t>
      </w:r>
      <w:r w:rsidR="00C209EB" w:rsidRPr="00ED5EE5">
        <w:rPr>
          <w:rFonts w:ascii="Arial" w:eastAsia="Arial" w:hAnsi="Arial" w:cs="Arial"/>
          <w:i/>
          <w:iCs/>
          <w:sz w:val="24"/>
          <w:szCs w:val="24"/>
        </w:rPr>
        <w:t xml:space="preserve"> </w:t>
      </w:r>
      <w:r w:rsidR="002857DD" w:rsidRPr="00ED5EE5">
        <w:rPr>
          <w:rFonts w:ascii="Arial" w:eastAsia="Arial" w:hAnsi="Arial" w:cs="Arial"/>
          <w:i/>
          <w:iCs/>
          <w:sz w:val="24"/>
          <w:szCs w:val="24"/>
        </w:rPr>
        <w:t xml:space="preserve">the </w:t>
      </w:r>
      <w:proofErr w:type="spellStart"/>
      <w:r w:rsidR="002857DD" w:rsidRPr="00ED5EE5">
        <w:rPr>
          <w:rFonts w:ascii="Arial" w:eastAsia="Arial" w:hAnsi="Arial" w:cs="Arial"/>
          <w:i/>
          <w:iCs/>
          <w:sz w:val="24"/>
          <w:szCs w:val="24"/>
        </w:rPr>
        <w:t>programme</w:t>
      </w:r>
      <w:proofErr w:type="spellEnd"/>
      <w:r w:rsidR="002857DD" w:rsidRPr="00ED5EE5">
        <w:rPr>
          <w:rFonts w:ascii="Arial" w:eastAsia="Arial" w:hAnsi="Arial" w:cs="Arial"/>
          <w:i/>
          <w:iCs/>
          <w:sz w:val="24"/>
          <w:szCs w:val="24"/>
        </w:rPr>
        <w:t xml:space="preserve"> has developed </w:t>
      </w:r>
      <w:r w:rsidR="00C209EB" w:rsidRPr="00ED5EE5">
        <w:rPr>
          <w:rFonts w:ascii="Arial" w:eastAsia="Arial" w:hAnsi="Arial" w:cs="Arial"/>
          <w:i/>
          <w:iCs/>
          <w:sz w:val="24"/>
          <w:szCs w:val="24"/>
        </w:rPr>
        <w:t xml:space="preserve">using </w:t>
      </w:r>
      <w:r w:rsidR="006125ED" w:rsidRPr="00ED5EE5">
        <w:rPr>
          <w:rFonts w:ascii="Arial" w:eastAsia="Arial" w:hAnsi="Arial" w:cs="Arial"/>
          <w:i/>
          <w:iCs/>
          <w:sz w:val="24"/>
          <w:szCs w:val="24"/>
        </w:rPr>
        <w:t xml:space="preserve">the </w:t>
      </w:r>
      <w:r w:rsidR="00C209EB" w:rsidRPr="00ED5EE5">
        <w:rPr>
          <w:rFonts w:ascii="Arial" w:eastAsia="Arial" w:hAnsi="Arial" w:cs="Arial"/>
          <w:i/>
          <w:iCs/>
          <w:sz w:val="24"/>
          <w:szCs w:val="24"/>
        </w:rPr>
        <w:t xml:space="preserve">table </w:t>
      </w:r>
      <w:r w:rsidR="35FF0420" w:rsidRPr="00ED5EE5">
        <w:rPr>
          <w:rFonts w:ascii="Arial" w:eastAsia="Arial" w:hAnsi="Arial" w:cs="Arial"/>
          <w:i/>
          <w:iCs/>
          <w:sz w:val="24"/>
          <w:szCs w:val="24"/>
        </w:rPr>
        <w:t>below.</w:t>
      </w:r>
    </w:p>
    <w:tbl>
      <w:tblPr>
        <w:tblStyle w:val="TableGrid"/>
        <w:tblW w:w="0" w:type="auto"/>
        <w:tblInd w:w="135" w:type="dxa"/>
        <w:tblLayout w:type="fixed"/>
        <w:tblLook w:val="04A0" w:firstRow="1" w:lastRow="0" w:firstColumn="1" w:lastColumn="0" w:noHBand="0" w:noVBand="1"/>
      </w:tblPr>
      <w:tblGrid>
        <w:gridCol w:w="1830"/>
        <w:gridCol w:w="2220"/>
        <w:gridCol w:w="2096"/>
        <w:gridCol w:w="2115"/>
        <w:gridCol w:w="720"/>
        <w:gridCol w:w="1099"/>
      </w:tblGrid>
      <w:tr w:rsidR="7AC8A889" w:rsidRPr="00ED5EE5" w14:paraId="70198C29" w14:textId="77777777" w:rsidTr="7AC8A889">
        <w:trPr>
          <w:trHeight w:val="3375"/>
        </w:trPr>
        <w:tc>
          <w:tcPr>
            <w:tcW w:w="1830" w:type="dxa"/>
            <w:tcBorders>
              <w:top w:val="single" w:sz="8" w:space="0" w:color="auto"/>
              <w:left w:val="single" w:sz="8" w:space="0" w:color="auto"/>
              <w:bottom w:val="single" w:sz="8" w:space="0" w:color="auto"/>
              <w:right w:val="single" w:sz="8" w:space="0" w:color="auto"/>
            </w:tcBorders>
            <w:tcMar>
              <w:left w:w="108" w:type="dxa"/>
              <w:right w:w="108" w:type="dxa"/>
            </w:tcMar>
          </w:tcPr>
          <w:p w14:paraId="2FC1122D" w14:textId="04D12AEB" w:rsidR="7AC8A889" w:rsidRPr="00ED5EE5" w:rsidRDefault="7AC8A889" w:rsidP="7AC8A889">
            <w:pPr>
              <w:spacing w:after="120"/>
              <w:jc w:val="both"/>
              <w:rPr>
                <w:rFonts w:ascii="Arial" w:hAnsi="Arial" w:cs="Arial"/>
              </w:rPr>
            </w:pPr>
            <w:r w:rsidRPr="00ED5EE5">
              <w:rPr>
                <w:rFonts w:ascii="Arial" w:eastAsia="Arial" w:hAnsi="Arial" w:cs="Arial"/>
                <w:b/>
                <w:bCs/>
              </w:rPr>
              <w:t>Name of product and type of product (</w:t>
            </w:r>
            <w:r w:rsidRPr="00ED5EE5">
              <w:rPr>
                <w:rFonts w:ascii="Arial" w:eastAsia="Arial" w:hAnsi="Arial" w:cs="Arial"/>
              </w:rPr>
              <w:t xml:space="preserve">report, guidelines, assessments </w:t>
            </w:r>
            <w:proofErr w:type="spellStart"/>
            <w:r w:rsidRPr="00ED5EE5">
              <w:rPr>
                <w:rFonts w:ascii="Arial" w:eastAsia="Arial" w:hAnsi="Arial" w:cs="Arial"/>
              </w:rPr>
              <w:t>etc</w:t>
            </w:r>
            <w:proofErr w:type="spellEnd"/>
            <w:r w:rsidRPr="00ED5EE5">
              <w:rPr>
                <w:rFonts w:ascii="Arial" w:eastAsia="Arial" w:hAnsi="Arial" w:cs="Arial"/>
                <w:b/>
                <w:bCs/>
              </w:rPr>
              <w:t>)</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5D6A1216" w14:textId="4A5F3267" w:rsidR="7AC8A889" w:rsidRPr="00ED5EE5" w:rsidRDefault="7AC8A889" w:rsidP="7AC8A889">
            <w:pPr>
              <w:spacing w:after="120"/>
              <w:jc w:val="both"/>
              <w:rPr>
                <w:rFonts w:ascii="Arial" w:hAnsi="Arial" w:cs="Arial"/>
              </w:rPr>
            </w:pPr>
            <w:r w:rsidRPr="00ED5EE5">
              <w:rPr>
                <w:rFonts w:ascii="Arial" w:eastAsia="Arial" w:hAnsi="Arial" w:cs="Arial"/>
                <w:b/>
                <w:bCs/>
              </w:rPr>
              <w:t xml:space="preserve">Purpose  </w:t>
            </w:r>
          </w:p>
          <w:p w14:paraId="0BD762DD" w14:textId="2ED8B85F" w:rsidR="7AC8A889" w:rsidRPr="00ED5EE5" w:rsidRDefault="7AC8A889" w:rsidP="7AC8A889">
            <w:pPr>
              <w:spacing w:after="120"/>
              <w:jc w:val="both"/>
              <w:rPr>
                <w:rFonts w:ascii="Arial" w:hAnsi="Arial" w:cs="Arial"/>
              </w:rPr>
            </w:pPr>
            <w:r w:rsidRPr="00ED5EE5">
              <w:rPr>
                <w:rFonts w:ascii="Arial" w:eastAsia="Arial" w:hAnsi="Arial" w:cs="Arial"/>
              </w:rPr>
              <w:t xml:space="preserve">Describe what was the purpose of the product </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0B826248" w14:textId="66310228" w:rsidR="7AC8A889" w:rsidRPr="00ED5EE5" w:rsidRDefault="7AC8A889" w:rsidP="7AC8A889">
            <w:pPr>
              <w:spacing w:after="120"/>
              <w:jc w:val="both"/>
              <w:rPr>
                <w:rFonts w:ascii="Arial" w:hAnsi="Arial" w:cs="Arial"/>
              </w:rPr>
            </w:pPr>
            <w:r w:rsidRPr="00ED5EE5">
              <w:rPr>
                <w:rFonts w:ascii="Arial" w:eastAsia="Arial" w:hAnsi="Arial" w:cs="Arial"/>
                <w:b/>
                <w:bCs/>
              </w:rPr>
              <w:t xml:space="preserve">Process </w:t>
            </w:r>
          </w:p>
          <w:p w14:paraId="658B00DB" w14:textId="22711B3A" w:rsidR="7AC8A889" w:rsidRPr="00ED5EE5" w:rsidRDefault="7AC8A889" w:rsidP="7AC8A889">
            <w:pPr>
              <w:spacing w:after="120"/>
              <w:jc w:val="both"/>
              <w:rPr>
                <w:rFonts w:ascii="Arial" w:hAnsi="Arial" w:cs="Arial"/>
              </w:rPr>
            </w:pPr>
            <w:r w:rsidRPr="00ED5EE5">
              <w:rPr>
                <w:rFonts w:ascii="Arial" w:eastAsia="Arial" w:hAnsi="Arial" w:cs="Arial"/>
              </w:rPr>
              <w:t xml:space="preserve">Describe who participated in the development of product (OPDs, NGOs, Academia etc.) and the different stages of development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085D746D" w14:textId="1117AB5A" w:rsidR="7AC8A889" w:rsidRPr="00ED5EE5" w:rsidRDefault="7AC8A889" w:rsidP="7AC8A889">
            <w:pPr>
              <w:spacing w:after="120"/>
              <w:jc w:val="both"/>
              <w:rPr>
                <w:rFonts w:ascii="Arial" w:hAnsi="Arial" w:cs="Arial"/>
              </w:rPr>
            </w:pPr>
            <w:r w:rsidRPr="00ED5EE5">
              <w:rPr>
                <w:rFonts w:ascii="Arial" w:eastAsia="Arial" w:hAnsi="Arial" w:cs="Arial"/>
                <w:b/>
                <w:bCs/>
              </w:rPr>
              <w:t xml:space="preserve">Link /attachment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44180974" w14:textId="54261EFE" w:rsidR="7AC8A889" w:rsidRPr="00ED5EE5" w:rsidRDefault="7AC8A889" w:rsidP="7AC8A889">
            <w:pPr>
              <w:spacing w:after="120"/>
              <w:jc w:val="both"/>
              <w:rPr>
                <w:rFonts w:ascii="Arial" w:hAnsi="Arial" w:cs="Arial"/>
              </w:rPr>
            </w:pPr>
            <w:r w:rsidRPr="00ED5EE5">
              <w:rPr>
                <w:rFonts w:ascii="Arial" w:eastAsia="Arial" w:hAnsi="Arial" w:cs="Arial"/>
                <w:b/>
                <w:bCs/>
              </w:rPr>
              <w:t>Accessible formats</w:t>
            </w:r>
          </w:p>
        </w:tc>
        <w:tc>
          <w:tcPr>
            <w:tcW w:w="1099" w:type="dxa"/>
            <w:tcBorders>
              <w:top w:val="single" w:sz="8" w:space="0" w:color="auto"/>
              <w:left w:val="single" w:sz="8" w:space="0" w:color="auto"/>
              <w:bottom w:val="single" w:sz="8" w:space="0" w:color="auto"/>
              <w:right w:val="single" w:sz="8" w:space="0" w:color="auto"/>
            </w:tcBorders>
            <w:tcMar>
              <w:left w:w="108" w:type="dxa"/>
              <w:right w:w="108" w:type="dxa"/>
            </w:tcMar>
          </w:tcPr>
          <w:p w14:paraId="35A03007" w14:textId="377AE8C0" w:rsidR="7AC8A889" w:rsidRPr="00ED5EE5" w:rsidRDefault="7AC8A889" w:rsidP="7AC8A889">
            <w:pPr>
              <w:rPr>
                <w:rFonts w:ascii="Arial" w:hAnsi="Arial" w:cs="Arial"/>
              </w:rPr>
            </w:pPr>
            <w:r w:rsidRPr="00ED5EE5">
              <w:rPr>
                <w:rFonts w:ascii="Arial" w:eastAsia="Arial" w:hAnsi="Arial" w:cs="Arial"/>
                <w:b/>
                <w:bCs/>
              </w:rPr>
              <w:t>Validation</w:t>
            </w:r>
          </w:p>
          <w:p w14:paraId="152F2403" w14:textId="79DF071D" w:rsidR="7AC8A889" w:rsidRPr="00ED5EE5" w:rsidRDefault="7AC8A889" w:rsidP="7AC8A889">
            <w:pPr>
              <w:rPr>
                <w:rFonts w:ascii="Arial" w:eastAsia="Arial" w:hAnsi="Arial" w:cs="Arial"/>
              </w:rPr>
            </w:pPr>
            <w:r w:rsidRPr="00ED5EE5">
              <w:rPr>
                <w:rFonts w:ascii="Arial" w:eastAsia="Arial" w:hAnsi="Arial" w:cs="Arial"/>
              </w:rPr>
              <w:t>Has the product been validated by national actors. If yes by whom?</w:t>
            </w:r>
            <w:r w:rsidR="52977538" w:rsidRPr="00ED5EE5">
              <w:rPr>
                <w:rFonts w:ascii="Arial" w:eastAsia="Arial" w:hAnsi="Arial" w:cs="Arial"/>
              </w:rPr>
              <w:t xml:space="preserve"> </w:t>
            </w:r>
          </w:p>
        </w:tc>
      </w:tr>
      <w:tr w:rsidR="7AC8A889" w:rsidRPr="00ED5EE5" w14:paraId="68F112B0" w14:textId="77777777" w:rsidTr="7AC8A889">
        <w:trPr>
          <w:trHeight w:val="300"/>
        </w:trPr>
        <w:tc>
          <w:tcPr>
            <w:tcW w:w="1830" w:type="dxa"/>
            <w:tcBorders>
              <w:top w:val="single" w:sz="8" w:space="0" w:color="auto"/>
              <w:left w:val="single" w:sz="8" w:space="0" w:color="auto"/>
              <w:bottom w:val="single" w:sz="8" w:space="0" w:color="auto"/>
              <w:right w:val="single" w:sz="8" w:space="0" w:color="auto"/>
            </w:tcBorders>
            <w:tcMar>
              <w:left w:w="108" w:type="dxa"/>
              <w:right w:w="108" w:type="dxa"/>
            </w:tcMar>
          </w:tcPr>
          <w:p w14:paraId="19426FDB" w14:textId="5010196E" w:rsidR="7AC8A889" w:rsidRPr="00ED5EE5" w:rsidRDefault="7AC8A889" w:rsidP="7AC8A889">
            <w:pPr>
              <w:spacing w:after="120"/>
              <w:jc w:val="both"/>
              <w:rPr>
                <w:rFonts w:ascii="Arial" w:hAnsi="Arial" w:cs="Arial"/>
              </w:rPr>
            </w:pPr>
            <w:r w:rsidRPr="00ED5EE5">
              <w:rPr>
                <w:rFonts w:ascii="Arial" w:eastAsia="Arial" w:hAnsi="Arial" w:cs="Arial"/>
              </w:rPr>
              <w:t xml:space="preserve">[The national CSE guidelines and curriculum with the integration of </w:t>
            </w:r>
            <w:r w:rsidR="006A4F06" w:rsidRPr="00ED5EE5">
              <w:rPr>
                <w:rFonts w:ascii="Arial" w:eastAsia="Arial" w:hAnsi="Arial" w:cs="Arial"/>
              </w:rPr>
              <w:t>Disability-Inclusive</w:t>
            </w:r>
            <w:r w:rsidRPr="00ED5EE5">
              <w:rPr>
                <w:rFonts w:ascii="Arial" w:eastAsia="Arial" w:hAnsi="Arial" w:cs="Arial"/>
              </w:rPr>
              <w:t xml:space="preserve"> content]</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533B0246" w14:textId="1CDA382E" w:rsidR="7AC8A889" w:rsidRPr="00ED5EE5" w:rsidRDefault="7AC8A889" w:rsidP="7AC8A889">
            <w:pPr>
              <w:spacing w:after="120"/>
              <w:jc w:val="both"/>
              <w:rPr>
                <w:rFonts w:ascii="Arial" w:hAnsi="Arial" w:cs="Arial"/>
              </w:rPr>
            </w:pPr>
            <w:r w:rsidRPr="00ED5EE5">
              <w:rPr>
                <w:rFonts w:ascii="Arial" w:eastAsia="Arial" w:hAnsi="Arial" w:cs="Arial"/>
              </w:rPr>
              <w:t>[It fills the gaps in disability content in the available guidelines. Teachers and administrative educators use it as a reference to integrate CSE into other school subjects, ensuring that students with and without disabilities have access to the necessary knowledge.]</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D6BE0F3" w14:textId="72DC3486" w:rsidR="7AC8A889" w:rsidRPr="00ED5EE5" w:rsidRDefault="7AC8A889" w:rsidP="7AC8A889">
            <w:pPr>
              <w:spacing w:after="120"/>
              <w:jc w:val="both"/>
              <w:rPr>
                <w:rFonts w:ascii="Arial" w:hAnsi="Arial" w:cs="Arial"/>
              </w:rPr>
            </w:pPr>
            <w:r w:rsidRPr="00ED5EE5">
              <w:rPr>
                <w:rFonts w:ascii="Arial" w:eastAsia="Arial" w:hAnsi="Arial" w:cs="Arial"/>
              </w:rPr>
              <w:t xml:space="preserve">[UNFPA, MOET and teachers and educators from schools. </w:t>
            </w:r>
          </w:p>
          <w:p w14:paraId="4A677460" w14:textId="4C5BBDD6" w:rsidR="7AC8A889" w:rsidRPr="00ED5EE5" w:rsidRDefault="7AC8A889" w:rsidP="7AC8A889">
            <w:pPr>
              <w:spacing w:after="120"/>
              <w:jc w:val="both"/>
              <w:rPr>
                <w:rFonts w:ascii="Arial" w:hAnsi="Arial" w:cs="Arial"/>
              </w:rPr>
            </w:pPr>
            <w:r w:rsidRPr="00ED5EE5">
              <w:rPr>
                <w:rFonts w:ascii="Arial" w:eastAsia="Arial" w:hAnsi="Arial" w:cs="Arial"/>
              </w:rPr>
              <w:t>OPDs: VBA; Ha Noi OPD; The Vietnamese Spinal Muscular Atrophy community.</w:t>
            </w:r>
          </w:p>
          <w:p w14:paraId="63DB309A" w14:textId="36230EFE" w:rsidR="7AC8A889" w:rsidRPr="00ED5EE5" w:rsidRDefault="7AC8A889" w:rsidP="7AC8A889">
            <w:pPr>
              <w:spacing w:after="120"/>
              <w:jc w:val="both"/>
              <w:rPr>
                <w:rFonts w:ascii="Arial" w:hAnsi="Arial" w:cs="Arial"/>
              </w:rPr>
            </w:pPr>
            <w:r w:rsidRPr="00ED5EE5">
              <w:rPr>
                <w:rFonts w:ascii="Arial" w:eastAsia="Arial" w:hAnsi="Arial" w:cs="Arial"/>
              </w:rPr>
              <w:t xml:space="preserve">Research </w:t>
            </w:r>
            <w:proofErr w:type="spellStart"/>
            <w:r w:rsidRPr="00ED5EE5">
              <w:rPr>
                <w:rFonts w:ascii="Arial" w:eastAsia="Arial" w:hAnsi="Arial" w:cs="Arial"/>
              </w:rPr>
              <w:t>centre</w:t>
            </w:r>
            <w:proofErr w:type="spellEnd"/>
            <w:r w:rsidRPr="00ED5EE5">
              <w:rPr>
                <w:rFonts w:ascii="Arial" w:eastAsia="Arial" w:hAnsi="Arial" w:cs="Arial"/>
              </w:rPr>
              <w:t xml:space="preserve"> for Inclusion (RCI) and Vietnam Youth Academy]</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FD57C5F" w14:textId="7CC80347" w:rsidR="7AC8A889" w:rsidRPr="00ED5EE5" w:rsidRDefault="7AC8A889" w:rsidP="7AC8A889">
            <w:pPr>
              <w:spacing w:after="120"/>
              <w:jc w:val="both"/>
              <w:rPr>
                <w:rFonts w:ascii="Arial" w:hAnsi="Arial" w:cs="Arial"/>
              </w:rPr>
            </w:pPr>
            <w:r w:rsidRPr="00ED5EE5">
              <w:rPr>
                <w:rFonts w:ascii="Arial" w:eastAsia="Arial" w:hAnsi="Arial" w:cs="Arial"/>
              </w:rPr>
              <w:t>[</w:t>
            </w:r>
            <w:hyperlink r:id="rId33">
              <w:r w:rsidRPr="00ED5EE5">
                <w:rPr>
                  <w:rStyle w:val="Hyperlink"/>
                  <w:rFonts w:ascii="Arial" w:eastAsia="Arial" w:hAnsi="Arial" w:cs="Arial"/>
                </w:rPr>
                <w:t>https://drive.google.com/file/d/1bRs1UUgmvDuHAnrzLiQQXfesiGxJN_-J/view</w:t>
              </w:r>
            </w:hyperlink>
            <w:r w:rsidRPr="00ED5EE5">
              <w:rPr>
                <w:rFonts w:ascii="Arial" w:eastAsia="Arial" w:hAnsi="Arial" w:cs="Arial"/>
              </w:rPr>
              <w:t>]</w:t>
            </w:r>
          </w:p>
          <w:p w14:paraId="2731D8D2" w14:textId="16EA1E24" w:rsidR="7AC8A889" w:rsidRPr="00ED5EE5" w:rsidRDefault="7AC8A889" w:rsidP="7AC8A889">
            <w:pPr>
              <w:spacing w:after="120"/>
              <w:jc w:val="both"/>
              <w:rPr>
                <w:rFonts w:ascii="Arial" w:hAnsi="Arial" w:cs="Arial"/>
              </w:rPr>
            </w:pPr>
            <w:r w:rsidRPr="00ED5EE5">
              <w:rPr>
                <w:rFonts w:ascii="Arial" w:eastAsia="Arial" w:hAnsi="Arial" w:cs="Arial"/>
                <w:b/>
                <w:bCs/>
              </w:rPr>
              <w:t xml:space="preserve">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2B95DD81" w14:textId="6F4B98E0" w:rsidR="7AC8A889" w:rsidRPr="00ED5EE5" w:rsidRDefault="7AC8A889" w:rsidP="7AC8A889">
            <w:pPr>
              <w:spacing w:after="120"/>
              <w:jc w:val="both"/>
              <w:rPr>
                <w:rFonts w:ascii="Arial" w:hAnsi="Arial" w:cs="Arial"/>
              </w:rPr>
            </w:pPr>
            <w:r w:rsidRPr="00ED5EE5">
              <w:rPr>
                <w:rFonts w:ascii="Arial" w:eastAsia="Arial" w:hAnsi="Arial" w:cs="Arial"/>
              </w:rPr>
              <w:t>[Y]</w:t>
            </w:r>
          </w:p>
        </w:tc>
        <w:tc>
          <w:tcPr>
            <w:tcW w:w="1099" w:type="dxa"/>
            <w:tcBorders>
              <w:top w:val="single" w:sz="8" w:space="0" w:color="auto"/>
              <w:left w:val="single" w:sz="8" w:space="0" w:color="auto"/>
              <w:bottom w:val="single" w:sz="8" w:space="0" w:color="auto"/>
              <w:right w:val="single" w:sz="8" w:space="0" w:color="auto"/>
            </w:tcBorders>
            <w:tcMar>
              <w:left w:w="108" w:type="dxa"/>
              <w:right w:w="108" w:type="dxa"/>
            </w:tcMar>
          </w:tcPr>
          <w:p w14:paraId="2B977B4F" w14:textId="36A35604" w:rsidR="7AC8A889" w:rsidRPr="00ED5EE5" w:rsidRDefault="7AC8A889" w:rsidP="7AC8A889">
            <w:pPr>
              <w:rPr>
                <w:rFonts w:ascii="Arial" w:hAnsi="Arial" w:cs="Arial"/>
              </w:rPr>
            </w:pPr>
            <w:r w:rsidRPr="00ED5EE5">
              <w:rPr>
                <w:rFonts w:ascii="Arial" w:eastAsia="Arial" w:hAnsi="Arial" w:cs="Arial"/>
              </w:rPr>
              <w:t>[MOET approved]</w:t>
            </w:r>
          </w:p>
        </w:tc>
      </w:tr>
      <w:tr w:rsidR="7AC8A889" w:rsidRPr="00ED5EE5" w14:paraId="306AD951" w14:textId="77777777" w:rsidTr="7AC8A889">
        <w:trPr>
          <w:trHeight w:val="300"/>
        </w:trPr>
        <w:tc>
          <w:tcPr>
            <w:tcW w:w="1830" w:type="dxa"/>
            <w:tcBorders>
              <w:top w:val="single" w:sz="8" w:space="0" w:color="auto"/>
              <w:left w:val="single" w:sz="8" w:space="0" w:color="auto"/>
              <w:bottom w:val="single" w:sz="8" w:space="0" w:color="auto"/>
              <w:right w:val="single" w:sz="8" w:space="0" w:color="auto"/>
            </w:tcBorders>
            <w:tcMar>
              <w:left w:w="108" w:type="dxa"/>
              <w:right w:w="108" w:type="dxa"/>
            </w:tcMar>
          </w:tcPr>
          <w:p w14:paraId="22421AEB" w14:textId="5D043CE7" w:rsidR="7AC8A889" w:rsidRPr="00ED5EE5" w:rsidRDefault="7AC8A889" w:rsidP="7AC8A889">
            <w:pPr>
              <w:spacing w:after="120"/>
              <w:jc w:val="both"/>
              <w:rPr>
                <w:rFonts w:ascii="Arial" w:hAnsi="Arial" w:cs="Arial"/>
              </w:rPr>
            </w:pPr>
            <w:r w:rsidRPr="00ED5EE5">
              <w:rPr>
                <w:rFonts w:ascii="Arial" w:eastAsia="Arial" w:hAnsi="Arial" w:cs="Arial"/>
              </w:rPr>
              <w:lastRenderedPageBreak/>
              <w:t xml:space="preserve">[The national Guideline and a training package on provision of SRH for </w:t>
            </w:r>
            <w:r w:rsidR="00207F1F" w:rsidRPr="00ED5EE5">
              <w:rPr>
                <w:rFonts w:ascii="Arial" w:eastAsia="Arial" w:hAnsi="Arial" w:cs="Arial"/>
              </w:rPr>
              <w:t>Persons with disabilities</w:t>
            </w:r>
            <w:r w:rsidRPr="00ED5EE5">
              <w:rPr>
                <w:rFonts w:ascii="Arial" w:eastAsia="Arial" w:hAnsi="Arial" w:cs="Arial"/>
              </w:rPr>
              <w:t>]</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408BCC4A" w14:textId="6D0582E6" w:rsidR="7AC8A889" w:rsidRPr="00ED5EE5" w:rsidRDefault="7AC8A889" w:rsidP="7AC8A889">
            <w:pPr>
              <w:spacing w:after="120"/>
              <w:jc w:val="both"/>
              <w:rPr>
                <w:rFonts w:ascii="Arial" w:eastAsia="Arial" w:hAnsi="Arial" w:cs="Arial"/>
              </w:rPr>
            </w:pPr>
            <w:r w:rsidRPr="00ED5EE5">
              <w:rPr>
                <w:rFonts w:ascii="Arial" w:eastAsia="Arial" w:hAnsi="Arial" w:cs="Arial"/>
              </w:rPr>
              <w:t xml:space="preserve">[Provide instruction on provision of disability friendly SRH for health providers including rights-based service organization and specific attention on selected </w:t>
            </w:r>
            <w:r w:rsidR="00955C44" w:rsidRPr="00ED5EE5">
              <w:rPr>
                <w:rFonts w:ascii="Arial" w:eastAsia="Arial" w:hAnsi="Arial" w:cs="Arial"/>
              </w:rPr>
              <w:t>services]</w:t>
            </w:r>
            <w:r w:rsidR="22EA1B6B" w:rsidRPr="00ED5EE5">
              <w:rPr>
                <w:rFonts w:ascii="Arial" w:eastAsia="Arial" w:hAnsi="Arial" w:cs="Arial"/>
              </w:rPr>
              <w:t xml:space="preserve"> </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0A81571" w14:textId="387612F9" w:rsidR="7AC8A889" w:rsidRPr="00ED5EE5" w:rsidRDefault="7AC8A889" w:rsidP="7AC8A889">
            <w:pPr>
              <w:spacing w:after="120"/>
              <w:jc w:val="both"/>
              <w:rPr>
                <w:rFonts w:ascii="Arial" w:hAnsi="Arial" w:cs="Arial"/>
              </w:rPr>
            </w:pPr>
            <w:r w:rsidRPr="00ED5EE5">
              <w:rPr>
                <w:rFonts w:ascii="Arial" w:eastAsia="Arial" w:hAnsi="Arial" w:cs="Arial"/>
              </w:rPr>
              <w:t xml:space="preserve">UNFPA, MOH and health </w:t>
            </w:r>
            <w:proofErr w:type="gramStart"/>
            <w:r w:rsidRPr="00ED5EE5">
              <w:rPr>
                <w:rFonts w:ascii="Arial" w:eastAsia="Arial" w:hAnsi="Arial" w:cs="Arial"/>
              </w:rPr>
              <w:t>providers;</w:t>
            </w:r>
            <w:proofErr w:type="gramEnd"/>
            <w:r w:rsidRPr="00ED5EE5">
              <w:rPr>
                <w:rFonts w:ascii="Arial" w:eastAsia="Arial" w:hAnsi="Arial" w:cs="Arial"/>
              </w:rPr>
              <w:t xml:space="preserve">    </w:t>
            </w:r>
          </w:p>
          <w:p w14:paraId="233CE928" w14:textId="756EC71A" w:rsidR="7AC8A889" w:rsidRPr="00ED5EE5" w:rsidRDefault="7AC8A889" w:rsidP="7AC8A889">
            <w:pPr>
              <w:spacing w:after="120"/>
              <w:jc w:val="both"/>
              <w:rPr>
                <w:rFonts w:ascii="Arial" w:hAnsi="Arial" w:cs="Arial"/>
              </w:rPr>
            </w:pPr>
            <w:r w:rsidRPr="00ED5EE5">
              <w:rPr>
                <w:rFonts w:ascii="Arial" w:eastAsia="Arial" w:hAnsi="Arial" w:cs="Arial"/>
              </w:rPr>
              <w:t xml:space="preserve">OPDs: Da Nang OPD, Hanoi OPD, Association </w:t>
            </w:r>
            <w:proofErr w:type="gramStart"/>
            <w:r w:rsidRPr="00ED5EE5">
              <w:rPr>
                <w:rFonts w:ascii="Arial" w:eastAsia="Arial" w:hAnsi="Arial" w:cs="Arial"/>
              </w:rPr>
              <w:t>In</w:t>
            </w:r>
            <w:proofErr w:type="gramEnd"/>
            <w:r w:rsidRPr="00ED5EE5">
              <w:rPr>
                <w:rFonts w:ascii="Arial" w:eastAsia="Arial" w:hAnsi="Arial" w:cs="Arial"/>
              </w:rPr>
              <w:t xml:space="preserve"> Support Of Vietnamese Handicapped And Orphans VBA, Center for Vocational Education and Capacity Development for </w:t>
            </w:r>
            <w:r w:rsidR="00207F1F" w:rsidRPr="00ED5EE5">
              <w:rPr>
                <w:rFonts w:ascii="Arial" w:eastAsia="Arial" w:hAnsi="Arial" w:cs="Arial"/>
              </w:rPr>
              <w:t>Persons with disabilities</w:t>
            </w:r>
            <w:r w:rsidRPr="00ED5EE5">
              <w:rPr>
                <w:rFonts w:ascii="Arial" w:eastAsia="Arial" w:hAnsi="Arial" w:cs="Arial"/>
              </w:rPr>
              <w:t xml:space="preserve">; Creative Initiatives in Health and Population (CCIHP).   </w:t>
            </w:r>
          </w:p>
          <w:p w14:paraId="7483C4BD" w14:textId="5B25BD12" w:rsidR="7AC8A889" w:rsidRPr="00ED5EE5" w:rsidRDefault="7AC8A889" w:rsidP="7AC8A889">
            <w:pPr>
              <w:spacing w:after="120"/>
              <w:jc w:val="both"/>
              <w:rPr>
                <w:rFonts w:ascii="Arial" w:hAnsi="Arial" w:cs="Arial"/>
              </w:rPr>
            </w:pPr>
            <w:r w:rsidRPr="00ED5EE5">
              <w:rPr>
                <w:rFonts w:ascii="Arial" w:eastAsia="Arial" w:hAnsi="Arial" w:cs="Arial"/>
                <w:b/>
                <w:bCs/>
              </w:rPr>
              <w:t xml:space="preserve">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363F9CFE" w14:textId="33F58CD2" w:rsidR="7AC8A889" w:rsidRPr="00ED5EE5" w:rsidRDefault="7AC8A889" w:rsidP="7AC8A889">
            <w:pPr>
              <w:spacing w:after="120"/>
              <w:jc w:val="both"/>
              <w:rPr>
                <w:rFonts w:ascii="Arial" w:hAnsi="Arial" w:cs="Arial"/>
              </w:rPr>
            </w:pPr>
            <w:r w:rsidRPr="00ED5EE5">
              <w:rPr>
                <w:rFonts w:ascii="Arial" w:eastAsia="Arial" w:hAnsi="Arial" w:cs="Arial"/>
              </w:rPr>
              <w:t>[</w:t>
            </w:r>
            <w:hyperlink r:id="rId34">
              <w:r w:rsidRPr="00ED5EE5">
                <w:rPr>
                  <w:rStyle w:val="Hyperlink"/>
                  <w:rFonts w:ascii="Arial" w:eastAsia="Arial" w:hAnsi="Arial" w:cs="Arial"/>
                </w:rPr>
                <w:t>https://docs.google.com/document/d/1zQyMvfY9C1ijnNvY9pnbKvKzPshP_oAw/edit</w:t>
              </w:r>
            </w:hyperlink>
            <w:r w:rsidRPr="00ED5EE5">
              <w:rPr>
                <w:rFonts w:ascii="Arial" w:eastAsia="Arial" w:hAnsi="Arial" w:cs="Arial"/>
              </w:rPr>
              <w:t>]</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3AE5754" w14:textId="17768E58" w:rsidR="7AC8A889" w:rsidRPr="00ED5EE5" w:rsidRDefault="7AC8A889" w:rsidP="7AC8A889">
            <w:pPr>
              <w:spacing w:after="120"/>
              <w:jc w:val="both"/>
              <w:rPr>
                <w:rFonts w:ascii="Arial" w:hAnsi="Arial" w:cs="Arial"/>
              </w:rPr>
            </w:pPr>
            <w:r w:rsidRPr="00ED5EE5">
              <w:rPr>
                <w:rFonts w:ascii="Arial" w:eastAsia="Arial" w:hAnsi="Arial" w:cs="Arial"/>
              </w:rPr>
              <w:t>[Y]</w:t>
            </w:r>
          </w:p>
        </w:tc>
        <w:tc>
          <w:tcPr>
            <w:tcW w:w="1099" w:type="dxa"/>
            <w:tcBorders>
              <w:top w:val="single" w:sz="8" w:space="0" w:color="auto"/>
              <w:left w:val="single" w:sz="8" w:space="0" w:color="auto"/>
              <w:bottom w:val="single" w:sz="8" w:space="0" w:color="auto"/>
              <w:right w:val="single" w:sz="8" w:space="0" w:color="auto"/>
            </w:tcBorders>
            <w:tcMar>
              <w:left w:w="108" w:type="dxa"/>
              <w:right w:w="108" w:type="dxa"/>
            </w:tcMar>
          </w:tcPr>
          <w:p w14:paraId="2608AF52" w14:textId="3FC93F54" w:rsidR="7AC8A889" w:rsidRPr="00ED5EE5" w:rsidRDefault="7AC8A889" w:rsidP="7AC8A889">
            <w:pPr>
              <w:rPr>
                <w:rFonts w:ascii="Arial" w:hAnsi="Arial" w:cs="Arial"/>
              </w:rPr>
            </w:pPr>
            <w:r w:rsidRPr="00ED5EE5">
              <w:rPr>
                <w:rFonts w:ascii="Arial" w:eastAsia="Arial" w:hAnsi="Arial" w:cs="Arial"/>
              </w:rPr>
              <w:t>[MOH approved]</w:t>
            </w:r>
          </w:p>
        </w:tc>
      </w:tr>
      <w:tr w:rsidR="7AC8A889" w:rsidRPr="00ED5EE5" w14:paraId="317132D4" w14:textId="77777777" w:rsidTr="7AC8A889">
        <w:trPr>
          <w:trHeight w:val="300"/>
        </w:trPr>
        <w:tc>
          <w:tcPr>
            <w:tcW w:w="1830" w:type="dxa"/>
            <w:tcBorders>
              <w:top w:val="single" w:sz="8" w:space="0" w:color="auto"/>
              <w:left w:val="single" w:sz="8" w:space="0" w:color="auto"/>
              <w:bottom w:val="single" w:sz="8" w:space="0" w:color="auto"/>
              <w:right w:val="single" w:sz="8" w:space="0" w:color="auto"/>
            </w:tcBorders>
            <w:tcMar>
              <w:left w:w="108" w:type="dxa"/>
              <w:right w:w="108" w:type="dxa"/>
            </w:tcMar>
          </w:tcPr>
          <w:p w14:paraId="7DC34837" w14:textId="77596A08" w:rsidR="7AC8A889" w:rsidRPr="00ED5EE5" w:rsidRDefault="7AC8A889" w:rsidP="7AC8A889">
            <w:pPr>
              <w:spacing w:after="120"/>
              <w:jc w:val="both"/>
              <w:rPr>
                <w:rFonts w:ascii="Arial" w:hAnsi="Arial" w:cs="Arial"/>
              </w:rPr>
            </w:pPr>
            <w:r w:rsidRPr="00ED5EE5">
              <w:rPr>
                <w:rFonts w:ascii="Arial" w:eastAsia="Arial" w:hAnsi="Arial" w:cs="Arial"/>
              </w:rPr>
              <w:t xml:space="preserve">Manual Supporting Children with Disabilities’ access to family and community-based protection, care, and education services  </w:t>
            </w:r>
          </w:p>
        </w:tc>
        <w:tc>
          <w:tcPr>
            <w:tcW w:w="2220" w:type="dxa"/>
            <w:tcBorders>
              <w:top w:val="single" w:sz="8" w:space="0" w:color="auto"/>
              <w:left w:val="single" w:sz="8" w:space="0" w:color="auto"/>
              <w:bottom w:val="single" w:sz="8" w:space="0" w:color="auto"/>
              <w:right w:val="single" w:sz="8" w:space="0" w:color="auto"/>
            </w:tcBorders>
            <w:tcMar>
              <w:left w:w="108" w:type="dxa"/>
              <w:right w:w="108" w:type="dxa"/>
            </w:tcMar>
          </w:tcPr>
          <w:p w14:paraId="2ACA79E1" w14:textId="0C1E9331" w:rsidR="7AC8A889" w:rsidRPr="00ED5EE5" w:rsidRDefault="7AC8A889" w:rsidP="7AC8A889">
            <w:pPr>
              <w:spacing w:after="120"/>
              <w:jc w:val="both"/>
              <w:rPr>
                <w:rFonts w:ascii="Arial" w:hAnsi="Arial" w:cs="Arial"/>
              </w:rPr>
            </w:pPr>
            <w:r w:rsidRPr="00ED5EE5">
              <w:rPr>
                <w:rFonts w:ascii="Arial" w:eastAsia="Arial" w:hAnsi="Arial" w:cs="Arial"/>
              </w:rPr>
              <w:t xml:space="preserve">Practical guidance documents tailored to different key stakeholders to ensure a comprehensive and inclusive approach to disability support. There are three distinct versions of the manuals, each designed for a specific audience: </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498BB4C4" w14:textId="23A65836" w:rsidR="7AC8A889" w:rsidRPr="00ED5EE5" w:rsidRDefault="7AC8A889" w:rsidP="7AC8A889">
            <w:pPr>
              <w:spacing w:after="120"/>
              <w:jc w:val="both"/>
              <w:rPr>
                <w:rFonts w:ascii="Arial" w:eastAsia="Arial" w:hAnsi="Arial" w:cs="Arial"/>
              </w:rPr>
            </w:pPr>
            <w:r w:rsidRPr="00ED5EE5">
              <w:rPr>
                <w:rFonts w:ascii="Arial" w:eastAsia="Arial" w:hAnsi="Arial" w:cs="Arial"/>
              </w:rPr>
              <w:t>The Department of Child Affairs, MOLISA</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BA0B71A" w14:textId="53438CD3" w:rsidR="7AC8A889" w:rsidRPr="00ED5EE5" w:rsidRDefault="7AC8A889" w:rsidP="7AC8A889">
            <w:pPr>
              <w:spacing w:after="120"/>
              <w:jc w:val="both"/>
              <w:rPr>
                <w:rFonts w:ascii="Arial" w:hAnsi="Arial" w:cs="Arial"/>
              </w:rPr>
            </w:pPr>
            <w:r w:rsidRPr="00ED5EE5">
              <w:rPr>
                <w:rFonts w:ascii="Arial" w:eastAsia="Arial" w:hAnsi="Arial" w:cs="Arial"/>
              </w:rPr>
              <w:t xml:space="preserve">03 versions for: </w:t>
            </w:r>
          </w:p>
          <w:p w14:paraId="3C128D00" w14:textId="4B7E863F" w:rsidR="7AC8A889" w:rsidRPr="00ED5EE5" w:rsidRDefault="7AC8A889" w:rsidP="7AC8A889">
            <w:pPr>
              <w:spacing w:after="120"/>
              <w:jc w:val="both"/>
              <w:rPr>
                <w:rFonts w:ascii="Arial" w:hAnsi="Arial" w:cs="Arial"/>
              </w:rPr>
            </w:pPr>
            <w:r w:rsidRPr="00ED5EE5">
              <w:rPr>
                <w:rFonts w:ascii="Arial" w:eastAsia="Arial" w:hAnsi="Arial" w:cs="Arial"/>
              </w:rPr>
              <w:t xml:space="preserve">- For Commune-Level Officials and Collaborators </w:t>
            </w:r>
          </w:p>
          <w:p w14:paraId="195FF984" w14:textId="778FBCE3" w:rsidR="7AC8A889" w:rsidRPr="00ED5EE5" w:rsidRDefault="7AC8A889" w:rsidP="7AC8A889">
            <w:pPr>
              <w:spacing w:after="120"/>
              <w:jc w:val="both"/>
              <w:rPr>
                <w:rFonts w:ascii="Arial" w:hAnsi="Arial" w:cs="Arial"/>
              </w:rPr>
            </w:pPr>
            <w:r w:rsidRPr="00ED5EE5">
              <w:rPr>
                <w:rFonts w:ascii="Arial" w:eastAsia="Arial" w:hAnsi="Arial" w:cs="Arial"/>
              </w:rPr>
              <w:t xml:space="preserve">- For Parents and Caregivers </w:t>
            </w:r>
          </w:p>
          <w:p w14:paraId="2FC7E3E9" w14:textId="6748D811" w:rsidR="7AC8A889" w:rsidRPr="00ED5EE5" w:rsidRDefault="7AC8A889" w:rsidP="7AC8A889">
            <w:pPr>
              <w:spacing w:after="120"/>
              <w:jc w:val="both"/>
              <w:rPr>
                <w:rFonts w:ascii="Arial" w:hAnsi="Arial" w:cs="Arial"/>
              </w:rPr>
            </w:pPr>
            <w:r w:rsidRPr="00ED5EE5">
              <w:rPr>
                <w:rFonts w:ascii="Arial" w:eastAsia="Arial" w:hAnsi="Arial" w:cs="Arial"/>
              </w:rPr>
              <w:t>- For Children with Disabilities (child-friendly version)</w:t>
            </w:r>
          </w:p>
          <w:p w14:paraId="34EE9349" w14:textId="23511113" w:rsidR="7AC8A889" w:rsidRPr="00ED5EE5" w:rsidRDefault="7AC8A889" w:rsidP="7AC8A889">
            <w:pPr>
              <w:spacing w:after="120"/>
              <w:jc w:val="both"/>
              <w:rPr>
                <w:rFonts w:ascii="Arial" w:hAnsi="Arial" w:cs="Arial"/>
              </w:rPr>
            </w:pPr>
            <w:hyperlink r:id="rId35">
              <w:r w:rsidRPr="00ED5EE5">
                <w:rPr>
                  <w:rStyle w:val="Hyperlink"/>
                  <w:rFonts w:ascii="Arial" w:eastAsia="Arial" w:hAnsi="Arial" w:cs="Arial"/>
                </w:rPr>
                <w:t>https://drive.google.com/drive/folders/1GldXLX9pKWsX-ezxM8iQWE-xcWiF5Qr7</w:t>
              </w:r>
            </w:hyperlink>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5A666672" w14:textId="174C1C97" w:rsidR="7AC8A889" w:rsidRPr="00ED5EE5" w:rsidRDefault="7AC8A889" w:rsidP="7AC8A889">
            <w:pPr>
              <w:spacing w:after="120"/>
              <w:jc w:val="both"/>
              <w:rPr>
                <w:rFonts w:ascii="Arial" w:hAnsi="Arial" w:cs="Arial"/>
              </w:rPr>
            </w:pPr>
            <w:r w:rsidRPr="00ED5EE5">
              <w:rPr>
                <w:rFonts w:ascii="Arial" w:eastAsia="Arial" w:hAnsi="Arial" w:cs="Arial"/>
              </w:rPr>
              <w:t>Y</w:t>
            </w:r>
          </w:p>
        </w:tc>
        <w:tc>
          <w:tcPr>
            <w:tcW w:w="1099" w:type="dxa"/>
            <w:tcBorders>
              <w:top w:val="single" w:sz="8" w:space="0" w:color="auto"/>
              <w:left w:val="single" w:sz="8" w:space="0" w:color="auto"/>
              <w:bottom w:val="single" w:sz="8" w:space="0" w:color="auto"/>
              <w:right w:val="single" w:sz="8" w:space="0" w:color="auto"/>
            </w:tcBorders>
            <w:tcMar>
              <w:left w:w="108" w:type="dxa"/>
              <w:right w:w="108" w:type="dxa"/>
            </w:tcMar>
          </w:tcPr>
          <w:p w14:paraId="109478AC" w14:textId="4F474C2A" w:rsidR="7AC8A889" w:rsidRPr="00ED5EE5" w:rsidRDefault="7AC8A889" w:rsidP="7AC8A889">
            <w:pPr>
              <w:rPr>
                <w:rFonts w:ascii="Arial" w:hAnsi="Arial" w:cs="Arial"/>
              </w:rPr>
            </w:pPr>
            <w:r w:rsidRPr="00ED5EE5">
              <w:rPr>
                <w:rFonts w:ascii="Arial" w:eastAsia="Arial" w:hAnsi="Arial" w:cs="Arial"/>
              </w:rPr>
              <w:t>[MOLISA approved]</w:t>
            </w:r>
          </w:p>
        </w:tc>
      </w:tr>
    </w:tbl>
    <w:p w14:paraId="30179898" w14:textId="716A654C" w:rsidR="7AC8A889" w:rsidRPr="00ED5EE5" w:rsidRDefault="7AC8A889" w:rsidP="7AC8A889">
      <w:pPr>
        <w:spacing w:after="120"/>
        <w:jc w:val="both"/>
        <w:rPr>
          <w:rFonts w:ascii="Arial" w:eastAsia="Arial" w:hAnsi="Arial" w:cs="Arial"/>
          <w:i/>
          <w:iCs/>
        </w:rPr>
      </w:pPr>
    </w:p>
    <w:p w14:paraId="2A2E097B" w14:textId="77777777" w:rsidR="00377743" w:rsidRPr="00ED5EE5" w:rsidRDefault="00377743" w:rsidP="6A8D9B08">
      <w:pPr>
        <w:pStyle w:val="ListParagraph"/>
        <w:spacing w:after="120"/>
        <w:ind w:left="1080"/>
        <w:jc w:val="both"/>
        <w:rPr>
          <w:rFonts w:ascii="Arial" w:eastAsia="Arial" w:hAnsi="Arial" w:cs="Arial"/>
          <w:sz w:val="24"/>
          <w:szCs w:val="24"/>
        </w:rPr>
      </w:pPr>
    </w:p>
    <w:p w14:paraId="054E6A7C" w14:textId="0F7DFE6E" w:rsidR="001714F3" w:rsidRPr="00ED5EE5" w:rsidRDefault="03EB574D" w:rsidP="002569AB">
      <w:pPr>
        <w:pStyle w:val="Heading1"/>
        <w:numPr>
          <w:ilvl w:val="0"/>
          <w:numId w:val="20"/>
        </w:numPr>
        <w:rPr>
          <w:rFonts w:eastAsia="Arial" w:cs="Arial"/>
          <w:b w:val="0"/>
          <w:bCs w:val="0"/>
          <w:sz w:val="24"/>
          <w:szCs w:val="24"/>
        </w:rPr>
      </w:pPr>
      <w:r w:rsidRPr="00ED5EE5">
        <w:rPr>
          <w:rFonts w:eastAsia="Arial" w:cs="Arial"/>
          <w:sz w:val="24"/>
          <w:szCs w:val="24"/>
          <w:lang w:val="en-GB"/>
        </w:rPr>
        <w:t>C</w:t>
      </w:r>
      <w:proofErr w:type="spellStart"/>
      <w:r w:rsidR="58B657DA" w:rsidRPr="00ED5EE5">
        <w:rPr>
          <w:rFonts w:eastAsia="Arial" w:cs="Arial"/>
          <w:sz w:val="24"/>
          <w:szCs w:val="24"/>
        </w:rPr>
        <w:t>ommunications</w:t>
      </w:r>
      <w:proofErr w:type="spellEnd"/>
      <w:r w:rsidR="58B657DA" w:rsidRPr="00ED5EE5">
        <w:rPr>
          <w:rFonts w:eastAsia="Arial" w:cs="Arial"/>
          <w:sz w:val="24"/>
          <w:szCs w:val="24"/>
        </w:rPr>
        <w:t xml:space="preserve"> materials</w:t>
      </w:r>
      <w:r w:rsidR="58B657DA" w:rsidRPr="00ED5EE5">
        <w:rPr>
          <w:rFonts w:eastAsia="Arial" w:cs="Arial"/>
          <w:sz w:val="24"/>
          <w:szCs w:val="24"/>
          <w:lang w:val="en-GB"/>
        </w:rPr>
        <w:t xml:space="preserve"> </w:t>
      </w:r>
      <w:r w:rsidR="58B657DA" w:rsidRPr="00ED5EE5">
        <w:rPr>
          <w:rFonts w:eastAsia="Arial" w:cs="Arial"/>
          <w:b w:val="0"/>
          <w:bCs w:val="0"/>
          <w:sz w:val="24"/>
          <w:szCs w:val="24"/>
        </w:rPr>
        <w:t xml:space="preserve"> </w:t>
      </w:r>
    </w:p>
    <w:p w14:paraId="6629EBC3" w14:textId="714691D2" w:rsidR="00865093" w:rsidRPr="00ED5EE5" w:rsidRDefault="00865093" w:rsidP="6A8D9B08">
      <w:pPr>
        <w:pStyle w:val="ListParagraph"/>
        <w:spacing w:after="120"/>
        <w:jc w:val="both"/>
        <w:rPr>
          <w:rFonts w:ascii="Arial" w:eastAsia="Arial" w:hAnsi="Arial" w:cs="Arial"/>
          <w:strike/>
          <w:sz w:val="24"/>
          <w:szCs w:val="24"/>
          <w:lang w:val="en-GB"/>
        </w:rPr>
      </w:pPr>
    </w:p>
    <w:p w14:paraId="4B24A665" w14:textId="53AFFE2B" w:rsidR="0014508E" w:rsidRPr="00ED5EE5" w:rsidRDefault="0014508E" w:rsidP="6A8D9B08">
      <w:pPr>
        <w:pStyle w:val="ListParagraph"/>
        <w:spacing w:after="120"/>
        <w:ind w:left="360"/>
        <w:jc w:val="both"/>
        <w:rPr>
          <w:rFonts w:ascii="Arial" w:eastAsia="Arial" w:hAnsi="Arial" w:cs="Arial"/>
          <w:i/>
          <w:iCs/>
          <w:sz w:val="24"/>
          <w:szCs w:val="24"/>
        </w:rPr>
      </w:pPr>
      <w:r w:rsidRPr="00ED5EE5">
        <w:rPr>
          <w:rFonts w:ascii="Arial" w:eastAsia="Arial" w:hAnsi="Arial" w:cs="Arial"/>
          <w:i/>
          <w:iCs/>
          <w:sz w:val="24"/>
          <w:szCs w:val="24"/>
        </w:rPr>
        <w:lastRenderedPageBreak/>
        <w:t xml:space="preserve">Please provide a narrative on how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was promoted nationally. Include information on: </w:t>
      </w:r>
    </w:p>
    <w:p w14:paraId="58103D0B" w14:textId="77777777" w:rsidR="0014508E" w:rsidRPr="00ED5EE5" w:rsidRDefault="0014508E" w:rsidP="6A8D9B08">
      <w:pPr>
        <w:pStyle w:val="ListParagraph"/>
        <w:spacing w:after="120"/>
        <w:ind w:left="360"/>
        <w:jc w:val="both"/>
        <w:rPr>
          <w:rFonts w:ascii="Arial" w:eastAsia="Arial" w:hAnsi="Arial" w:cs="Arial"/>
          <w:i/>
          <w:iCs/>
          <w:sz w:val="24"/>
          <w:szCs w:val="24"/>
        </w:rPr>
      </w:pPr>
    </w:p>
    <w:tbl>
      <w:tblPr>
        <w:tblStyle w:val="TableGrid"/>
        <w:tblW w:w="10206" w:type="dxa"/>
        <w:tblInd w:w="137" w:type="dxa"/>
        <w:tblLook w:val="04A0" w:firstRow="1" w:lastRow="0" w:firstColumn="1" w:lastColumn="0" w:noHBand="0" w:noVBand="1"/>
      </w:tblPr>
      <w:tblGrid>
        <w:gridCol w:w="10206"/>
      </w:tblGrid>
      <w:tr w:rsidR="00C209EB" w:rsidRPr="00ED5EE5" w14:paraId="37CA8557" w14:textId="77777777" w:rsidTr="6A8D9B08">
        <w:tc>
          <w:tcPr>
            <w:tcW w:w="10206" w:type="dxa"/>
          </w:tcPr>
          <w:p w14:paraId="1D253763" w14:textId="77777777" w:rsidR="00C209EB" w:rsidRPr="00ED5EE5" w:rsidRDefault="00C209EB" w:rsidP="6A8D9B08">
            <w:pPr>
              <w:pStyle w:val="ListParagraph"/>
              <w:spacing w:after="120"/>
              <w:ind w:left="0"/>
              <w:jc w:val="both"/>
              <w:rPr>
                <w:rFonts w:ascii="Arial" w:eastAsia="Arial" w:hAnsi="Arial" w:cs="Arial"/>
                <w:i/>
                <w:iCs/>
                <w:sz w:val="24"/>
                <w:szCs w:val="24"/>
              </w:rPr>
            </w:pPr>
            <w:r w:rsidRPr="00ED5EE5">
              <w:rPr>
                <w:rFonts w:ascii="Arial" w:eastAsia="Arial" w:hAnsi="Arial" w:cs="Arial"/>
                <w:b/>
                <w:bCs/>
                <w:i/>
                <w:iCs/>
                <w:sz w:val="24"/>
                <w:szCs w:val="24"/>
              </w:rPr>
              <w:t>Communications Plan</w:t>
            </w:r>
            <w:r w:rsidRPr="00ED5EE5">
              <w:rPr>
                <w:rFonts w:ascii="Arial" w:eastAsia="Arial" w:hAnsi="Arial" w:cs="Arial"/>
                <w:i/>
                <w:iCs/>
                <w:sz w:val="24"/>
                <w:szCs w:val="24"/>
              </w:rPr>
              <w:t>: Was there a communications plan/strategy developed? (If so, kindly share this) What communications strategies did the project adopt? Was the communication guidance shared by the TS useful or would you have any recommendations?</w:t>
            </w:r>
          </w:p>
        </w:tc>
      </w:tr>
      <w:tr w:rsidR="00C209EB" w:rsidRPr="00ED5EE5" w14:paraId="5839ED49" w14:textId="77777777" w:rsidTr="5B89C7E0">
        <w:trPr>
          <w:trHeight w:val="6960"/>
        </w:trPr>
        <w:tc>
          <w:tcPr>
            <w:tcW w:w="10206" w:type="dxa"/>
          </w:tcPr>
          <w:p w14:paraId="1A8AC284" w14:textId="4FFF2A1D" w:rsidR="00C209EB" w:rsidRPr="00ED5EE5" w:rsidRDefault="20C5C8E2" w:rsidP="5B89C7E0">
            <w:pPr>
              <w:spacing w:before="240" w:after="240"/>
              <w:rPr>
                <w:rFonts w:ascii="Arial" w:eastAsia="Arial" w:hAnsi="Arial" w:cs="Arial"/>
                <w:sz w:val="24"/>
                <w:szCs w:val="24"/>
              </w:rPr>
            </w:pPr>
            <w:r w:rsidRPr="00ED5EE5">
              <w:rPr>
                <w:rFonts w:ascii="Arial" w:eastAsia="Arial" w:hAnsi="Arial" w:cs="Arial"/>
                <w:sz w:val="24"/>
                <w:szCs w:val="24"/>
              </w:rPr>
              <w:t>[</w:t>
            </w:r>
            <w:r w:rsidR="6F0C58BF" w:rsidRPr="00ED5EE5">
              <w:rPr>
                <w:rFonts w:ascii="Arial" w:eastAsia="Arial" w:hAnsi="Arial" w:cs="Arial"/>
                <w:sz w:val="24"/>
                <w:szCs w:val="24"/>
              </w:rPr>
              <w:t>The UNJP has created a robust communication plan/strategy to promote disability inclusion, consisting of key approaches:</w:t>
            </w:r>
          </w:p>
          <w:p w14:paraId="5D211DAE" w14:textId="2E0640BE" w:rsidR="00C209EB" w:rsidRPr="00ED5EE5" w:rsidRDefault="6F0C58BF" w:rsidP="5B89C7E0">
            <w:pPr>
              <w:spacing w:before="240" w:after="240"/>
              <w:rPr>
                <w:rFonts w:ascii="Arial" w:eastAsia="Arial" w:hAnsi="Arial" w:cs="Arial"/>
                <w:sz w:val="24"/>
                <w:szCs w:val="24"/>
              </w:rPr>
            </w:pPr>
            <w:r w:rsidRPr="00ED5EE5">
              <w:rPr>
                <w:rFonts w:ascii="Arial" w:eastAsia="Arial" w:hAnsi="Arial" w:cs="Arial"/>
                <w:sz w:val="24"/>
                <w:szCs w:val="24"/>
              </w:rPr>
              <w:t xml:space="preserve"> (1) organizing celebratory events</w:t>
            </w:r>
            <w:r w:rsidR="030BDA12" w:rsidRPr="00ED5EE5">
              <w:rPr>
                <w:rFonts w:ascii="Arial" w:eastAsia="Arial" w:hAnsi="Arial" w:cs="Arial"/>
                <w:sz w:val="24"/>
                <w:szCs w:val="24"/>
              </w:rPr>
              <w:t xml:space="preserve">, for example: </w:t>
            </w:r>
            <w:proofErr w:type="spellStart"/>
            <w:r w:rsidR="030BDA12" w:rsidRPr="00ED5EE5">
              <w:rPr>
                <w:rFonts w:ascii="Arial" w:eastAsia="Arial" w:hAnsi="Arial" w:cs="Arial"/>
                <w:sz w:val="24"/>
                <w:szCs w:val="24"/>
              </w:rPr>
              <w:t>Organising</w:t>
            </w:r>
            <w:proofErr w:type="spellEnd"/>
            <w:r w:rsidR="030BDA12" w:rsidRPr="00ED5EE5">
              <w:rPr>
                <w:rFonts w:ascii="Arial" w:eastAsia="Arial" w:hAnsi="Arial" w:cs="Arial"/>
                <w:sz w:val="24"/>
                <w:szCs w:val="24"/>
              </w:rPr>
              <w:t xml:space="preserve"> an event to celebrate the International Day of Persons with Disabilities named “ADVANCING INCLUSIVE EDUCATION AND LEADERSHIP FOR ALL” </w:t>
            </w:r>
            <w:r w:rsidR="00955C44" w:rsidRPr="00ED5EE5">
              <w:rPr>
                <w:rFonts w:ascii="Arial" w:eastAsia="Arial" w:hAnsi="Arial" w:cs="Arial"/>
                <w:sz w:val="24"/>
                <w:szCs w:val="24"/>
              </w:rPr>
              <w:t>on</w:t>
            </w:r>
            <w:r w:rsidR="030BDA12" w:rsidRPr="00ED5EE5">
              <w:rPr>
                <w:rFonts w:ascii="Arial" w:eastAsia="Arial" w:hAnsi="Arial" w:cs="Arial"/>
                <w:sz w:val="24"/>
                <w:szCs w:val="24"/>
              </w:rPr>
              <w:t xml:space="preserve"> Dec 3, </w:t>
            </w:r>
            <w:proofErr w:type="gramStart"/>
            <w:r w:rsidR="030BDA12" w:rsidRPr="00ED5EE5">
              <w:rPr>
                <w:rFonts w:ascii="Arial" w:eastAsia="Arial" w:hAnsi="Arial" w:cs="Arial"/>
                <w:sz w:val="24"/>
                <w:szCs w:val="24"/>
              </w:rPr>
              <w:t>2024;</w:t>
            </w:r>
            <w:proofErr w:type="gramEnd"/>
          </w:p>
          <w:p w14:paraId="26283746" w14:textId="3431760B" w:rsidR="00C209EB" w:rsidRPr="00ED5EE5" w:rsidRDefault="6F0C58BF" w:rsidP="5B89C7E0">
            <w:pPr>
              <w:spacing w:before="240" w:after="240"/>
              <w:rPr>
                <w:rFonts w:ascii="Arial" w:eastAsia="Arial" w:hAnsi="Arial" w:cs="Arial"/>
                <w:sz w:val="24"/>
                <w:szCs w:val="24"/>
              </w:rPr>
            </w:pPr>
            <w:r w:rsidRPr="00ED5EE5">
              <w:rPr>
                <w:rFonts w:ascii="Arial" w:eastAsia="Arial" w:hAnsi="Arial" w:cs="Arial"/>
                <w:sz w:val="24"/>
                <w:szCs w:val="24"/>
              </w:rPr>
              <w:t xml:space="preserve">(2) establishing partnerships with disability-led organizations to amplify the message on disability inclusion </w:t>
            </w:r>
            <w:r w:rsidR="4E14323C" w:rsidRPr="00ED5EE5">
              <w:rPr>
                <w:rFonts w:ascii="Arial" w:eastAsia="Arial" w:hAnsi="Arial" w:cs="Arial"/>
                <w:sz w:val="24"/>
                <w:szCs w:val="24"/>
              </w:rPr>
              <w:t xml:space="preserve">on celebratory clip, events </w:t>
            </w:r>
            <w:r w:rsidRPr="00ED5EE5">
              <w:rPr>
                <w:rFonts w:ascii="Arial" w:eastAsia="Arial" w:hAnsi="Arial" w:cs="Arial"/>
                <w:sz w:val="24"/>
                <w:szCs w:val="24"/>
              </w:rPr>
              <w:t>and leverage available resources</w:t>
            </w:r>
            <w:r w:rsidR="22A80D61" w:rsidRPr="00ED5EE5">
              <w:rPr>
                <w:rFonts w:ascii="Arial" w:eastAsia="Arial" w:hAnsi="Arial" w:cs="Arial"/>
                <w:sz w:val="24"/>
                <w:szCs w:val="24"/>
              </w:rPr>
              <w:t>:  Event “Run for Zero Violence Against Women and Girls” with the participation of 200 runners with disabilities organized on 8 Dec 2024 with messages about no GBV against wom</w:t>
            </w:r>
            <w:r w:rsidR="04C29EF2" w:rsidRPr="00ED5EE5">
              <w:rPr>
                <w:rFonts w:ascii="Arial" w:eastAsia="Arial" w:hAnsi="Arial" w:cs="Arial"/>
                <w:sz w:val="24"/>
                <w:szCs w:val="24"/>
              </w:rPr>
              <w:t xml:space="preserve">en and girls with disabilities. </w:t>
            </w:r>
          </w:p>
          <w:p w14:paraId="1F3F3914" w14:textId="645DADD1" w:rsidR="00C209EB" w:rsidRPr="00ED5EE5" w:rsidRDefault="6F0C58BF" w:rsidP="5B89C7E0">
            <w:pPr>
              <w:spacing w:before="240" w:after="240"/>
              <w:rPr>
                <w:rFonts w:ascii="Arial" w:eastAsia="Arial" w:hAnsi="Arial" w:cs="Arial"/>
                <w:sz w:val="24"/>
                <w:szCs w:val="24"/>
              </w:rPr>
            </w:pPr>
            <w:r w:rsidRPr="00ED5EE5">
              <w:rPr>
                <w:rFonts w:ascii="Arial" w:eastAsia="Arial" w:hAnsi="Arial" w:cs="Arial"/>
                <w:sz w:val="24"/>
                <w:szCs w:val="24"/>
              </w:rPr>
              <w:t xml:space="preserve"> (3) prioritizing representation and inclusion of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 in all communication strategies and campaigns, with input from disability-led organizations in communication </w:t>
            </w:r>
            <w:proofErr w:type="gramStart"/>
            <w:r w:rsidR="77E3DAB8" w:rsidRPr="00ED5EE5">
              <w:rPr>
                <w:rFonts w:ascii="Arial" w:eastAsia="Arial" w:hAnsi="Arial" w:cs="Arial"/>
                <w:sz w:val="24"/>
                <w:szCs w:val="24"/>
              </w:rPr>
              <w:t>activities</w:t>
            </w:r>
            <w:r w:rsidR="62106915" w:rsidRPr="00ED5EE5">
              <w:rPr>
                <w:rFonts w:ascii="Arial" w:eastAsia="Arial" w:hAnsi="Arial" w:cs="Arial"/>
                <w:sz w:val="24"/>
                <w:szCs w:val="24"/>
              </w:rPr>
              <w:t>;</w:t>
            </w:r>
            <w:proofErr w:type="gramEnd"/>
            <w:r w:rsidR="62106915" w:rsidRPr="00ED5EE5">
              <w:rPr>
                <w:rFonts w:ascii="Arial" w:eastAsia="Arial" w:hAnsi="Arial" w:cs="Arial"/>
                <w:sz w:val="24"/>
                <w:szCs w:val="24"/>
              </w:rPr>
              <w:t xml:space="preserve"> </w:t>
            </w:r>
          </w:p>
          <w:p w14:paraId="1161E87D" w14:textId="0F68638C" w:rsidR="00C209EB" w:rsidRPr="00ED5EE5" w:rsidRDefault="64B232B8" w:rsidP="6A8D9B08">
            <w:pPr>
              <w:spacing w:before="240" w:after="240"/>
              <w:rPr>
                <w:rFonts w:ascii="Arial" w:eastAsia="Arial" w:hAnsi="Arial" w:cs="Arial"/>
                <w:sz w:val="24"/>
                <w:szCs w:val="24"/>
              </w:rPr>
            </w:pPr>
            <w:r w:rsidRPr="00ED5EE5">
              <w:rPr>
                <w:rFonts w:ascii="Arial" w:eastAsia="Arial" w:hAnsi="Arial" w:cs="Arial"/>
                <w:sz w:val="24"/>
                <w:szCs w:val="24"/>
              </w:rPr>
              <w:t>The UNJP strictly adheres to the TS communication guidelines, and it would be helpful to have sample Twitter and Facebook news, one-minute video clips, backdrops, and photovoice resources as reference materials.</w:t>
            </w:r>
          </w:p>
          <w:p w14:paraId="6F6A332B" w14:textId="1BBDCB52" w:rsidR="000D7FB9" w:rsidRPr="00ED5EE5" w:rsidRDefault="16E0F582" w:rsidP="5B89C7E0">
            <w:pPr>
              <w:spacing w:before="240" w:after="240"/>
              <w:rPr>
                <w:rFonts w:ascii="Arial" w:eastAsia="Arial" w:hAnsi="Arial" w:cs="Arial"/>
                <w:sz w:val="24"/>
                <w:szCs w:val="24"/>
              </w:rPr>
            </w:pPr>
            <w:r w:rsidRPr="00ED5EE5">
              <w:rPr>
                <w:rFonts w:ascii="Arial" w:eastAsia="Arial" w:hAnsi="Arial" w:cs="Arial"/>
                <w:sz w:val="24"/>
                <w:szCs w:val="24"/>
              </w:rPr>
              <w:t>The communication plan</w:t>
            </w:r>
            <w:r w:rsidR="2E997BBA" w:rsidRPr="00ED5EE5">
              <w:rPr>
                <w:rFonts w:ascii="Arial" w:eastAsia="Arial" w:hAnsi="Arial" w:cs="Arial"/>
                <w:sz w:val="24"/>
                <w:szCs w:val="24"/>
              </w:rPr>
              <w:t xml:space="preserve"> is available in Annex </w:t>
            </w:r>
            <w:r w:rsidR="0047519F">
              <w:rPr>
                <w:rFonts w:ascii="Arial" w:eastAsia="Arial" w:hAnsi="Arial" w:cs="Arial"/>
                <w:sz w:val="24"/>
                <w:szCs w:val="24"/>
              </w:rPr>
              <w:t>1</w:t>
            </w:r>
            <w:r w:rsidR="2E997BBA" w:rsidRPr="00ED5EE5">
              <w:rPr>
                <w:rFonts w:ascii="Arial" w:eastAsia="Arial" w:hAnsi="Arial" w:cs="Arial"/>
                <w:sz w:val="24"/>
                <w:szCs w:val="24"/>
              </w:rPr>
              <w:t>.</w:t>
            </w:r>
            <w:r w:rsidR="2FDDF5E2" w:rsidRPr="00ED5EE5">
              <w:rPr>
                <w:rFonts w:ascii="Arial" w:eastAsia="Arial" w:hAnsi="Arial" w:cs="Arial"/>
                <w:sz w:val="24"/>
                <w:szCs w:val="24"/>
              </w:rPr>
              <w:t>]</w:t>
            </w:r>
            <w:r w:rsidR="22342898" w:rsidRPr="00ED5EE5">
              <w:rPr>
                <w:rFonts w:ascii="Arial" w:eastAsia="Arial" w:hAnsi="Arial" w:cs="Arial"/>
                <w:sz w:val="24"/>
                <w:szCs w:val="24"/>
              </w:rPr>
              <w:t xml:space="preserve"> </w:t>
            </w:r>
            <w:r w:rsidR="7D5329F8" w:rsidRPr="00ED5EE5">
              <w:rPr>
                <w:rFonts w:ascii="Arial" w:eastAsia="Arial" w:hAnsi="Arial" w:cs="Arial"/>
                <w:sz w:val="24"/>
                <w:szCs w:val="24"/>
              </w:rPr>
              <w:t xml:space="preserve"> </w:t>
            </w:r>
          </w:p>
        </w:tc>
      </w:tr>
      <w:tr w:rsidR="00C209EB" w:rsidRPr="00ED5EE5" w14:paraId="5620DE40" w14:textId="77777777" w:rsidTr="6A8D9B08">
        <w:tc>
          <w:tcPr>
            <w:tcW w:w="10206" w:type="dxa"/>
          </w:tcPr>
          <w:p w14:paraId="4150DC51" w14:textId="77777777" w:rsidR="00C209EB" w:rsidRPr="00ED5EE5" w:rsidRDefault="00C209EB" w:rsidP="6A8D9B08">
            <w:pPr>
              <w:pStyle w:val="ListParagraph"/>
              <w:spacing w:after="120"/>
              <w:ind w:left="0"/>
              <w:jc w:val="both"/>
              <w:rPr>
                <w:rFonts w:ascii="Arial" w:eastAsia="Arial" w:hAnsi="Arial" w:cs="Arial"/>
                <w:i/>
                <w:iCs/>
                <w:sz w:val="24"/>
                <w:szCs w:val="24"/>
              </w:rPr>
            </w:pPr>
            <w:r w:rsidRPr="00ED5EE5">
              <w:rPr>
                <w:rFonts w:ascii="Arial" w:eastAsia="Arial" w:hAnsi="Arial" w:cs="Arial"/>
                <w:b/>
                <w:bCs/>
                <w:i/>
                <w:iCs/>
                <w:sz w:val="24"/>
                <w:szCs w:val="24"/>
              </w:rPr>
              <w:t>Branding</w:t>
            </w:r>
            <w:r w:rsidRPr="00ED5EE5">
              <w:rPr>
                <w:rFonts w:ascii="Arial" w:eastAsia="Arial" w:hAnsi="Arial" w:cs="Arial"/>
                <w:i/>
                <w:iCs/>
                <w:sz w:val="24"/>
                <w:szCs w:val="24"/>
              </w:rPr>
              <w:t xml:space="preserve">: Were there any visual assets developed? (For example, banners, notebooks, social media cards). </w:t>
            </w:r>
          </w:p>
        </w:tc>
      </w:tr>
      <w:tr w:rsidR="00C209EB" w:rsidRPr="00ED5EE5" w14:paraId="4D301956" w14:textId="77777777" w:rsidTr="6A8D9B08">
        <w:tc>
          <w:tcPr>
            <w:tcW w:w="10206" w:type="dxa"/>
          </w:tcPr>
          <w:p w14:paraId="0F42BE34" w14:textId="60D0F483" w:rsidR="00C209EB" w:rsidRPr="00ED5EE5" w:rsidRDefault="2FDDF5E2" w:rsidP="6A8D9B08">
            <w:pPr>
              <w:pStyle w:val="ListParagraph"/>
              <w:spacing w:after="120"/>
              <w:ind w:left="0"/>
              <w:jc w:val="both"/>
              <w:rPr>
                <w:rFonts w:ascii="Arial" w:eastAsia="Arial" w:hAnsi="Arial" w:cs="Arial"/>
                <w:sz w:val="24"/>
                <w:szCs w:val="24"/>
              </w:rPr>
            </w:pPr>
            <w:r w:rsidRPr="00ED5EE5">
              <w:rPr>
                <w:rFonts w:ascii="Arial" w:eastAsia="Arial" w:hAnsi="Arial" w:cs="Arial"/>
                <w:sz w:val="24"/>
                <w:szCs w:val="24"/>
              </w:rPr>
              <w:t>[</w:t>
            </w:r>
            <w:r w:rsidR="1C97F241" w:rsidRPr="00ED5EE5">
              <w:rPr>
                <w:rFonts w:ascii="Arial" w:eastAsia="Arial" w:hAnsi="Arial" w:cs="Arial"/>
                <w:sz w:val="24"/>
                <w:szCs w:val="24"/>
              </w:rPr>
              <w:t>From Oct 2024 to Dec 2024, the UNJP developed various visual assets such as backdrops, and photo voice materials to support the communication strategies</w:t>
            </w:r>
            <w:r w:rsidRPr="00ED5EE5">
              <w:rPr>
                <w:rFonts w:ascii="Arial" w:eastAsia="Arial" w:hAnsi="Arial" w:cs="Arial"/>
                <w:sz w:val="24"/>
                <w:szCs w:val="24"/>
              </w:rPr>
              <w:t>]</w:t>
            </w:r>
          </w:p>
          <w:p w14:paraId="45FB1A63" w14:textId="0E9F45BB" w:rsidR="000D7FB9" w:rsidRPr="00ED5EE5" w:rsidRDefault="000D7FB9" w:rsidP="6A8D9B08">
            <w:pPr>
              <w:pStyle w:val="ListParagraph"/>
              <w:spacing w:after="120"/>
              <w:ind w:left="0"/>
              <w:jc w:val="both"/>
              <w:rPr>
                <w:rFonts w:ascii="Arial" w:eastAsia="Arial" w:hAnsi="Arial" w:cs="Arial"/>
                <w:i/>
                <w:iCs/>
                <w:sz w:val="24"/>
                <w:szCs w:val="24"/>
              </w:rPr>
            </w:pPr>
          </w:p>
        </w:tc>
      </w:tr>
      <w:tr w:rsidR="00C209EB" w:rsidRPr="00ED5EE5" w14:paraId="0B316FFA" w14:textId="77777777" w:rsidTr="6A8D9B08">
        <w:tc>
          <w:tcPr>
            <w:tcW w:w="10206" w:type="dxa"/>
          </w:tcPr>
          <w:p w14:paraId="4948DC1F" w14:textId="31D0438C" w:rsidR="00C209EB" w:rsidRPr="00ED5EE5" w:rsidRDefault="00C209EB" w:rsidP="6A8D9B08">
            <w:pPr>
              <w:pStyle w:val="ListParagraph"/>
              <w:spacing w:after="120"/>
              <w:ind w:left="0"/>
              <w:jc w:val="both"/>
              <w:rPr>
                <w:rFonts w:ascii="Arial" w:eastAsia="Arial" w:hAnsi="Arial" w:cs="Arial"/>
                <w:i/>
                <w:iCs/>
                <w:sz w:val="24"/>
                <w:szCs w:val="24"/>
              </w:rPr>
            </w:pPr>
            <w:r w:rsidRPr="00ED5EE5">
              <w:rPr>
                <w:rFonts w:ascii="Arial" w:eastAsia="Arial" w:hAnsi="Arial" w:cs="Arial"/>
                <w:b/>
                <w:bCs/>
                <w:i/>
                <w:iCs/>
                <w:sz w:val="24"/>
                <w:szCs w:val="24"/>
              </w:rPr>
              <w:t>Dissemination</w:t>
            </w:r>
            <w:r w:rsidRPr="00ED5EE5">
              <w:rPr>
                <w:rFonts w:ascii="Arial" w:eastAsia="Arial" w:hAnsi="Arial" w:cs="Arial"/>
                <w:i/>
                <w:iCs/>
                <w:sz w:val="24"/>
                <w:szCs w:val="24"/>
              </w:rPr>
              <w:t>: What tools work best for communication and dissemination, and what don´t? (For example, dissemination across social media platforms, which platforms have worked best from your experience and why do you think that is the case) Have you collaborated with any ‘</w:t>
            </w:r>
            <w:proofErr w:type="gramStart"/>
            <w:r w:rsidRPr="00ED5EE5">
              <w:rPr>
                <w:rFonts w:ascii="Arial" w:eastAsia="Arial" w:hAnsi="Arial" w:cs="Arial"/>
                <w:i/>
                <w:iCs/>
                <w:sz w:val="24"/>
                <w:szCs w:val="24"/>
              </w:rPr>
              <w:t>influencers’</w:t>
            </w:r>
            <w:proofErr w:type="gramEnd"/>
            <w:r w:rsidRPr="00ED5EE5">
              <w:rPr>
                <w:rFonts w:ascii="Arial" w:eastAsia="Arial" w:hAnsi="Arial" w:cs="Arial"/>
                <w:i/>
                <w:iCs/>
                <w:sz w:val="24"/>
                <w:szCs w:val="24"/>
              </w:rPr>
              <w:t xml:space="preserve"> or organizations in the country for cross-promotion of the project, civil society or </w:t>
            </w:r>
            <w:r w:rsidRPr="00ED5EE5">
              <w:rPr>
                <w:rFonts w:ascii="Arial" w:eastAsia="Arial" w:hAnsi="Arial" w:cs="Arial"/>
                <w:i/>
                <w:iCs/>
                <w:sz w:val="24"/>
                <w:szCs w:val="24"/>
              </w:rPr>
              <w:lastRenderedPageBreak/>
              <w:t xml:space="preserve">partner </w:t>
            </w:r>
            <w:r w:rsidR="002857DD" w:rsidRPr="00ED5EE5">
              <w:rPr>
                <w:rFonts w:ascii="Arial" w:eastAsia="Arial" w:hAnsi="Arial" w:cs="Arial"/>
                <w:i/>
                <w:iCs/>
                <w:sz w:val="24"/>
                <w:szCs w:val="24"/>
              </w:rPr>
              <w:t>organizations</w:t>
            </w:r>
            <w:r w:rsidRPr="00ED5EE5">
              <w:rPr>
                <w:rFonts w:ascii="Arial" w:eastAsia="Arial" w:hAnsi="Arial" w:cs="Arial"/>
                <w:i/>
                <w:iCs/>
                <w:sz w:val="24"/>
                <w:szCs w:val="24"/>
              </w:rPr>
              <w:t>? If yes, could you share their handles? Is there a dedicated webpage section or Flickr album.</w:t>
            </w:r>
          </w:p>
        </w:tc>
      </w:tr>
      <w:tr w:rsidR="00C209EB" w:rsidRPr="00ED5EE5" w14:paraId="05FAB92F" w14:textId="77777777" w:rsidTr="6A8D9B08">
        <w:tc>
          <w:tcPr>
            <w:tcW w:w="10206" w:type="dxa"/>
          </w:tcPr>
          <w:p w14:paraId="36022309" w14:textId="10A7E3CD" w:rsidR="000D7FB9" w:rsidRPr="00ED5EE5" w:rsidRDefault="6E81F2EB" w:rsidP="6A8D9B08">
            <w:pPr>
              <w:spacing w:after="120"/>
              <w:jc w:val="both"/>
              <w:rPr>
                <w:rFonts w:ascii="Arial" w:eastAsia="Arial" w:hAnsi="Arial" w:cs="Arial"/>
                <w:sz w:val="24"/>
                <w:szCs w:val="24"/>
              </w:rPr>
            </w:pPr>
            <w:r w:rsidRPr="00ED5EE5">
              <w:rPr>
                <w:rFonts w:ascii="Arial" w:eastAsia="Arial" w:hAnsi="Arial" w:cs="Arial"/>
                <w:sz w:val="24"/>
                <w:szCs w:val="24"/>
              </w:rPr>
              <w:lastRenderedPageBreak/>
              <w:t>[</w:t>
            </w:r>
            <w:r w:rsidR="2FDF4AE0" w:rsidRPr="00ED5EE5">
              <w:rPr>
                <w:rFonts w:ascii="Arial" w:eastAsia="Arial" w:hAnsi="Arial" w:cs="Arial"/>
                <w:sz w:val="24"/>
                <w:szCs w:val="24"/>
              </w:rPr>
              <w:t xml:space="preserve">In Viet Nam, Facebook is the most popular social media platform among both policymakers and Persons with disabilities, as it is widely used by the Vietnamese people. X is commonly used by UN staff and donors. As part of the UNJP, we have shared our social media handles on the webpages, </w:t>
            </w:r>
            <w:r w:rsidR="309DDE32" w:rsidRPr="00ED5EE5">
              <w:rPr>
                <w:rFonts w:ascii="Arial" w:eastAsia="Arial" w:hAnsi="Arial" w:cs="Arial"/>
                <w:sz w:val="24"/>
                <w:szCs w:val="24"/>
              </w:rPr>
              <w:t>I</w:t>
            </w:r>
            <w:r w:rsidR="309DDE32" w:rsidRPr="00ED5EE5">
              <w:rPr>
                <w:rFonts w:ascii="Arial" w:eastAsia="Arial" w:hAnsi="Arial" w:cs="Arial"/>
                <w:color w:val="000000" w:themeColor="text1"/>
                <w:sz w:val="24"/>
                <w:szCs w:val="24"/>
              </w:rPr>
              <w:t xml:space="preserve">nstagram, </w:t>
            </w:r>
            <w:r w:rsidR="2FDF4AE0" w:rsidRPr="00ED5EE5">
              <w:rPr>
                <w:rFonts w:ascii="Arial" w:eastAsia="Arial" w:hAnsi="Arial" w:cs="Arial"/>
                <w:sz w:val="24"/>
                <w:szCs w:val="24"/>
              </w:rPr>
              <w:t xml:space="preserve">Facebook, and </w:t>
            </w:r>
            <w:r w:rsidR="42CE3F36" w:rsidRPr="00ED5EE5">
              <w:rPr>
                <w:rFonts w:ascii="Arial" w:eastAsia="Arial" w:hAnsi="Arial" w:cs="Arial"/>
                <w:sz w:val="24"/>
                <w:szCs w:val="24"/>
              </w:rPr>
              <w:t>X</w:t>
            </w:r>
            <w:r w:rsidR="2FDF4AE0" w:rsidRPr="00ED5EE5">
              <w:rPr>
                <w:rFonts w:ascii="Arial" w:eastAsia="Arial" w:hAnsi="Arial" w:cs="Arial"/>
                <w:sz w:val="24"/>
                <w:szCs w:val="24"/>
              </w:rPr>
              <w:t xml:space="preserve"> accounts of UNCT, UNDP, UNFPA, and UNICEF.</w:t>
            </w:r>
            <w:r w:rsidRPr="00ED5EE5">
              <w:rPr>
                <w:rFonts w:ascii="Arial" w:eastAsia="Arial" w:hAnsi="Arial" w:cs="Arial"/>
                <w:sz w:val="24"/>
                <w:szCs w:val="24"/>
              </w:rPr>
              <w:t>]</w:t>
            </w:r>
          </w:p>
          <w:p w14:paraId="02A16DB7" w14:textId="77777777" w:rsidR="00C209EB" w:rsidRPr="00ED5EE5" w:rsidRDefault="00C209EB" w:rsidP="6A8D9B08">
            <w:pPr>
              <w:pStyle w:val="ListParagraph"/>
              <w:spacing w:after="120"/>
              <w:ind w:left="0"/>
              <w:jc w:val="both"/>
              <w:rPr>
                <w:rFonts w:ascii="Arial" w:eastAsia="Arial" w:hAnsi="Arial" w:cs="Arial"/>
                <w:i/>
                <w:iCs/>
                <w:sz w:val="24"/>
                <w:szCs w:val="24"/>
              </w:rPr>
            </w:pPr>
          </w:p>
        </w:tc>
      </w:tr>
      <w:tr w:rsidR="00C209EB" w:rsidRPr="00ED5EE5" w14:paraId="34DAFAE7" w14:textId="77777777" w:rsidTr="6A8D9B08">
        <w:tc>
          <w:tcPr>
            <w:tcW w:w="10206" w:type="dxa"/>
          </w:tcPr>
          <w:p w14:paraId="7E9F0049" w14:textId="77777777" w:rsidR="00C209EB" w:rsidRPr="00ED5EE5" w:rsidRDefault="00C209EB" w:rsidP="6A8D9B08">
            <w:pPr>
              <w:pStyle w:val="ListParagraph"/>
              <w:spacing w:after="120"/>
              <w:ind w:left="0"/>
              <w:jc w:val="both"/>
              <w:rPr>
                <w:rFonts w:ascii="Arial" w:eastAsia="Arial" w:hAnsi="Arial" w:cs="Arial"/>
                <w:i/>
                <w:iCs/>
                <w:sz w:val="24"/>
                <w:szCs w:val="24"/>
              </w:rPr>
            </w:pPr>
            <w:r w:rsidRPr="00ED5EE5">
              <w:rPr>
                <w:rFonts w:ascii="Arial" w:eastAsia="Arial" w:hAnsi="Arial" w:cs="Arial"/>
                <w:b/>
                <w:bCs/>
                <w:i/>
                <w:iCs/>
                <w:sz w:val="24"/>
                <w:szCs w:val="24"/>
              </w:rPr>
              <w:t>Media</w:t>
            </w:r>
            <w:r w:rsidRPr="00ED5EE5">
              <w:rPr>
                <w:rFonts w:ascii="Arial" w:eastAsia="Arial" w:hAnsi="Arial" w:cs="Arial"/>
                <w:i/>
                <w:iCs/>
                <w:sz w:val="24"/>
                <w:szCs w:val="24"/>
              </w:rPr>
              <w:t xml:space="preserve">: Has there been any media coverage? If yes, what were the main obstacles when liaising with the media? </w:t>
            </w:r>
            <w:proofErr w:type="gramStart"/>
            <w:r w:rsidRPr="00ED5EE5">
              <w:rPr>
                <w:rFonts w:ascii="Arial" w:eastAsia="Arial" w:hAnsi="Arial" w:cs="Arial"/>
                <w:i/>
                <w:iCs/>
                <w:sz w:val="24"/>
                <w:szCs w:val="24"/>
              </w:rPr>
              <w:t>Has</w:t>
            </w:r>
            <w:proofErr w:type="gramEnd"/>
            <w:r w:rsidRPr="00ED5EE5">
              <w:rPr>
                <w:rFonts w:ascii="Arial" w:eastAsia="Arial" w:hAnsi="Arial" w:cs="Arial"/>
                <w:i/>
                <w:iCs/>
                <w:sz w:val="24"/>
                <w:szCs w:val="24"/>
              </w:rPr>
              <w:t xml:space="preserve"> there been any media request interviews? Is there a local media database?</w:t>
            </w:r>
          </w:p>
        </w:tc>
      </w:tr>
      <w:tr w:rsidR="00C209EB" w:rsidRPr="00ED5EE5" w14:paraId="381C62F1" w14:textId="77777777" w:rsidTr="6A8D9B08">
        <w:tc>
          <w:tcPr>
            <w:tcW w:w="10206" w:type="dxa"/>
          </w:tcPr>
          <w:p w14:paraId="10957B0E" w14:textId="0EE2EE23" w:rsidR="000D7FB9" w:rsidRPr="00ED5EE5" w:rsidRDefault="6E81F2EB" w:rsidP="6A8D9B08">
            <w:pPr>
              <w:rPr>
                <w:rFonts w:ascii="Arial" w:eastAsia="Arial" w:hAnsi="Arial" w:cs="Arial"/>
                <w:sz w:val="24"/>
                <w:szCs w:val="24"/>
              </w:rPr>
            </w:pPr>
            <w:r w:rsidRPr="00ED5EE5">
              <w:rPr>
                <w:rFonts w:ascii="Arial" w:eastAsia="Arial" w:hAnsi="Arial" w:cs="Arial"/>
                <w:sz w:val="24"/>
                <w:szCs w:val="24"/>
              </w:rPr>
              <w:t>[</w:t>
            </w:r>
            <w:r w:rsidR="56D46162" w:rsidRPr="00ED5EE5">
              <w:rPr>
                <w:rFonts w:ascii="Arial" w:eastAsia="Arial" w:hAnsi="Arial" w:cs="Arial"/>
                <w:sz w:val="24"/>
                <w:szCs w:val="24"/>
              </w:rPr>
              <w:t xml:space="preserve">The UNJP has garnered media coverage through various outlets, including TV </w:t>
            </w:r>
            <w:r w:rsidR="08117956" w:rsidRPr="00ED5EE5">
              <w:rPr>
                <w:rFonts w:ascii="Arial" w:eastAsia="Arial" w:hAnsi="Arial" w:cs="Arial"/>
                <w:sz w:val="24"/>
                <w:szCs w:val="24"/>
              </w:rPr>
              <w:t xml:space="preserve">and newspaper </w:t>
            </w:r>
            <w:r w:rsidR="56D46162" w:rsidRPr="00ED5EE5">
              <w:rPr>
                <w:rFonts w:ascii="Arial" w:eastAsia="Arial" w:hAnsi="Arial" w:cs="Arial"/>
                <w:sz w:val="24"/>
                <w:szCs w:val="24"/>
              </w:rPr>
              <w:t xml:space="preserve">news </w:t>
            </w:r>
            <w:r w:rsidR="5197B409" w:rsidRPr="00ED5EE5">
              <w:rPr>
                <w:rFonts w:ascii="Arial" w:eastAsia="Arial" w:hAnsi="Arial" w:cs="Arial"/>
                <w:sz w:val="24"/>
                <w:szCs w:val="24"/>
              </w:rPr>
              <w:t>reports, social</w:t>
            </w:r>
            <w:r w:rsidR="239C40E4" w:rsidRPr="00ED5EE5">
              <w:rPr>
                <w:rFonts w:ascii="Arial" w:eastAsia="Arial" w:hAnsi="Arial" w:cs="Arial"/>
                <w:sz w:val="24"/>
                <w:szCs w:val="24"/>
              </w:rPr>
              <w:t xml:space="preserve"> </w:t>
            </w:r>
            <w:r w:rsidR="56D46162" w:rsidRPr="00ED5EE5">
              <w:rPr>
                <w:rFonts w:ascii="Arial" w:eastAsia="Arial" w:hAnsi="Arial" w:cs="Arial"/>
                <w:sz w:val="24"/>
                <w:szCs w:val="24"/>
              </w:rPr>
              <w:t xml:space="preserve">media platforms such as Facebook and </w:t>
            </w:r>
            <w:r w:rsidR="21DB079F" w:rsidRPr="00ED5EE5">
              <w:rPr>
                <w:rFonts w:ascii="Arial" w:eastAsia="Arial" w:hAnsi="Arial" w:cs="Arial"/>
                <w:sz w:val="24"/>
                <w:szCs w:val="24"/>
              </w:rPr>
              <w:t>X</w:t>
            </w:r>
            <w:r w:rsidR="56D46162" w:rsidRPr="00ED5EE5">
              <w:rPr>
                <w:rFonts w:ascii="Arial" w:eastAsia="Arial" w:hAnsi="Arial" w:cs="Arial"/>
                <w:sz w:val="24"/>
                <w:szCs w:val="24"/>
              </w:rPr>
              <w:t xml:space="preserve">. </w:t>
            </w:r>
          </w:p>
          <w:p w14:paraId="1043E996" w14:textId="62A7DA97" w:rsidR="000D7FB9" w:rsidRPr="00ED5EE5" w:rsidRDefault="56D46162" w:rsidP="6A8D9B08">
            <w:pPr>
              <w:rPr>
                <w:rFonts w:ascii="Arial" w:eastAsia="Arial" w:hAnsi="Arial" w:cs="Arial"/>
                <w:sz w:val="24"/>
                <w:szCs w:val="24"/>
              </w:rPr>
            </w:pPr>
            <w:r w:rsidRPr="00ED5EE5">
              <w:rPr>
                <w:rFonts w:ascii="Arial" w:eastAsia="Arial" w:hAnsi="Arial" w:cs="Arial"/>
                <w:sz w:val="24"/>
                <w:szCs w:val="24"/>
              </w:rPr>
              <w:t>National television and newspaper media outlets often combine information from several UN agencies and partners to create a bigger story, leading to limited or no mention of the UNJP by name. In addition, government officials may talk about the support received from the UNJP but cannot name the project without approval from their minister, which can be a lengthy process. Furthermore, obtaining consent from government officials to be interviewed or photographed can also be difficult, as they may require approval from their supervisors.</w:t>
            </w:r>
          </w:p>
          <w:p w14:paraId="0B06DA87" w14:textId="62258E8C" w:rsidR="000D7FB9" w:rsidRPr="00ED5EE5" w:rsidRDefault="56D46162" w:rsidP="6A8D9B08">
            <w:pPr>
              <w:spacing w:after="120"/>
              <w:jc w:val="both"/>
              <w:rPr>
                <w:rFonts w:ascii="Arial" w:eastAsia="Arial" w:hAnsi="Arial" w:cs="Arial"/>
                <w:sz w:val="24"/>
                <w:szCs w:val="24"/>
              </w:rPr>
            </w:pPr>
            <w:r w:rsidRPr="00ED5EE5">
              <w:rPr>
                <w:rFonts w:ascii="Arial" w:eastAsia="Arial" w:hAnsi="Arial" w:cs="Arial"/>
                <w:sz w:val="24"/>
                <w:szCs w:val="24"/>
              </w:rPr>
              <w:t>Despite these obstacles, the UNJP receives regular media requests for interviews with UN leaders, staff, and partners, including government and organization representatives. To facilitate media coverage, the UNJP maintains an extensive database of local media contacts, including journalists from newspapers, TV networks, and other media outlets, and provides support to ensure the UNJP's activities and initiatives are shared with the public.</w:t>
            </w:r>
            <w:r w:rsidR="6E81F2EB" w:rsidRPr="00ED5EE5">
              <w:rPr>
                <w:rFonts w:ascii="Arial" w:eastAsia="Arial" w:hAnsi="Arial" w:cs="Arial"/>
                <w:sz w:val="24"/>
                <w:szCs w:val="24"/>
              </w:rPr>
              <w:t>]</w:t>
            </w:r>
          </w:p>
          <w:p w14:paraId="4FD84D5A" w14:textId="77777777" w:rsidR="00C209EB" w:rsidRPr="00ED5EE5" w:rsidRDefault="00C209EB" w:rsidP="6A8D9B08">
            <w:pPr>
              <w:pStyle w:val="ListParagraph"/>
              <w:spacing w:after="120"/>
              <w:ind w:left="0"/>
              <w:jc w:val="both"/>
              <w:rPr>
                <w:rFonts w:ascii="Arial" w:eastAsia="Arial" w:hAnsi="Arial" w:cs="Arial"/>
                <w:i/>
                <w:iCs/>
                <w:sz w:val="24"/>
                <w:szCs w:val="24"/>
              </w:rPr>
            </w:pPr>
          </w:p>
        </w:tc>
      </w:tr>
    </w:tbl>
    <w:p w14:paraId="572760B9" w14:textId="77777777" w:rsidR="002857DD" w:rsidRPr="00ED5EE5" w:rsidRDefault="002857DD" w:rsidP="6A8D9B08">
      <w:pPr>
        <w:pStyle w:val="ListParagraph"/>
        <w:spacing w:after="120"/>
        <w:ind w:left="360"/>
        <w:jc w:val="both"/>
        <w:rPr>
          <w:rFonts w:ascii="Arial" w:eastAsia="Arial" w:hAnsi="Arial" w:cs="Arial"/>
          <w:i/>
          <w:iCs/>
          <w:sz w:val="24"/>
          <w:szCs w:val="24"/>
        </w:rPr>
      </w:pPr>
    </w:p>
    <w:p w14:paraId="44D6596E" w14:textId="77777777" w:rsidR="00902657" w:rsidRPr="00ED5EE5" w:rsidRDefault="00902657">
      <w:pPr>
        <w:spacing w:after="160" w:line="259" w:lineRule="auto"/>
        <w:rPr>
          <w:rFonts w:ascii="Arial" w:eastAsia="Arial" w:hAnsi="Arial" w:cs="Arial"/>
          <w:i/>
          <w:iCs/>
          <w:sz w:val="24"/>
          <w:szCs w:val="24"/>
        </w:rPr>
      </w:pPr>
      <w:r w:rsidRPr="00ED5EE5">
        <w:rPr>
          <w:rFonts w:ascii="Arial" w:eastAsia="Arial" w:hAnsi="Arial" w:cs="Arial"/>
          <w:i/>
          <w:iCs/>
          <w:sz w:val="24"/>
          <w:szCs w:val="24"/>
        </w:rPr>
        <w:br w:type="page"/>
      </w:r>
    </w:p>
    <w:p w14:paraId="4B024FDE" w14:textId="77777777" w:rsidR="00902657" w:rsidRPr="00ED5EE5" w:rsidRDefault="00902657" w:rsidP="6A8D9B08">
      <w:pPr>
        <w:pStyle w:val="ListParagraph"/>
        <w:spacing w:after="120"/>
        <w:ind w:left="360"/>
        <w:jc w:val="both"/>
        <w:rPr>
          <w:rFonts w:ascii="Arial" w:eastAsia="Arial" w:hAnsi="Arial" w:cs="Arial"/>
          <w:i/>
          <w:iCs/>
          <w:sz w:val="24"/>
          <w:szCs w:val="24"/>
        </w:rPr>
        <w:sectPr w:rsidR="00902657" w:rsidRPr="00ED5EE5" w:rsidSect="002A0F58">
          <w:headerReference w:type="default" r:id="rId36"/>
          <w:footerReference w:type="default" r:id="rId37"/>
          <w:pgSz w:w="12240" w:h="15840"/>
          <w:pgMar w:top="1440" w:right="1080" w:bottom="1440" w:left="1080" w:header="720" w:footer="720" w:gutter="0"/>
          <w:cols w:space="720"/>
          <w:docGrid w:linePitch="360"/>
        </w:sectPr>
      </w:pPr>
    </w:p>
    <w:p w14:paraId="1B4E6113" w14:textId="11ECCF38" w:rsidR="0014508E" w:rsidRPr="00ED5EE5" w:rsidRDefault="0014508E" w:rsidP="6A8D9B08">
      <w:pPr>
        <w:pStyle w:val="ListParagraph"/>
        <w:spacing w:after="120"/>
        <w:ind w:left="360"/>
        <w:jc w:val="both"/>
        <w:rPr>
          <w:rFonts w:ascii="Arial" w:eastAsia="Arial" w:hAnsi="Arial" w:cs="Arial"/>
          <w:i/>
          <w:iCs/>
          <w:sz w:val="24"/>
          <w:szCs w:val="24"/>
        </w:rPr>
      </w:pPr>
      <w:r w:rsidRPr="00ED5EE5">
        <w:rPr>
          <w:rFonts w:ascii="Arial" w:eastAsia="Arial" w:hAnsi="Arial" w:cs="Arial"/>
          <w:i/>
          <w:iCs/>
          <w:sz w:val="24"/>
          <w:szCs w:val="24"/>
        </w:rPr>
        <w:lastRenderedPageBreak/>
        <w:t>Please also list the type of communications material using the table below.</w:t>
      </w:r>
    </w:p>
    <w:p w14:paraId="35A1D737" w14:textId="77777777" w:rsidR="00377743" w:rsidRPr="00ED5EE5" w:rsidRDefault="00377743" w:rsidP="6A8D9B08">
      <w:pPr>
        <w:pStyle w:val="ListParagraph"/>
        <w:spacing w:after="120"/>
        <w:ind w:left="1080"/>
        <w:jc w:val="both"/>
        <w:rPr>
          <w:rFonts w:ascii="Arial" w:eastAsia="Arial" w:hAnsi="Arial" w:cs="Arial"/>
          <w:sz w:val="24"/>
          <w:szCs w:val="24"/>
        </w:rPr>
      </w:pPr>
    </w:p>
    <w:tbl>
      <w:tblPr>
        <w:tblStyle w:val="TableGrid"/>
        <w:tblW w:w="13405" w:type="dxa"/>
        <w:tblInd w:w="360" w:type="dxa"/>
        <w:tblLayout w:type="fixed"/>
        <w:tblLook w:val="04A0" w:firstRow="1" w:lastRow="0" w:firstColumn="1" w:lastColumn="0" w:noHBand="0" w:noVBand="1"/>
        <w:tblCaption w:val="Knowledge and Communications Products"/>
      </w:tblPr>
      <w:tblGrid>
        <w:gridCol w:w="1885"/>
        <w:gridCol w:w="1440"/>
        <w:gridCol w:w="1890"/>
        <w:gridCol w:w="990"/>
        <w:gridCol w:w="5490"/>
        <w:gridCol w:w="900"/>
        <w:gridCol w:w="810"/>
      </w:tblGrid>
      <w:tr w:rsidR="00955C44" w:rsidRPr="00ED5EE5" w14:paraId="2A8D3916" w14:textId="77777777" w:rsidTr="00955C44">
        <w:trPr>
          <w:tblHeader/>
        </w:trPr>
        <w:tc>
          <w:tcPr>
            <w:tcW w:w="1885" w:type="dxa"/>
          </w:tcPr>
          <w:p w14:paraId="1CCA1719" w14:textId="77777777" w:rsidR="00377743" w:rsidRPr="00ED5EE5" w:rsidRDefault="00377743" w:rsidP="6A8D9B08">
            <w:pPr>
              <w:spacing w:after="120"/>
              <w:jc w:val="both"/>
              <w:rPr>
                <w:rFonts w:ascii="Arial" w:eastAsia="Arial" w:hAnsi="Arial" w:cs="Arial"/>
                <w:b/>
                <w:bCs/>
                <w:sz w:val="20"/>
                <w:szCs w:val="20"/>
              </w:rPr>
            </w:pPr>
            <w:r w:rsidRPr="00ED5EE5">
              <w:rPr>
                <w:rFonts w:ascii="Arial" w:eastAsia="Arial" w:hAnsi="Arial" w:cs="Arial"/>
                <w:b/>
                <w:bCs/>
                <w:sz w:val="20"/>
                <w:szCs w:val="20"/>
              </w:rPr>
              <w:t>Name of Product</w:t>
            </w:r>
          </w:p>
        </w:tc>
        <w:tc>
          <w:tcPr>
            <w:tcW w:w="1440" w:type="dxa"/>
          </w:tcPr>
          <w:p w14:paraId="0FE4E3D1" w14:textId="77777777" w:rsidR="00377743" w:rsidRPr="00ED5EE5" w:rsidRDefault="00377743" w:rsidP="6A8D9B08">
            <w:pPr>
              <w:spacing w:after="120"/>
              <w:jc w:val="both"/>
              <w:rPr>
                <w:rFonts w:ascii="Arial" w:eastAsia="Arial" w:hAnsi="Arial" w:cs="Arial"/>
                <w:b/>
                <w:bCs/>
                <w:sz w:val="20"/>
                <w:szCs w:val="20"/>
              </w:rPr>
            </w:pPr>
            <w:r w:rsidRPr="00ED5EE5">
              <w:rPr>
                <w:rFonts w:ascii="Arial" w:eastAsia="Arial" w:hAnsi="Arial" w:cs="Arial"/>
                <w:b/>
                <w:bCs/>
                <w:sz w:val="20"/>
                <w:szCs w:val="20"/>
              </w:rPr>
              <w:t>Type of Product (Toolkit, Video, Poster, publication etc.)</w:t>
            </w:r>
          </w:p>
        </w:tc>
        <w:tc>
          <w:tcPr>
            <w:tcW w:w="1890" w:type="dxa"/>
          </w:tcPr>
          <w:p w14:paraId="5B047236" w14:textId="77777777" w:rsidR="00377743" w:rsidRPr="00ED5EE5" w:rsidRDefault="00377743" w:rsidP="6A8D9B08">
            <w:pPr>
              <w:spacing w:after="120"/>
              <w:jc w:val="both"/>
              <w:rPr>
                <w:rFonts w:ascii="Arial" w:eastAsia="Arial" w:hAnsi="Arial" w:cs="Arial"/>
                <w:b/>
                <w:bCs/>
                <w:sz w:val="20"/>
                <w:szCs w:val="20"/>
              </w:rPr>
            </w:pPr>
            <w:r w:rsidRPr="00ED5EE5">
              <w:rPr>
                <w:rFonts w:ascii="Arial" w:eastAsia="Arial" w:hAnsi="Arial" w:cs="Arial"/>
                <w:b/>
                <w:bCs/>
                <w:sz w:val="20"/>
                <w:szCs w:val="20"/>
              </w:rPr>
              <w:t>Purpose</w:t>
            </w:r>
          </w:p>
        </w:tc>
        <w:tc>
          <w:tcPr>
            <w:tcW w:w="990" w:type="dxa"/>
          </w:tcPr>
          <w:p w14:paraId="549E5EAD" w14:textId="72E4FB48" w:rsidR="00377743" w:rsidRPr="00ED5EE5" w:rsidRDefault="00377743" w:rsidP="6A8D9B08">
            <w:pPr>
              <w:spacing w:after="120"/>
              <w:jc w:val="both"/>
              <w:rPr>
                <w:rFonts w:ascii="Arial" w:eastAsia="Arial" w:hAnsi="Arial" w:cs="Arial"/>
                <w:b/>
                <w:bCs/>
                <w:sz w:val="20"/>
                <w:szCs w:val="20"/>
              </w:rPr>
            </w:pPr>
            <w:r w:rsidRPr="00ED5EE5">
              <w:rPr>
                <w:rFonts w:ascii="Arial" w:eastAsia="Arial" w:hAnsi="Arial" w:cs="Arial"/>
                <w:b/>
                <w:bCs/>
                <w:sz w:val="20"/>
                <w:szCs w:val="20"/>
              </w:rPr>
              <w:t>Dissemination</w:t>
            </w:r>
            <w:r w:rsidR="20847BE7" w:rsidRPr="00ED5EE5">
              <w:rPr>
                <w:rFonts w:ascii="Arial" w:eastAsia="Arial" w:hAnsi="Arial" w:cs="Arial"/>
                <w:b/>
                <w:bCs/>
                <w:sz w:val="20"/>
                <w:szCs w:val="20"/>
              </w:rPr>
              <w:t xml:space="preserve"> (social media platforms)</w:t>
            </w:r>
          </w:p>
        </w:tc>
        <w:tc>
          <w:tcPr>
            <w:tcW w:w="5490" w:type="dxa"/>
          </w:tcPr>
          <w:p w14:paraId="5AA3039D" w14:textId="77777777" w:rsidR="00377743" w:rsidRPr="00ED5EE5" w:rsidRDefault="00377743" w:rsidP="6A8D9B08">
            <w:pPr>
              <w:spacing w:after="120"/>
              <w:jc w:val="both"/>
              <w:rPr>
                <w:rFonts w:ascii="Arial" w:eastAsia="Arial" w:hAnsi="Arial" w:cs="Arial"/>
                <w:b/>
                <w:bCs/>
                <w:sz w:val="20"/>
                <w:szCs w:val="20"/>
              </w:rPr>
            </w:pPr>
            <w:r w:rsidRPr="00ED5EE5">
              <w:rPr>
                <w:rFonts w:ascii="Arial" w:eastAsia="Arial" w:hAnsi="Arial" w:cs="Arial"/>
                <w:b/>
                <w:bCs/>
                <w:sz w:val="20"/>
                <w:szCs w:val="20"/>
              </w:rPr>
              <w:t>Links/ Attachments</w:t>
            </w:r>
          </w:p>
        </w:tc>
        <w:tc>
          <w:tcPr>
            <w:tcW w:w="900" w:type="dxa"/>
          </w:tcPr>
          <w:p w14:paraId="3ACE8609" w14:textId="77777777" w:rsidR="00377743" w:rsidRPr="00ED5EE5" w:rsidRDefault="00377743" w:rsidP="6A8D9B08">
            <w:pPr>
              <w:spacing w:after="120"/>
              <w:jc w:val="both"/>
              <w:rPr>
                <w:rFonts w:ascii="Arial" w:eastAsia="Arial" w:hAnsi="Arial" w:cs="Arial"/>
                <w:b/>
                <w:bCs/>
                <w:sz w:val="20"/>
                <w:szCs w:val="20"/>
              </w:rPr>
            </w:pPr>
            <w:r w:rsidRPr="00ED5EE5">
              <w:rPr>
                <w:rFonts w:ascii="Arial" w:eastAsia="Arial" w:hAnsi="Arial" w:cs="Arial"/>
                <w:b/>
                <w:bCs/>
                <w:sz w:val="20"/>
                <w:szCs w:val="20"/>
              </w:rPr>
              <w:t>Language</w:t>
            </w:r>
          </w:p>
        </w:tc>
        <w:tc>
          <w:tcPr>
            <w:tcW w:w="810" w:type="dxa"/>
          </w:tcPr>
          <w:p w14:paraId="1FF8E59B" w14:textId="2FAFDA9D" w:rsidR="00377743" w:rsidRPr="00ED5EE5" w:rsidRDefault="5CB245B9" w:rsidP="6A8D9B08">
            <w:pPr>
              <w:spacing w:after="120"/>
              <w:jc w:val="both"/>
              <w:rPr>
                <w:rFonts w:ascii="Arial" w:eastAsia="Arial" w:hAnsi="Arial" w:cs="Arial"/>
                <w:b/>
                <w:bCs/>
                <w:sz w:val="20"/>
                <w:szCs w:val="20"/>
              </w:rPr>
            </w:pPr>
            <w:r w:rsidRPr="00ED5EE5">
              <w:rPr>
                <w:rFonts w:ascii="Arial" w:eastAsia="Arial" w:hAnsi="Arial" w:cs="Arial"/>
                <w:b/>
                <w:bCs/>
                <w:sz w:val="20"/>
                <w:szCs w:val="20"/>
              </w:rPr>
              <w:t xml:space="preserve">Links to </w:t>
            </w:r>
            <w:r w:rsidR="00377743" w:rsidRPr="00ED5EE5">
              <w:rPr>
                <w:rFonts w:ascii="Arial" w:eastAsia="Arial" w:hAnsi="Arial" w:cs="Arial"/>
                <w:b/>
                <w:bCs/>
                <w:sz w:val="20"/>
                <w:szCs w:val="20"/>
              </w:rPr>
              <w:t>Accessible formats</w:t>
            </w:r>
          </w:p>
        </w:tc>
      </w:tr>
      <w:tr w:rsidR="00955C44" w:rsidRPr="00ED5EE5" w14:paraId="3504CBE0" w14:textId="77777777" w:rsidTr="00955C44">
        <w:tc>
          <w:tcPr>
            <w:tcW w:w="1885" w:type="dxa"/>
          </w:tcPr>
          <w:p w14:paraId="06D3C94D" w14:textId="03CABAD0" w:rsidR="00377743" w:rsidRPr="00ED5EE5" w:rsidRDefault="795FD6C6" w:rsidP="6A8D9B08">
            <w:pPr>
              <w:rPr>
                <w:rFonts w:ascii="Arial" w:eastAsia="Arial Nova" w:hAnsi="Arial" w:cs="Arial"/>
                <w:sz w:val="20"/>
                <w:szCs w:val="20"/>
              </w:rPr>
            </w:pPr>
            <w:r w:rsidRPr="00ED5EE5">
              <w:rPr>
                <w:rFonts w:ascii="Arial" w:eastAsia="Arial Nova" w:hAnsi="Arial" w:cs="Arial"/>
                <w:sz w:val="20"/>
                <w:szCs w:val="20"/>
              </w:rPr>
              <w:t xml:space="preserve"> IDPD Event on December 3, 2024.</w:t>
            </w:r>
          </w:p>
        </w:tc>
        <w:tc>
          <w:tcPr>
            <w:tcW w:w="1440" w:type="dxa"/>
          </w:tcPr>
          <w:p w14:paraId="05DE4D51" w14:textId="082DD892" w:rsidR="00377743" w:rsidRPr="00ED5EE5" w:rsidRDefault="2B3DBA4C" w:rsidP="6A8D9B08">
            <w:pPr>
              <w:rPr>
                <w:rFonts w:ascii="Arial" w:eastAsia="Arial Nova" w:hAnsi="Arial" w:cs="Arial"/>
                <w:sz w:val="20"/>
                <w:szCs w:val="20"/>
              </w:rPr>
            </w:pPr>
            <w:r w:rsidRPr="00ED5EE5">
              <w:rPr>
                <w:rFonts w:ascii="Arial" w:eastAsia="Arial Nova" w:hAnsi="Arial" w:cs="Arial"/>
                <w:sz w:val="20"/>
                <w:szCs w:val="20"/>
              </w:rPr>
              <w:t>Text - Image post</w:t>
            </w:r>
          </w:p>
        </w:tc>
        <w:tc>
          <w:tcPr>
            <w:tcW w:w="1890" w:type="dxa"/>
          </w:tcPr>
          <w:p w14:paraId="3C48D4B3" w14:textId="1430AA1C" w:rsidR="00377743" w:rsidRPr="00ED5EE5" w:rsidRDefault="351412C6" w:rsidP="6A8D9B08">
            <w:pPr>
              <w:rPr>
                <w:rFonts w:ascii="Arial" w:eastAsia="Arial Nova" w:hAnsi="Arial" w:cs="Arial"/>
                <w:sz w:val="20"/>
                <w:szCs w:val="20"/>
              </w:rPr>
            </w:pPr>
            <w:r w:rsidRPr="00ED5EE5">
              <w:rPr>
                <w:rFonts w:ascii="Arial" w:eastAsia="Arial Nova" w:hAnsi="Arial" w:cs="Arial"/>
                <w:sz w:val="20"/>
                <w:szCs w:val="20"/>
              </w:rPr>
              <w:t xml:space="preserve"> </w:t>
            </w:r>
            <w:r w:rsidR="0DE1948A" w:rsidRPr="00ED5EE5">
              <w:rPr>
                <w:rFonts w:ascii="Arial" w:eastAsia="Arial Nova" w:hAnsi="Arial" w:cs="Arial"/>
                <w:sz w:val="20"/>
                <w:szCs w:val="20"/>
              </w:rPr>
              <w:t>R</w:t>
            </w:r>
            <w:r w:rsidRPr="00ED5EE5">
              <w:rPr>
                <w:rFonts w:ascii="Arial" w:eastAsia="Arial Nova" w:hAnsi="Arial" w:cs="Arial"/>
                <w:sz w:val="20"/>
                <w:szCs w:val="20"/>
              </w:rPr>
              <w:t xml:space="preserve">ecap the IDPD Event &amp; amplify the message of advancing leadership for </w:t>
            </w:r>
            <w:r w:rsidR="00207F1F" w:rsidRPr="00ED5EE5">
              <w:rPr>
                <w:rFonts w:ascii="Arial" w:eastAsia="Arial Nova" w:hAnsi="Arial" w:cs="Arial"/>
                <w:sz w:val="20"/>
                <w:szCs w:val="20"/>
              </w:rPr>
              <w:t>Persons with disabilities</w:t>
            </w:r>
          </w:p>
        </w:tc>
        <w:tc>
          <w:tcPr>
            <w:tcW w:w="990" w:type="dxa"/>
          </w:tcPr>
          <w:p w14:paraId="51149A50" w14:textId="42522E51" w:rsidR="00377743" w:rsidRPr="00ED5EE5" w:rsidRDefault="0057FE2E" w:rsidP="6A8D9B08">
            <w:pPr>
              <w:rPr>
                <w:rFonts w:ascii="Arial" w:eastAsia="Arial Nova" w:hAnsi="Arial" w:cs="Arial"/>
                <w:sz w:val="20"/>
                <w:szCs w:val="20"/>
              </w:rPr>
            </w:pPr>
            <w:r w:rsidRPr="00ED5EE5">
              <w:rPr>
                <w:rFonts w:ascii="Arial" w:eastAsia="Arial Nova" w:hAnsi="Arial" w:cs="Arial"/>
                <w:sz w:val="20"/>
                <w:szCs w:val="20"/>
              </w:rPr>
              <w:t xml:space="preserve"> Facebook</w:t>
            </w:r>
            <w:r w:rsidR="11501857" w:rsidRPr="00ED5EE5">
              <w:rPr>
                <w:rFonts w:ascii="Arial" w:eastAsia="Arial Nova" w:hAnsi="Arial" w:cs="Arial"/>
                <w:sz w:val="20"/>
                <w:szCs w:val="20"/>
              </w:rPr>
              <w:t xml:space="preserve">, </w:t>
            </w:r>
            <w:r w:rsidR="793D529B" w:rsidRPr="00ED5EE5">
              <w:rPr>
                <w:rFonts w:ascii="Arial" w:eastAsia="Arial Nova" w:hAnsi="Arial" w:cs="Arial"/>
                <w:sz w:val="20"/>
                <w:szCs w:val="20"/>
              </w:rPr>
              <w:t>X</w:t>
            </w:r>
            <w:r w:rsidR="27881493" w:rsidRPr="00ED5EE5">
              <w:rPr>
                <w:rFonts w:ascii="Arial" w:eastAsia="Arial Nova" w:hAnsi="Arial" w:cs="Arial"/>
                <w:sz w:val="20"/>
                <w:szCs w:val="20"/>
              </w:rPr>
              <w:t>, newspapers</w:t>
            </w:r>
          </w:p>
        </w:tc>
        <w:tc>
          <w:tcPr>
            <w:tcW w:w="5490" w:type="dxa"/>
          </w:tcPr>
          <w:p w14:paraId="28096499" w14:textId="00FBCB55" w:rsidR="151A7324" w:rsidRPr="00ED5EE5" w:rsidRDefault="151A7324" w:rsidP="7AC8A889">
            <w:pPr>
              <w:rPr>
                <w:rFonts w:ascii="Arial" w:eastAsia="Arial Nova" w:hAnsi="Arial" w:cs="Arial"/>
                <w:sz w:val="16"/>
                <w:szCs w:val="16"/>
              </w:rPr>
            </w:pPr>
            <w:r w:rsidRPr="00ED5EE5">
              <w:rPr>
                <w:rFonts w:ascii="Arial" w:eastAsia="Arial Nova" w:hAnsi="Arial" w:cs="Arial"/>
                <w:sz w:val="16"/>
                <w:szCs w:val="16"/>
              </w:rPr>
              <w:t xml:space="preserve"> </w:t>
            </w:r>
            <w:r w:rsidR="3EA3A56B" w:rsidRPr="00ED5EE5">
              <w:rPr>
                <w:rFonts w:ascii="Arial" w:eastAsia="Arial Nova" w:hAnsi="Arial" w:cs="Arial"/>
                <w:sz w:val="16"/>
                <w:szCs w:val="16"/>
              </w:rPr>
              <w:t>UN communication teams:</w:t>
            </w:r>
          </w:p>
          <w:p w14:paraId="777F8586" w14:textId="582039E0" w:rsidR="00377743" w:rsidRPr="00ED5EE5" w:rsidRDefault="7D2CBCAA" w:rsidP="7AC8A889">
            <w:pPr>
              <w:rPr>
                <w:rFonts w:ascii="Arial" w:eastAsia="Arial Nova" w:hAnsi="Arial" w:cs="Arial"/>
                <w:sz w:val="16"/>
                <w:szCs w:val="16"/>
              </w:rPr>
            </w:pPr>
            <w:hyperlink r:id="rId38">
              <w:r w:rsidRPr="00ED5EE5">
                <w:rPr>
                  <w:rStyle w:val="Hyperlink"/>
                  <w:rFonts w:ascii="Arial" w:eastAsia="Arial Nova" w:hAnsi="Arial" w:cs="Arial"/>
                  <w:sz w:val="16"/>
                  <w:szCs w:val="16"/>
                </w:rPr>
                <w:t>https://www.facebook.com/share/18dDkd4NjG/</w:t>
              </w:r>
            </w:hyperlink>
          </w:p>
          <w:p w14:paraId="1CBADBF4" w14:textId="37F65D78" w:rsidR="00377743" w:rsidRPr="00ED5EE5" w:rsidRDefault="7FFF77A9" w:rsidP="7AC8A889">
            <w:pPr>
              <w:rPr>
                <w:rFonts w:ascii="Arial" w:eastAsia="Arial Nova" w:hAnsi="Arial" w:cs="Arial"/>
                <w:sz w:val="16"/>
                <w:szCs w:val="16"/>
              </w:rPr>
            </w:pPr>
            <w:hyperlink r:id="rId39">
              <w:r w:rsidRPr="00ED5EE5">
                <w:rPr>
                  <w:rStyle w:val="Hyperlink"/>
                  <w:rFonts w:ascii="Arial" w:eastAsia="Arial Nova" w:hAnsi="Arial" w:cs="Arial"/>
                  <w:sz w:val="16"/>
                  <w:szCs w:val="16"/>
                </w:rPr>
                <w:t>https://x.com/unfpa_vietnam/status/1864312966386176201</w:t>
              </w:r>
            </w:hyperlink>
          </w:p>
          <w:p w14:paraId="67DC6D0C" w14:textId="35C15297" w:rsidR="00377743" w:rsidRPr="00ED5EE5" w:rsidRDefault="0DD5CC1D" w:rsidP="7AC8A889">
            <w:pPr>
              <w:rPr>
                <w:rFonts w:ascii="Arial" w:eastAsia="Arial Nova" w:hAnsi="Arial" w:cs="Arial"/>
                <w:sz w:val="16"/>
                <w:szCs w:val="16"/>
              </w:rPr>
            </w:pPr>
            <w:r w:rsidRPr="00ED5EE5">
              <w:rPr>
                <w:rFonts w:ascii="Arial" w:eastAsia="Arial Nova" w:hAnsi="Arial" w:cs="Arial"/>
                <w:sz w:val="16"/>
                <w:szCs w:val="16"/>
              </w:rPr>
              <w:t xml:space="preserve">Government newspapers: </w:t>
            </w:r>
          </w:p>
          <w:p w14:paraId="757C5B89" w14:textId="5B613C95" w:rsidR="00377743" w:rsidRPr="00ED5EE5" w:rsidRDefault="0DD5CC1D" w:rsidP="7AC8A889">
            <w:pPr>
              <w:spacing w:after="0"/>
              <w:rPr>
                <w:rFonts w:ascii="Arial" w:eastAsia="Arial Nova" w:hAnsi="Arial" w:cs="Arial"/>
                <w:sz w:val="16"/>
                <w:szCs w:val="16"/>
              </w:rPr>
            </w:pPr>
            <w:hyperlink r:id="rId40">
              <w:r w:rsidRPr="00ED5EE5">
                <w:rPr>
                  <w:rStyle w:val="Hyperlink"/>
                  <w:rFonts w:ascii="Arial" w:eastAsia="Arial Nova" w:hAnsi="Arial" w:cs="Arial"/>
                  <w:color w:val="1155CC"/>
                  <w:sz w:val="16"/>
                  <w:szCs w:val="16"/>
                </w:rPr>
                <w:t>https://vovworld.vn/vi-VN/xa-hoi-doi-song/ngay-quoc-te-nguoi-khuyet-tat-312-thuc-day-giao-duc-hoa-nhap-va-nang-luc-lanh-dao-cho-moi-nguoi-1348815.vov</w:t>
              </w:r>
            </w:hyperlink>
          </w:p>
          <w:p w14:paraId="0D115D8A" w14:textId="55851398" w:rsidR="00377743" w:rsidRPr="00ED5EE5" w:rsidRDefault="00377743" w:rsidP="7AC8A889">
            <w:pPr>
              <w:spacing w:after="0"/>
              <w:rPr>
                <w:rFonts w:ascii="Arial" w:eastAsia="Arial Nova" w:hAnsi="Arial" w:cs="Arial"/>
                <w:color w:val="1155CC"/>
                <w:sz w:val="16"/>
                <w:szCs w:val="16"/>
                <w:u w:val="single"/>
              </w:rPr>
            </w:pPr>
          </w:p>
          <w:p w14:paraId="72E4439E" w14:textId="20AA34AA" w:rsidR="00377743" w:rsidRPr="00ED5EE5" w:rsidRDefault="6CB40921" w:rsidP="7AC8A889">
            <w:pPr>
              <w:spacing w:after="0"/>
              <w:rPr>
                <w:rFonts w:ascii="Arial" w:eastAsia="Arial Nova" w:hAnsi="Arial" w:cs="Arial"/>
                <w:sz w:val="16"/>
                <w:szCs w:val="16"/>
              </w:rPr>
            </w:pPr>
            <w:hyperlink r:id="rId41" w:anchor="google_vignette">
              <w:r w:rsidRPr="00ED5EE5">
                <w:rPr>
                  <w:rStyle w:val="Hyperlink"/>
                  <w:rFonts w:ascii="Arial" w:eastAsia="Arial Nova" w:hAnsi="Arial" w:cs="Arial"/>
                  <w:color w:val="1155CC"/>
                  <w:sz w:val="16"/>
                  <w:szCs w:val="16"/>
                </w:rPr>
                <w:t>https://baoquocte.vn/ngay-quoc-te-nguoi-khuyet-tat-thuc-day-giao-duc-hoa-nhap-va-nang-luc-lanh-dao-cho-moi-nguoi-296020.html?gidzl=23x4I0cEKI808yHB2vbP9WeZn4eSb0Kc42_2I16TKdCP9fKL5CDKBnWcnXSKbLfx6d3E5s4uWwHU0urG80#google_vignette</w:t>
              </w:r>
            </w:hyperlink>
          </w:p>
          <w:p w14:paraId="69A340CF" w14:textId="68090199" w:rsidR="00377743" w:rsidRPr="00ED5EE5" w:rsidRDefault="00377743" w:rsidP="7AC8A889">
            <w:pPr>
              <w:spacing w:after="0"/>
              <w:rPr>
                <w:rFonts w:ascii="Arial" w:eastAsia="Arial Nova" w:hAnsi="Arial" w:cs="Arial"/>
                <w:color w:val="1155CC"/>
                <w:sz w:val="16"/>
                <w:szCs w:val="16"/>
                <w:u w:val="single"/>
              </w:rPr>
            </w:pPr>
          </w:p>
          <w:p w14:paraId="1E70CD40" w14:textId="26347E85" w:rsidR="00377743" w:rsidRPr="00ED5EE5" w:rsidRDefault="6CB40921" w:rsidP="7AC8A889">
            <w:pPr>
              <w:spacing w:after="0"/>
              <w:rPr>
                <w:rFonts w:ascii="Arial" w:eastAsia="Arial Nova" w:hAnsi="Arial" w:cs="Arial"/>
                <w:color w:val="1155CC"/>
                <w:sz w:val="16"/>
                <w:szCs w:val="16"/>
                <w:u w:val="single"/>
              </w:rPr>
            </w:pPr>
            <w:hyperlink r:id="rId42">
              <w:r w:rsidRPr="00ED5EE5">
                <w:rPr>
                  <w:rStyle w:val="Hyperlink"/>
                  <w:rFonts w:ascii="Arial" w:eastAsia="Arial Nova" w:hAnsi="Arial" w:cs="Arial"/>
                  <w:color w:val="1155CC"/>
                  <w:sz w:val="16"/>
                  <w:szCs w:val="16"/>
                </w:rPr>
                <w:t>https://kinhte.congthuong.vn/cong-dong-nguoi-khuyet-tat-chiem-7-dan-so-tuong-duong-gan-7-trieu-nguoi-362299.html&amp;link=autochanger?gidzl=QqaG0ViHA2jZL102-GOWBsbK40Jk2tmeSrWM1kC2AtrwKK5Rvbmj8NjH4bdc2YDrUGSQMM6fQmaUyH8fAG</w:t>
              </w:r>
            </w:hyperlink>
            <w:r w:rsidR="1908FA1D" w:rsidRPr="00ED5EE5">
              <w:rPr>
                <w:rFonts w:ascii="Arial" w:eastAsia="Arial Nova" w:hAnsi="Arial" w:cs="Arial"/>
                <w:color w:val="1155CC"/>
                <w:sz w:val="16"/>
                <w:szCs w:val="16"/>
                <w:u w:val="single"/>
              </w:rPr>
              <w:t xml:space="preserve"> </w:t>
            </w:r>
          </w:p>
        </w:tc>
        <w:tc>
          <w:tcPr>
            <w:tcW w:w="900" w:type="dxa"/>
          </w:tcPr>
          <w:p w14:paraId="687ED016" w14:textId="417EC898" w:rsidR="00377743" w:rsidRPr="00ED5EE5" w:rsidRDefault="7135F801" w:rsidP="6A8D9B08">
            <w:pPr>
              <w:rPr>
                <w:rFonts w:ascii="Arial" w:eastAsia="Arial Nova" w:hAnsi="Arial" w:cs="Arial"/>
                <w:sz w:val="20"/>
                <w:szCs w:val="20"/>
              </w:rPr>
            </w:pPr>
            <w:r w:rsidRPr="00ED5EE5">
              <w:rPr>
                <w:rFonts w:ascii="Arial" w:eastAsia="Arial Nova" w:hAnsi="Arial" w:cs="Arial"/>
                <w:sz w:val="20"/>
                <w:szCs w:val="20"/>
              </w:rPr>
              <w:t>English &amp; Vietnamese</w:t>
            </w:r>
          </w:p>
        </w:tc>
        <w:tc>
          <w:tcPr>
            <w:tcW w:w="810" w:type="dxa"/>
          </w:tcPr>
          <w:p w14:paraId="6401D2E7" w14:textId="2268939B" w:rsidR="00377743" w:rsidRPr="00ED5EE5" w:rsidRDefault="7504A35D" w:rsidP="6A8D9B08">
            <w:pPr>
              <w:rPr>
                <w:rFonts w:ascii="Arial" w:eastAsia="Arial Nova" w:hAnsi="Arial" w:cs="Arial"/>
                <w:sz w:val="20"/>
                <w:szCs w:val="20"/>
              </w:rPr>
            </w:pPr>
            <w:r w:rsidRPr="00ED5EE5">
              <w:rPr>
                <w:rFonts w:ascii="Arial" w:eastAsia="Arial Nova" w:hAnsi="Arial" w:cs="Arial"/>
                <w:sz w:val="20"/>
                <w:szCs w:val="20"/>
              </w:rPr>
              <w:t>Same links</w:t>
            </w:r>
          </w:p>
        </w:tc>
      </w:tr>
      <w:tr w:rsidR="00955C44" w:rsidRPr="00ED5EE5" w14:paraId="03945583" w14:textId="77777777" w:rsidTr="00955C44">
        <w:trPr>
          <w:trHeight w:val="947"/>
        </w:trPr>
        <w:tc>
          <w:tcPr>
            <w:tcW w:w="1885" w:type="dxa"/>
          </w:tcPr>
          <w:p w14:paraId="140E0FB1" w14:textId="0E942D46" w:rsidR="00377743" w:rsidRPr="00ED5EE5" w:rsidRDefault="2326DA82" w:rsidP="7AC8A889">
            <w:pPr>
              <w:tabs>
                <w:tab w:val="left" w:pos="2280"/>
                <w:tab w:val="left" w:pos="8745"/>
              </w:tabs>
              <w:spacing w:before="90" w:after="0"/>
              <w:rPr>
                <w:rFonts w:ascii="Arial" w:eastAsia="Arial Nova" w:hAnsi="Arial" w:cs="Arial"/>
                <w:sz w:val="20"/>
                <w:szCs w:val="20"/>
              </w:rPr>
            </w:pPr>
            <w:r w:rsidRPr="00ED5EE5">
              <w:rPr>
                <w:rFonts w:ascii="Arial" w:eastAsia="Arial Nova" w:hAnsi="Arial" w:cs="Arial"/>
                <w:sz w:val="20"/>
                <w:szCs w:val="20"/>
              </w:rPr>
              <w:t>Photo voice contests</w:t>
            </w:r>
            <w:r w:rsidR="1FAF3C3E" w:rsidRPr="00ED5EE5">
              <w:rPr>
                <w:rFonts w:ascii="Arial" w:eastAsia="Arial Nova" w:hAnsi="Arial" w:cs="Arial"/>
                <w:sz w:val="20"/>
                <w:szCs w:val="20"/>
              </w:rPr>
              <w:t xml:space="preserve"> “THE LENS OF SHARING”</w:t>
            </w:r>
            <w:r w:rsidR="1FE81ADE" w:rsidRPr="00ED5EE5">
              <w:rPr>
                <w:rFonts w:ascii="Arial" w:eastAsia="Arial Nova" w:hAnsi="Arial" w:cs="Arial"/>
                <w:sz w:val="20"/>
                <w:szCs w:val="20"/>
              </w:rPr>
              <w:t xml:space="preserve"> to celebrate the day of </w:t>
            </w:r>
            <w:r w:rsidR="00207F1F" w:rsidRPr="00ED5EE5">
              <w:rPr>
                <w:rFonts w:ascii="Arial" w:eastAsia="Arial Nova" w:hAnsi="Arial" w:cs="Arial"/>
                <w:sz w:val="20"/>
                <w:szCs w:val="20"/>
              </w:rPr>
              <w:t>Persons with disabilities</w:t>
            </w:r>
          </w:p>
        </w:tc>
        <w:tc>
          <w:tcPr>
            <w:tcW w:w="1440" w:type="dxa"/>
          </w:tcPr>
          <w:p w14:paraId="7A7CBF6E" w14:textId="39AC45F2" w:rsidR="00377743" w:rsidRPr="00ED5EE5" w:rsidRDefault="37CCB907" w:rsidP="6A8D9B08">
            <w:pPr>
              <w:rPr>
                <w:rFonts w:ascii="Arial" w:eastAsia="Arial Nova" w:hAnsi="Arial" w:cs="Arial"/>
                <w:sz w:val="20"/>
                <w:szCs w:val="20"/>
              </w:rPr>
            </w:pPr>
            <w:r w:rsidRPr="00ED5EE5">
              <w:rPr>
                <w:rFonts w:ascii="Arial" w:eastAsia="Arial Nova" w:hAnsi="Arial" w:cs="Arial"/>
                <w:sz w:val="20"/>
                <w:szCs w:val="20"/>
              </w:rPr>
              <w:t>Text - Image post</w:t>
            </w:r>
          </w:p>
        </w:tc>
        <w:tc>
          <w:tcPr>
            <w:tcW w:w="1890" w:type="dxa"/>
          </w:tcPr>
          <w:p w14:paraId="1EC8DFC4" w14:textId="514EB84B" w:rsidR="00377743" w:rsidRPr="00ED5EE5" w:rsidRDefault="7216EBEE" w:rsidP="6A8D9B08">
            <w:pPr>
              <w:rPr>
                <w:rFonts w:ascii="Arial" w:eastAsia="Arial Nova" w:hAnsi="Arial" w:cs="Arial"/>
                <w:sz w:val="20"/>
                <w:szCs w:val="20"/>
              </w:rPr>
            </w:pPr>
            <w:r w:rsidRPr="00ED5EE5">
              <w:rPr>
                <w:rFonts w:ascii="Arial" w:eastAsia="Arial Nova" w:hAnsi="Arial" w:cs="Arial"/>
                <w:sz w:val="20"/>
                <w:szCs w:val="20"/>
              </w:rPr>
              <w:t xml:space="preserve">Stories about </w:t>
            </w:r>
            <w:r w:rsidR="00207F1F" w:rsidRPr="00ED5EE5">
              <w:rPr>
                <w:rFonts w:ascii="Arial" w:eastAsia="Arial Nova" w:hAnsi="Arial" w:cs="Arial"/>
                <w:sz w:val="20"/>
                <w:szCs w:val="20"/>
              </w:rPr>
              <w:t>Persons with disabilities</w:t>
            </w:r>
            <w:r w:rsidRPr="00ED5EE5">
              <w:rPr>
                <w:rFonts w:ascii="Arial" w:eastAsia="Arial Nova" w:hAnsi="Arial" w:cs="Arial"/>
                <w:sz w:val="20"/>
                <w:szCs w:val="20"/>
              </w:rPr>
              <w:t xml:space="preserve"> in Inclusion</w:t>
            </w:r>
          </w:p>
        </w:tc>
        <w:tc>
          <w:tcPr>
            <w:tcW w:w="990" w:type="dxa"/>
          </w:tcPr>
          <w:p w14:paraId="3B6C07DB" w14:textId="1E945A6A" w:rsidR="00377743" w:rsidRPr="00ED5EE5" w:rsidRDefault="65C363B9" w:rsidP="7AC8A889">
            <w:pPr>
              <w:rPr>
                <w:rFonts w:ascii="Arial" w:eastAsia="Arial Nova" w:hAnsi="Arial" w:cs="Arial"/>
                <w:sz w:val="20"/>
                <w:szCs w:val="20"/>
              </w:rPr>
            </w:pPr>
            <w:r w:rsidRPr="00ED5EE5">
              <w:rPr>
                <w:rFonts w:ascii="Arial" w:eastAsia="Arial Nova" w:hAnsi="Arial" w:cs="Arial"/>
                <w:sz w:val="20"/>
                <w:szCs w:val="20"/>
              </w:rPr>
              <w:t>Facebook, Instagram</w:t>
            </w:r>
            <w:r w:rsidR="0C6009EB" w:rsidRPr="00ED5EE5">
              <w:rPr>
                <w:rFonts w:ascii="Arial" w:eastAsia="Arial Nova" w:hAnsi="Arial" w:cs="Arial"/>
                <w:sz w:val="20"/>
                <w:szCs w:val="20"/>
              </w:rPr>
              <w:t xml:space="preserve"> </w:t>
            </w:r>
          </w:p>
          <w:p w14:paraId="05521F59" w14:textId="5F74A2E8" w:rsidR="00377743" w:rsidRPr="00ED5EE5" w:rsidRDefault="00377743" w:rsidP="7AC8A889">
            <w:pPr>
              <w:rPr>
                <w:rFonts w:ascii="Arial" w:eastAsia="Arial Nova" w:hAnsi="Arial" w:cs="Arial"/>
                <w:sz w:val="20"/>
                <w:szCs w:val="20"/>
              </w:rPr>
            </w:pPr>
          </w:p>
          <w:p w14:paraId="3EF76BA4" w14:textId="7ED73232" w:rsidR="00377743" w:rsidRPr="00ED5EE5" w:rsidRDefault="00377743" w:rsidP="7AC8A889">
            <w:pPr>
              <w:rPr>
                <w:rFonts w:ascii="Arial" w:eastAsia="Arial Nova" w:hAnsi="Arial" w:cs="Arial"/>
                <w:sz w:val="20"/>
                <w:szCs w:val="20"/>
              </w:rPr>
            </w:pPr>
          </w:p>
          <w:p w14:paraId="55EBF3F0" w14:textId="643E47AE" w:rsidR="00377743" w:rsidRPr="00ED5EE5" w:rsidRDefault="00377743" w:rsidP="7AC8A889">
            <w:pPr>
              <w:rPr>
                <w:rFonts w:ascii="Arial" w:eastAsia="Arial Nova" w:hAnsi="Arial" w:cs="Arial"/>
                <w:sz w:val="20"/>
                <w:szCs w:val="20"/>
              </w:rPr>
            </w:pPr>
          </w:p>
          <w:p w14:paraId="07C38EED" w14:textId="5D658B59" w:rsidR="00377743" w:rsidRPr="00ED5EE5" w:rsidRDefault="00377743" w:rsidP="7AC8A889">
            <w:pPr>
              <w:rPr>
                <w:rFonts w:ascii="Arial" w:eastAsia="Arial Nova" w:hAnsi="Arial" w:cs="Arial"/>
                <w:sz w:val="20"/>
                <w:szCs w:val="20"/>
              </w:rPr>
            </w:pPr>
          </w:p>
          <w:p w14:paraId="1B3D1EF9" w14:textId="51C2EB0F" w:rsidR="00377743" w:rsidRPr="00ED5EE5" w:rsidRDefault="00377743" w:rsidP="6A8D9B08">
            <w:pPr>
              <w:rPr>
                <w:rFonts w:ascii="Arial" w:eastAsia="Arial Nova" w:hAnsi="Arial" w:cs="Arial"/>
                <w:sz w:val="20"/>
                <w:szCs w:val="20"/>
              </w:rPr>
            </w:pPr>
          </w:p>
        </w:tc>
        <w:tc>
          <w:tcPr>
            <w:tcW w:w="5490" w:type="dxa"/>
          </w:tcPr>
          <w:p w14:paraId="54E065BA" w14:textId="35C405CB" w:rsidR="00377743" w:rsidRPr="00ED5EE5" w:rsidRDefault="244FEC1B" w:rsidP="7AC8A889">
            <w:pPr>
              <w:rPr>
                <w:rFonts w:ascii="Arial" w:eastAsia="Arial Nova" w:hAnsi="Arial" w:cs="Arial"/>
                <w:sz w:val="16"/>
                <w:szCs w:val="16"/>
              </w:rPr>
            </w:pPr>
            <w:hyperlink r:id="rId43">
              <w:r w:rsidRPr="00ED5EE5">
                <w:rPr>
                  <w:rStyle w:val="Hyperlink"/>
                  <w:rFonts w:ascii="Arial" w:eastAsia="Arial Nova" w:hAnsi="Arial" w:cs="Arial"/>
                  <w:sz w:val="16"/>
                  <w:szCs w:val="16"/>
                </w:rPr>
                <w:t>https://www.facebook.com/share/1MhcVakt3S/</w:t>
              </w:r>
            </w:hyperlink>
          </w:p>
          <w:p w14:paraId="525197FB" w14:textId="66FC0C6E" w:rsidR="00377743" w:rsidRPr="00ED5EE5" w:rsidRDefault="371FFA14" w:rsidP="7AC8A889">
            <w:pPr>
              <w:rPr>
                <w:rFonts w:ascii="Arial" w:eastAsia="Arial Nova" w:hAnsi="Arial" w:cs="Arial"/>
                <w:sz w:val="16"/>
                <w:szCs w:val="16"/>
              </w:rPr>
            </w:pPr>
            <w:hyperlink r:id="rId44">
              <w:r w:rsidRPr="00ED5EE5">
                <w:rPr>
                  <w:rStyle w:val="Hyperlink"/>
                  <w:rFonts w:ascii="Arial" w:eastAsia="Arial Nova" w:hAnsi="Arial" w:cs="Arial"/>
                  <w:sz w:val="16"/>
                  <w:szCs w:val="16"/>
                </w:rPr>
                <w:t>https://www.facebook.com/share/1B839sQMD8/</w:t>
              </w:r>
            </w:hyperlink>
            <w:r w:rsidR="5F8ABD24" w:rsidRPr="00ED5EE5">
              <w:rPr>
                <w:rFonts w:ascii="Arial" w:eastAsia="Arial Nova" w:hAnsi="Arial" w:cs="Arial"/>
                <w:sz w:val="16"/>
                <w:szCs w:val="16"/>
              </w:rPr>
              <w:t xml:space="preserve"> </w:t>
            </w:r>
          </w:p>
          <w:p w14:paraId="09A8C99F" w14:textId="03EB2AE2" w:rsidR="00377743" w:rsidRPr="00ED5EE5" w:rsidRDefault="371FFA14" w:rsidP="7AC8A889">
            <w:pPr>
              <w:rPr>
                <w:rFonts w:ascii="Arial" w:eastAsia="Arial Nova" w:hAnsi="Arial" w:cs="Arial"/>
                <w:sz w:val="16"/>
                <w:szCs w:val="16"/>
              </w:rPr>
            </w:pPr>
            <w:hyperlink r:id="rId45">
              <w:r w:rsidRPr="00ED5EE5">
                <w:rPr>
                  <w:rStyle w:val="Hyperlink"/>
                  <w:rFonts w:ascii="Arial" w:eastAsia="Arial Nova" w:hAnsi="Arial" w:cs="Arial"/>
                  <w:sz w:val="16"/>
                  <w:szCs w:val="16"/>
                </w:rPr>
                <w:t>https://www.instagram.com/p/DET5ud6iWUl/?img_index=1</w:t>
              </w:r>
            </w:hyperlink>
          </w:p>
          <w:p w14:paraId="628AA582" w14:textId="69F97D13" w:rsidR="00377743" w:rsidRPr="00ED5EE5" w:rsidRDefault="371FFA14" w:rsidP="7AC8A889">
            <w:pPr>
              <w:spacing w:after="0"/>
              <w:rPr>
                <w:rFonts w:ascii="Arial" w:eastAsia="Arial Nova" w:hAnsi="Arial" w:cs="Arial"/>
                <w:color w:val="1155CC"/>
                <w:sz w:val="16"/>
                <w:szCs w:val="16"/>
                <w:u w:val="single"/>
              </w:rPr>
            </w:pPr>
            <w:hyperlink r:id="rId46">
              <w:r w:rsidRPr="00ED5EE5">
                <w:rPr>
                  <w:rStyle w:val="Hyperlink"/>
                  <w:rFonts w:ascii="Arial" w:eastAsia="Arial Nova" w:hAnsi="Arial" w:cs="Arial"/>
                  <w:color w:val="1155CC"/>
                  <w:sz w:val="16"/>
                  <w:szCs w:val="16"/>
                </w:rPr>
                <w:t>https://x.com/unfpa_vietnam/status/1874730844331622734</w:t>
              </w:r>
            </w:hyperlink>
            <w:r w:rsidRPr="00ED5EE5">
              <w:rPr>
                <w:rFonts w:ascii="Arial" w:eastAsia="Arial Nova" w:hAnsi="Arial" w:cs="Arial"/>
                <w:color w:val="1155CC"/>
                <w:sz w:val="16"/>
                <w:szCs w:val="16"/>
                <w:u w:val="single"/>
              </w:rPr>
              <w:t xml:space="preserve"> </w:t>
            </w:r>
          </w:p>
          <w:p w14:paraId="3164CFAC" w14:textId="424D3FE7" w:rsidR="00377743" w:rsidRPr="00ED5EE5" w:rsidRDefault="1864E37E" w:rsidP="7AC8A889">
            <w:pPr>
              <w:rPr>
                <w:rFonts w:ascii="Arial" w:eastAsia="Arial Nova" w:hAnsi="Arial" w:cs="Arial"/>
                <w:sz w:val="16"/>
                <w:szCs w:val="16"/>
              </w:rPr>
            </w:pPr>
            <w:hyperlink r:id="rId47">
              <w:r w:rsidRPr="00ED5EE5">
                <w:rPr>
                  <w:rStyle w:val="Hyperlink"/>
                  <w:rFonts w:ascii="Arial" w:eastAsia="Arial Nova" w:hAnsi="Arial" w:cs="Arial"/>
                  <w:sz w:val="16"/>
                  <w:szCs w:val="16"/>
                </w:rPr>
                <w:t>https://www.instagram.com/p/DDJOvx3STor/?img_index=1</w:t>
              </w:r>
            </w:hyperlink>
          </w:p>
          <w:p w14:paraId="39BAA0F8" w14:textId="24C43646" w:rsidR="00377743" w:rsidRPr="00ED5EE5" w:rsidRDefault="312C5016" w:rsidP="7AC8A889">
            <w:pPr>
              <w:rPr>
                <w:rFonts w:ascii="Arial" w:eastAsia="Arial Nova" w:hAnsi="Arial" w:cs="Arial"/>
                <w:sz w:val="16"/>
                <w:szCs w:val="16"/>
              </w:rPr>
            </w:pPr>
            <w:hyperlink r:id="rId48">
              <w:r w:rsidRPr="00ED5EE5">
                <w:rPr>
                  <w:rStyle w:val="Hyperlink"/>
                  <w:rFonts w:ascii="Arial" w:eastAsia="Arial Nova" w:hAnsi="Arial" w:cs="Arial"/>
                  <w:sz w:val="16"/>
                  <w:szCs w:val="16"/>
                </w:rPr>
                <w:t>https://www.instagram.com/p/DEl6IcduLoA/</w:t>
              </w:r>
            </w:hyperlink>
          </w:p>
          <w:p w14:paraId="12D9F5D9" w14:textId="6CE2AAE2" w:rsidR="00377743" w:rsidRPr="00ED5EE5" w:rsidRDefault="312C5016" w:rsidP="6A8D9B08">
            <w:pPr>
              <w:rPr>
                <w:rFonts w:ascii="Arial" w:eastAsia="Arial Nova" w:hAnsi="Arial" w:cs="Arial"/>
                <w:sz w:val="16"/>
                <w:szCs w:val="16"/>
              </w:rPr>
            </w:pPr>
            <w:hyperlink r:id="rId49">
              <w:r w:rsidRPr="00ED5EE5">
                <w:rPr>
                  <w:rStyle w:val="Hyperlink"/>
                  <w:rFonts w:ascii="Arial" w:eastAsia="Arial Nova" w:hAnsi="Arial" w:cs="Arial"/>
                  <w:sz w:val="16"/>
                  <w:szCs w:val="16"/>
                </w:rPr>
                <w:t>https://www.facebook.com/share/15QS7bHC8h/</w:t>
              </w:r>
            </w:hyperlink>
            <w:r w:rsidRPr="00ED5EE5">
              <w:rPr>
                <w:rFonts w:ascii="Arial" w:eastAsia="Arial Nova" w:hAnsi="Arial" w:cs="Arial"/>
                <w:sz w:val="16"/>
                <w:szCs w:val="16"/>
              </w:rPr>
              <w:t xml:space="preserve"> </w:t>
            </w:r>
            <w:r w:rsidR="4556548F" w:rsidRPr="00ED5EE5">
              <w:rPr>
                <w:rFonts w:ascii="Arial" w:eastAsia="Arial Nova" w:hAnsi="Arial" w:cs="Arial"/>
                <w:sz w:val="16"/>
                <w:szCs w:val="16"/>
              </w:rPr>
              <w:t xml:space="preserve"> </w:t>
            </w:r>
          </w:p>
        </w:tc>
        <w:tc>
          <w:tcPr>
            <w:tcW w:w="900" w:type="dxa"/>
          </w:tcPr>
          <w:p w14:paraId="4EB952EF" w14:textId="4584B5AC" w:rsidR="00377743" w:rsidRPr="00ED5EE5" w:rsidRDefault="60328722" w:rsidP="6A8D9B08">
            <w:pPr>
              <w:rPr>
                <w:rFonts w:ascii="Arial" w:eastAsia="Arial Nova" w:hAnsi="Arial" w:cs="Arial"/>
                <w:sz w:val="20"/>
                <w:szCs w:val="20"/>
              </w:rPr>
            </w:pPr>
            <w:r w:rsidRPr="00ED5EE5">
              <w:rPr>
                <w:rFonts w:ascii="Arial" w:eastAsia="Arial Nova" w:hAnsi="Arial" w:cs="Arial"/>
                <w:sz w:val="20"/>
                <w:szCs w:val="20"/>
              </w:rPr>
              <w:lastRenderedPageBreak/>
              <w:t>English &amp; Vietnamese</w:t>
            </w:r>
          </w:p>
        </w:tc>
        <w:tc>
          <w:tcPr>
            <w:tcW w:w="810" w:type="dxa"/>
          </w:tcPr>
          <w:p w14:paraId="36AF7124" w14:textId="68A70FE5" w:rsidR="00377743" w:rsidRPr="00ED5EE5" w:rsidRDefault="00377743" w:rsidP="6A8D9B08">
            <w:pPr>
              <w:rPr>
                <w:rFonts w:ascii="Arial" w:eastAsia="Arial Nova" w:hAnsi="Arial" w:cs="Arial"/>
                <w:sz w:val="20"/>
                <w:szCs w:val="20"/>
              </w:rPr>
            </w:pPr>
          </w:p>
        </w:tc>
      </w:tr>
      <w:tr w:rsidR="00955C44" w:rsidRPr="00ED5EE5" w14:paraId="49229CE1" w14:textId="77777777" w:rsidTr="00955C44">
        <w:tc>
          <w:tcPr>
            <w:tcW w:w="1885" w:type="dxa"/>
          </w:tcPr>
          <w:p w14:paraId="6CA1377D" w14:textId="0D388E86" w:rsidR="00377743" w:rsidRPr="00ED5EE5" w:rsidRDefault="42CFE81E" w:rsidP="6A8D9B08">
            <w:pPr>
              <w:rPr>
                <w:rFonts w:ascii="Arial" w:eastAsia="Arial Nova" w:hAnsi="Arial" w:cs="Arial"/>
                <w:sz w:val="20"/>
                <w:szCs w:val="20"/>
              </w:rPr>
            </w:pPr>
            <w:r w:rsidRPr="00ED5EE5">
              <w:rPr>
                <w:rFonts w:ascii="Arial" w:eastAsia="Arial Nova" w:hAnsi="Arial" w:cs="Arial"/>
                <w:sz w:val="20"/>
                <w:szCs w:val="20"/>
              </w:rPr>
              <w:t>The race "For a Vietnam Free from Violence Against Women and Girls"</w:t>
            </w:r>
          </w:p>
        </w:tc>
        <w:tc>
          <w:tcPr>
            <w:tcW w:w="1440" w:type="dxa"/>
          </w:tcPr>
          <w:p w14:paraId="7FDA9963" w14:textId="67F7C29A" w:rsidR="00377743" w:rsidRPr="00ED5EE5" w:rsidRDefault="61ECA16E" w:rsidP="6A8D9B08">
            <w:pPr>
              <w:rPr>
                <w:rFonts w:ascii="Arial" w:eastAsia="Arial Nova" w:hAnsi="Arial" w:cs="Arial"/>
                <w:sz w:val="20"/>
                <w:szCs w:val="20"/>
              </w:rPr>
            </w:pPr>
            <w:r w:rsidRPr="00ED5EE5">
              <w:rPr>
                <w:rFonts w:ascii="Arial" w:eastAsia="Arial Nova" w:hAnsi="Arial" w:cs="Arial"/>
                <w:sz w:val="20"/>
                <w:szCs w:val="20"/>
              </w:rPr>
              <w:t xml:space="preserve"> Text - Image post</w:t>
            </w:r>
          </w:p>
        </w:tc>
        <w:tc>
          <w:tcPr>
            <w:tcW w:w="1890" w:type="dxa"/>
          </w:tcPr>
          <w:p w14:paraId="003B6939" w14:textId="44062379" w:rsidR="00377743" w:rsidRPr="00ED5EE5" w:rsidRDefault="6DF04695" w:rsidP="6A8D9B08">
            <w:pPr>
              <w:rPr>
                <w:rFonts w:ascii="Arial" w:eastAsia="Arial Nova" w:hAnsi="Arial" w:cs="Arial"/>
                <w:sz w:val="20"/>
                <w:szCs w:val="20"/>
              </w:rPr>
            </w:pPr>
            <w:r w:rsidRPr="00ED5EE5">
              <w:rPr>
                <w:rFonts w:ascii="Arial" w:eastAsia="Arial Nova" w:hAnsi="Arial" w:cs="Arial"/>
                <w:sz w:val="20"/>
                <w:szCs w:val="20"/>
              </w:rPr>
              <w:t xml:space="preserve">To amplify the message of promoting inclusivity &amp; advancing leadership for </w:t>
            </w:r>
            <w:r w:rsidR="00207F1F" w:rsidRPr="00ED5EE5">
              <w:rPr>
                <w:rFonts w:ascii="Arial" w:eastAsia="Arial Nova" w:hAnsi="Arial" w:cs="Arial"/>
                <w:sz w:val="20"/>
                <w:szCs w:val="20"/>
              </w:rPr>
              <w:t>Persons with disabilities</w:t>
            </w:r>
          </w:p>
        </w:tc>
        <w:tc>
          <w:tcPr>
            <w:tcW w:w="990" w:type="dxa"/>
          </w:tcPr>
          <w:p w14:paraId="56EADAA5" w14:textId="6E72A1E3" w:rsidR="00377743" w:rsidRPr="00ED5EE5" w:rsidRDefault="35951316" w:rsidP="7AC8A889">
            <w:pPr>
              <w:rPr>
                <w:rFonts w:ascii="Arial" w:eastAsia="Arial Nova" w:hAnsi="Arial" w:cs="Arial"/>
                <w:sz w:val="20"/>
                <w:szCs w:val="20"/>
              </w:rPr>
            </w:pPr>
            <w:r w:rsidRPr="00ED5EE5">
              <w:rPr>
                <w:rFonts w:ascii="Arial" w:eastAsia="Arial Nova" w:hAnsi="Arial" w:cs="Arial"/>
                <w:sz w:val="20"/>
                <w:szCs w:val="20"/>
              </w:rPr>
              <w:t>Facebook</w:t>
            </w:r>
          </w:p>
          <w:p w14:paraId="024065BC" w14:textId="035BD063" w:rsidR="00377743" w:rsidRPr="00ED5EE5" w:rsidRDefault="54A0CBF5" w:rsidP="6A8D9B08">
            <w:pPr>
              <w:rPr>
                <w:rFonts w:ascii="Arial" w:eastAsia="Arial Nova" w:hAnsi="Arial" w:cs="Arial"/>
                <w:sz w:val="20"/>
                <w:szCs w:val="20"/>
              </w:rPr>
            </w:pPr>
            <w:r w:rsidRPr="00ED5EE5">
              <w:rPr>
                <w:rFonts w:ascii="Arial" w:eastAsia="Arial Nova" w:hAnsi="Arial" w:cs="Arial"/>
                <w:sz w:val="20"/>
                <w:szCs w:val="20"/>
              </w:rPr>
              <w:t>Instagram</w:t>
            </w:r>
          </w:p>
        </w:tc>
        <w:tc>
          <w:tcPr>
            <w:tcW w:w="5490" w:type="dxa"/>
          </w:tcPr>
          <w:p w14:paraId="0A12300A" w14:textId="1B74C0EE" w:rsidR="00377743" w:rsidRPr="00ED5EE5" w:rsidRDefault="3D4E2003" w:rsidP="7AC8A889">
            <w:pPr>
              <w:rPr>
                <w:rFonts w:ascii="Arial" w:eastAsia="Arial Nova" w:hAnsi="Arial" w:cs="Arial"/>
                <w:sz w:val="16"/>
                <w:szCs w:val="16"/>
              </w:rPr>
            </w:pPr>
            <w:hyperlink r:id="rId50">
              <w:r w:rsidRPr="00ED5EE5">
                <w:rPr>
                  <w:rStyle w:val="Hyperlink"/>
                  <w:rFonts w:ascii="Arial" w:eastAsia="Arial Nova" w:hAnsi="Arial" w:cs="Arial"/>
                  <w:sz w:val="16"/>
                  <w:szCs w:val="16"/>
                </w:rPr>
                <w:t>https://www.facebook.com/share/1AtRDAGkB4/</w:t>
              </w:r>
            </w:hyperlink>
          </w:p>
          <w:p w14:paraId="2C962E56" w14:textId="02FD3658" w:rsidR="00377743" w:rsidRPr="00ED5EE5" w:rsidRDefault="77915B3D" w:rsidP="7AC8A889">
            <w:pPr>
              <w:rPr>
                <w:rFonts w:ascii="Arial" w:eastAsia="Arial Nova" w:hAnsi="Arial" w:cs="Arial"/>
                <w:sz w:val="16"/>
                <w:szCs w:val="16"/>
              </w:rPr>
            </w:pPr>
            <w:hyperlink r:id="rId51">
              <w:r w:rsidRPr="00ED5EE5">
                <w:rPr>
                  <w:rStyle w:val="Hyperlink"/>
                  <w:rFonts w:ascii="Arial" w:eastAsia="Arial Nova" w:hAnsi="Arial" w:cs="Arial"/>
                  <w:sz w:val="16"/>
                  <w:szCs w:val="16"/>
                </w:rPr>
                <w:t>https://www.facebook.com/share/1HaBRYFtbu/</w:t>
              </w:r>
            </w:hyperlink>
          </w:p>
          <w:p w14:paraId="6374D978" w14:textId="257C51B4" w:rsidR="00377743" w:rsidRPr="00ED5EE5" w:rsidRDefault="77915B3D" w:rsidP="7AC8A889">
            <w:pPr>
              <w:rPr>
                <w:rFonts w:ascii="Arial" w:eastAsia="Arial Nova" w:hAnsi="Arial" w:cs="Arial"/>
                <w:sz w:val="16"/>
                <w:szCs w:val="16"/>
              </w:rPr>
            </w:pPr>
            <w:hyperlink r:id="rId52">
              <w:r w:rsidRPr="00ED5EE5">
                <w:rPr>
                  <w:rStyle w:val="Hyperlink"/>
                  <w:rFonts w:ascii="Arial" w:eastAsia="Arial Nova" w:hAnsi="Arial" w:cs="Arial"/>
                  <w:sz w:val="16"/>
                  <w:szCs w:val="16"/>
                </w:rPr>
                <w:t>https://www.instagram.com/p/DDZGGZMuJKM/?img_index=1</w:t>
              </w:r>
            </w:hyperlink>
            <w:r w:rsidR="6585B1B7" w:rsidRPr="00ED5EE5">
              <w:rPr>
                <w:rFonts w:ascii="Arial" w:eastAsia="Arial Nova" w:hAnsi="Arial" w:cs="Arial"/>
                <w:sz w:val="16"/>
                <w:szCs w:val="16"/>
              </w:rPr>
              <w:t xml:space="preserve"> </w:t>
            </w:r>
          </w:p>
          <w:p w14:paraId="0F8C1F06" w14:textId="288E1A11" w:rsidR="00377743" w:rsidRPr="00ED5EE5" w:rsidRDefault="39DAD9AC" w:rsidP="7AC8A889">
            <w:pPr>
              <w:spacing w:after="0"/>
              <w:rPr>
                <w:rFonts w:ascii="Arial" w:eastAsia="Arial Nova" w:hAnsi="Arial" w:cs="Arial"/>
                <w:sz w:val="16"/>
                <w:szCs w:val="16"/>
              </w:rPr>
            </w:pPr>
            <w:hyperlink r:id="rId53">
              <w:r w:rsidRPr="00ED5EE5">
                <w:rPr>
                  <w:rStyle w:val="Hyperlink"/>
                  <w:rFonts w:ascii="Arial" w:eastAsia="Arial Nova" w:hAnsi="Arial" w:cs="Arial"/>
                  <w:color w:val="1155CC"/>
                  <w:sz w:val="16"/>
                  <w:szCs w:val="16"/>
                </w:rPr>
                <w:t>https://thethaovanhoa.vn/2000-nguoi-tham-gia-chay-vi-mot-viet-nam-khong-co-bao-luc-voi-phu-nu-va-tre-em-gai-20241209072709591.htm</w:t>
              </w:r>
            </w:hyperlink>
          </w:p>
          <w:p w14:paraId="52ABAF17" w14:textId="4970D13B" w:rsidR="00377743" w:rsidRPr="00ED5EE5" w:rsidRDefault="00377743" w:rsidP="7AC8A889">
            <w:pPr>
              <w:spacing w:after="0"/>
              <w:rPr>
                <w:rFonts w:ascii="Arial" w:eastAsia="Arial Nova" w:hAnsi="Arial" w:cs="Arial"/>
                <w:color w:val="1155CC"/>
                <w:sz w:val="16"/>
                <w:szCs w:val="16"/>
                <w:u w:val="single"/>
              </w:rPr>
            </w:pPr>
          </w:p>
          <w:p w14:paraId="0D31A245" w14:textId="52449CEA" w:rsidR="00377743" w:rsidRPr="00ED5EE5" w:rsidRDefault="1C9745C9" w:rsidP="7AC8A889">
            <w:pPr>
              <w:spacing w:after="0"/>
              <w:rPr>
                <w:rFonts w:ascii="Arial" w:eastAsia="Arial Nova" w:hAnsi="Arial" w:cs="Arial"/>
                <w:sz w:val="16"/>
                <w:szCs w:val="16"/>
              </w:rPr>
            </w:pPr>
            <w:hyperlink r:id="rId54">
              <w:r w:rsidRPr="00ED5EE5">
                <w:rPr>
                  <w:rStyle w:val="Hyperlink"/>
                  <w:rFonts w:ascii="Arial" w:eastAsia="Arial Nova" w:hAnsi="Arial" w:cs="Arial"/>
                  <w:color w:val="1155CC"/>
                  <w:sz w:val="16"/>
                  <w:szCs w:val="16"/>
                </w:rPr>
                <w:t>https://baophunuthudo.vn/kinh-te-xa-hoi/hon-2000-nguoi-tham-gia-giai-chay-vi-binh-dang-gioi-137120.html</w:t>
              </w:r>
            </w:hyperlink>
          </w:p>
          <w:p w14:paraId="29DEBEA2" w14:textId="18287654" w:rsidR="00377743" w:rsidRPr="00ED5EE5" w:rsidRDefault="00377743" w:rsidP="7AC8A889">
            <w:pPr>
              <w:spacing w:after="0"/>
              <w:rPr>
                <w:rFonts w:ascii="Arial" w:eastAsia="Arial Nova" w:hAnsi="Arial" w:cs="Arial"/>
                <w:color w:val="1155CC"/>
                <w:sz w:val="16"/>
                <w:szCs w:val="16"/>
                <w:u w:val="single"/>
              </w:rPr>
            </w:pPr>
          </w:p>
          <w:p w14:paraId="7B8B8F59" w14:textId="7E468B1B" w:rsidR="00377743" w:rsidRPr="00ED5EE5" w:rsidRDefault="1C9745C9" w:rsidP="00955C44">
            <w:pPr>
              <w:spacing w:after="0"/>
              <w:rPr>
                <w:rFonts w:ascii="Arial" w:eastAsia="Arial Nova" w:hAnsi="Arial" w:cs="Arial"/>
                <w:sz w:val="16"/>
                <w:szCs w:val="16"/>
              </w:rPr>
            </w:pPr>
            <w:hyperlink r:id="rId55">
              <w:r w:rsidRPr="00ED5EE5">
                <w:rPr>
                  <w:rStyle w:val="Hyperlink"/>
                  <w:rFonts w:ascii="Arial" w:eastAsia="Arial Nova" w:hAnsi="Arial" w:cs="Arial"/>
                  <w:color w:val="1155CC"/>
                  <w:sz w:val="16"/>
                  <w:szCs w:val="16"/>
                </w:rPr>
                <w:t>https://vietnam.unfpa.org/en/news/unfpa-representative-matt-jackson-2024-run-zero-violence-against-women-and-girls-viet-nam-</w:t>
              </w:r>
            </w:hyperlink>
            <w:r w:rsidR="00955C44" w:rsidRPr="00ED5EE5">
              <w:rPr>
                <w:rStyle w:val="Hyperlink"/>
                <w:rFonts w:ascii="Arial" w:eastAsia="Arial Nova" w:hAnsi="Arial" w:cs="Arial"/>
                <w:color w:val="1155CC"/>
                <w:sz w:val="16"/>
                <w:szCs w:val="16"/>
              </w:rPr>
              <w:t xml:space="preserve"> </w:t>
            </w:r>
          </w:p>
        </w:tc>
        <w:tc>
          <w:tcPr>
            <w:tcW w:w="900" w:type="dxa"/>
          </w:tcPr>
          <w:p w14:paraId="34073E6F" w14:textId="6BED5951" w:rsidR="00377743" w:rsidRPr="00ED5EE5" w:rsidRDefault="767B1878" w:rsidP="6A8D9B08">
            <w:pPr>
              <w:rPr>
                <w:rFonts w:ascii="Arial" w:eastAsia="Arial Nova" w:hAnsi="Arial" w:cs="Arial"/>
                <w:sz w:val="20"/>
                <w:szCs w:val="20"/>
              </w:rPr>
            </w:pPr>
            <w:r w:rsidRPr="00ED5EE5">
              <w:rPr>
                <w:rFonts w:ascii="Arial" w:eastAsia="Arial Nova" w:hAnsi="Arial" w:cs="Arial"/>
                <w:sz w:val="20"/>
                <w:szCs w:val="20"/>
              </w:rPr>
              <w:t>English &amp; Vietnamese</w:t>
            </w:r>
          </w:p>
        </w:tc>
        <w:tc>
          <w:tcPr>
            <w:tcW w:w="810" w:type="dxa"/>
          </w:tcPr>
          <w:p w14:paraId="09836E1C" w14:textId="33F0C412" w:rsidR="00377743" w:rsidRPr="00ED5EE5" w:rsidRDefault="00377743" w:rsidP="7AC8A889">
            <w:pPr>
              <w:rPr>
                <w:rFonts w:ascii="Arial" w:eastAsia="Arial Nova" w:hAnsi="Arial" w:cs="Arial"/>
                <w:sz w:val="20"/>
                <w:szCs w:val="20"/>
              </w:rPr>
            </w:pPr>
          </w:p>
          <w:p w14:paraId="14F2FEB8" w14:textId="32952B64" w:rsidR="00377743" w:rsidRPr="00ED5EE5" w:rsidRDefault="00377743" w:rsidP="6A8D9B08">
            <w:pPr>
              <w:rPr>
                <w:rFonts w:ascii="Arial" w:eastAsia="Arial Nova" w:hAnsi="Arial" w:cs="Arial"/>
                <w:sz w:val="20"/>
                <w:szCs w:val="20"/>
              </w:rPr>
            </w:pPr>
          </w:p>
        </w:tc>
      </w:tr>
      <w:tr w:rsidR="00955C44" w:rsidRPr="00ED5EE5" w14:paraId="0028482C" w14:textId="77777777" w:rsidTr="00955C44">
        <w:trPr>
          <w:trHeight w:val="300"/>
        </w:trPr>
        <w:tc>
          <w:tcPr>
            <w:tcW w:w="1885" w:type="dxa"/>
          </w:tcPr>
          <w:p w14:paraId="285A023E" w14:textId="4CA149B5" w:rsidR="396D6AF9" w:rsidRPr="00ED5EE5" w:rsidRDefault="396D6AF9" w:rsidP="7AC8A889">
            <w:pPr>
              <w:rPr>
                <w:rFonts w:ascii="Arial" w:eastAsia="Arial Nova" w:hAnsi="Arial" w:cs="Arial"/>
                <w:sz w:val="20"/>
                <w:szCs w:val="20"/>
              </w:rPr>
            </w:pPr>
            <w:r w:rsidRPr="00ED5EE5">
              <w:rPr>
                <w:rFonts w:ascii="Arial" w:eastAsia="Arial Nova" w:hAnsi="Arial" w:cs="Arial"/>
                <w:sz w:val="20"/>
                <w:szCs w:val="20"/>
              </w:rPr>
              <w:t>Op-ed from Resident Coordinator &amp; UNFPA Representative in Viet Nam</w:t>
            </w:r>
          </w:p>
        </w:tc>
        <w:tc>
          <w:tcPr>
            <w:tcW w:w="1440" w:type="dxa"/>
          </w:tcPr>
          <w:p w14:paraId="54DDD954" w14:textId="57006EE7" w:rsidR="3C4A05EF" w:rsidRPr="00ED5EE5" w:rsidRDefault="3C4A05EF" w:rsidP="7AC8A889">
            <w:pPr>
              <w:rPr>
                <w:rFonts w:ascii="Arial" w:eastAsia="Arial Nova" w:hAnsi="Arial" w:cs="Arial"/>
                <w:sz w:val="20"/>
                <w:szCs w:val="20"/>
              </w:rPr>
            </w:pPr>
            <w:r w:rsidRPr="00ED5EE5">
              <w:rPr>
                <w:rFonts w:ascii="Arial" w:eastAsia="Arial Nova" w:hAnsi="Arial" w:cs="Arial"/>
                <w:sz w:val="20"/>
                <w:szCs w:val="20"/>
              </w:rPr>
              <w:t>Text - Image post</w:t>
            </w:r>
          </w:p>
        </w:tc>
        <w:tc>
          <w:tcPr>
            <w:tcW w:w="1890" w:type="dxa"/>
          </w:tcPr>
          <w:p w14:paraId="798BAD02" w14:textId="1C850BB7" w:rsidR="396D6AF9" w:rsidRPr="00ED5EE5" w:rsidRDefault="396D6AF9" w:rsidP="7AC8A889">
            <w:pPr>
              <w:rPr>
                <w:rFonts w:ascii="Arial" w:eastAsia="Arial Nova" w:hAnsi="Arial" w:cs="Arial"/>
                <w:sz w:val="20"/>
                <w:szCs w:val="20"/>
              </w:rPr>
            </w:pPr>
            <w:r w:rsidRPr="00ED5EE5">
              <w:rPr>
                <w:rFonts w:ascii="Arial" w:eastAsia="Arial Nova" w:hAnsi="Arial" w:cs="Arial"/>
                <w:sz w:val="20"/>
                <w:szCs w:val="20"/>
              </w:rPr>
              <w:t xml:space="preserve">To celebrate IDPD Event &amp; amplify the message of advancing leadership for </w:t>
            </w:r>
            <w:r w:rsidR="00207F1F" w:rsidRPr="00ED5EE5">
              <w:rPr>
                <w:rFonts w:ascii="Arial" w:eastAsia="Arial Nova" w:hAnsi="Arial" w:cs="Arial"/>
                <w:sz w:val="20"/>
                <w:szCs w:val="20"/>
              </w:rPr>
              <w:t>Persons with disabilities</w:t>
            </w:r>
          </w:p>
        </w:tc>
        <w:tc>
          <w:tcPr>
            <w:tcW w:w="990" w:type="dxa"/>
          </w:tcPr>
          <w:p w14:paraId="47372BD4" w14:textId="4E5A1A76" w:rsidR="396D6AF9" w:rsidRPr="00ED5EE5" w:rsidRDefault="396D6AF9" w:rsidP="7AC8A889">
            <w:pPr>
              <w:rPr>
                <w:rFonts w:ascii="Arial" w:eastAsia="Arial Nova" w:hAnsi="Arial" w:cs="Arial"/>
                <w:sz w:val="20"/>
                <w:szCs w:val="20"/>
              </w:rPr>
            </w:pPr>
            <w:r w:rsidRPr="00ED5EE5">
              <w:rPr>
                <w:rFonts w:ascii="Arial" w:eastAsia="Arial Nova" w:hAnsi="Arial" w:cs="Arial"/>
                <w:sz w:val="20"/>
                <w:szCs w:val="20"/>
              </w:rPr>
              <w:t>Instagram</w:t>
            </w:r>
          </w:p>
          <w:p w14:paraId="27B27DFC" w14:textId="33CD8CA0" w:rsidR="7AC8A889" w:rsidRPr="00ED5EE5" w:rsidRDefault="7AC8A889" w:rsidP="7AC8A889">
            <w:pPr>
              <w:rPr>
                <w:rFonts w:ascii="Arial" w:eastAsia="Arial Nova" w:hAnsi="Arial" w:cs="Arial"/>
                <w:sz w:val="20"/>
                <w:szCs w:val="20"/>
              </w:rPr>
            </w:pPr>
          </w:p>
          <w:p w14:paraId="0BA6F5A6" w14:textId="6B6F4E5C" w:rsidR="57A63CEA" w:rsidRPr="00ED5EE5" w:rsidRDefault="57A63CEA" w:rsidP="7AC8A889">
            <w:pPr>
              <w:rPr>
                <w:rFonts w:ascii="Arial" w:eastAsia="Arial Nova" w:hAnsi="Arial" w:cs="Arial"/>
                <w:sz w:val="20"/>
                <w:szCs w:val="20"/>
              </w:rPr>
            </w:pPr>
            <w:r w:rsidRPr="00ED5EE5">
              <w:rPr>
                <w:rFonts w:ascii="Arial" w:eastAsia="Arial Nova" w:hAnsi="Arial" w:cs="Arial"/>
                <w:sz w:val="20"/>
                <w:szCs w:val="20"/>
              </w:rPr>
              <w:t xml:space="preserve">Website </w:t>
            </w:r>
          </w:p>
        </w:tc>
        <w:tc>
          <w:tcPr>
            <w:tcW w:w="5490" w:type="dxa"/>
          </w:tcPr>
          <w:p w14:paraId="230CA9CA" w14:textId="0565EE5B" w:rsidR="396D6AF9" w:rsidRPr="00ED5EE5" w:rsidRDefault="396D6AF9" w:rsidP="7AC8A889">
            <w:pPr>
              <w:rPr>
                <w:rFonts w:ascii="Arial" w:eastAsia="Arial Nova" w:hAnsi="Arial" w:cs="Arial"/>
                <w:sz w:val="16"/>
                <w:szCs w:val="16"/>
              </w:rPr>
            </w:pPr>
            <w:hyperlink r:id="rId56">
              <w:r w:rsidRPr="00ED5EE5">
                <w:rPr>
                  <w:rStyle w:val="Hyperlink"/>
                  <w:rFonts w:ascii="Arial" w:eastAsia="Arial Nova" w:hAnsi="Arial" w:cs="Arial"/>
                  <w:sz w:val="16"/>
                  <w:szCs w:val="16"/>
                </w:rPr>
                <w:t>https://www.instagram.com/p/DDHfqluuGnj/</w:t>
              </w:r>
            </w:hyperlink>
          </w:p>
          <w:p w14:paraId="5A6EFA84" w14:textId="74F900C2" w:rsidR="19A35767" w:rsidRPr="00ED5EE5" w:rsidRDefault="19A35767" w:rsidP="7AC8A889">
            <w:pPr>
              <w:spacing w:after="0"/>
              <w:rPr>
                <w:rFonts w:ascii="Arial" w:eastAsia="Arial Nova" w:hAnsi="Arial" w:cs="Arial"/>
                <w:sz w:val="16"/>
                <w:szCs w:val="16"/>
              </w:rPr>
            </w:pPr>
            <w:hyperlink r:id="rId57">
              <w:r w:rsidRPr="00ED5EE5">
                <w:rPr>
                  <w:rStyle w:val="Hyperlink"/>
                  <w:rFonts w:ascii="Arial" w:eastAsia="Arial Nova" w:hAnsi="Arial" w:cs="Arial"/>
                  <w:color w:val="1155CC"/>
                  <w:sz w:val="16"/>
                  <w:szCs w:val="16"/>
                </w:rPr>
                <w:t>https://vietnamnews.vn/opinion/1688196/amplifying-the-leadership-of-persons-with-disabilities-for-an-inclusive-and-sustainable-future.html</w:t>
              </w:r>
            </w:hyperlink>
          </w:p>
          <w:p w14:paraId="540F4E0B" w14:textId="45E3711D" w:rsidR="1686C5B1" w:rsidRPr="00ED5EE5" w:rsidRDefault="1686C5B1" w:rsidP="7AC8A889">
            <w:pPr>
              <w:spacing w:after="0"/>
              <w:rPr>
                <w:rFonts w:ascii="Arial" w:eastAsia="Arial Nova" w:hAnsi="Arial" w:cs="Arial"/>
                <w:sz w:val="16"/>
                <w:szCs w:val="16"/>
              </w:rPr>
            </w:pPr>
            <w:hyperlink r:id="rId58">
              <w:r w:rsidRPr="00ED5EE5">
                <w:rPr>
                  <w:rStyle w:val="Hyperlink"/>
                  <w:rFonts w:ascii="Arial" w:eastAsia="Arial Nova" w:hAnsi="Arial" w:cs="Arial"/>
                  <w:color w:val="1155CC"/>
                  <w:sz w:val="16"/>
                  <w:szCs w:val="16"/>
                </w:rPr>
                <w:t>https://en.vietnamplus.vn/op-ed-diversity-inclusion-non-discrimination-essential-foundations-for-progress-post306401.vnp</w:t>
              </w:r>
            </w:hyperlink>
          </w:p>
          <w:p w14:paraId="2084D7EF" w14:textId="7F26D0DE" w:rsidR="7AC8A889" w:rsidRPr="00ED5EE5" w:rsidRDefault="7AC8A889" w:rsidP="7AC8A889">
            <w:pPr>
              <w:spacing w:after="0"/>
              <w:rPr>
                <w:rFonts w:ascii="Arial" w:eastAsia="Arial Nova" w:hAnsi="Arial" w:cs="Arial"/>
                <w:color w:val="1155CC"/>
                <w:sz w:val="16"/>
                <w:szCs w:val="16"/>
                <w:u w:val="single"/>
              </w:rPr>
            </w:pPr>
          </w:p>
          <w:p w14:paraId="452EE007" w14:textId="12DA0241" w:rsidR="1686C5B1" w:rsidRPr="00ED5EE5" w:rsidRDefault="1686C5B1" w:rsidP="7AC8A889">
            <w:pPr>
              <w:spacing w:after="0"/>
              <w:rPr>
                <w:rFonts w:ascii="Arial" w:eastAsia="Arial Nova" w:hAnsi="Arial" w:cs="Arial"/>
                <w:sz w:val="16"/>
                <w:szCs w:val="16"/>
              </w:rPr>
            </w:pPr>
            <w:hyperlink r:id="rId59">
              <w:r w:rsidRPr="00ED5EE5">
                <w:rPr>
                  <w:rStyle w:val="Hyperlink"/>
                  <w:rFonts w:ascii="Arial" w:eastAsia="Arial Nova" w:hAnsi="Arial" w:cs="Arial"/>
                  <w:sz w:val="16"/>
                  <w:szCs w:val="16"/>
                </w:rPr>
                <w:t xml:space="preserve">Amplifying the leadership of </w:t>
              </w:r>
              <w:proofErr w:type="gramStart"/>
              <w:r w:rsidRPr="00ED5EE5">
                <w:rPr>
                  <w:rStyle w:val="Hyperlink"/>
                  <w:rFonts w:ascii="Arial" w:eastAsia="Arial Nova" w:hAnsi="Arial" w:cs="Arial"/>
                  <w:sz w:val="16"/>
                  <w:szCs w:val="16"/>
                </w:rPr>
                <w:t>persons</w:t>
              </w:r>
              <w:proofErr w:type="gramEnd"/>
              <w:r w:rsidRPr="00ED5EE5">
                <w:rPr>
                  <w:rStyle w:val="Hyperlink"/>
                  <w:rFonts w:ascii="Arial" w:eastAsia="Arial Nova" w:hAnsi="Arial" w:cs="Arial"/>
                  <w:sz w:val="16"/>
                  <w:szCs w:val="16"/>
                </w:rPr>
                <w:t xml:space="preserve"> with disabilities for an inclusive and sustainable future</w:t>
              </w:r>
            </w:hyperlink>
          </w:p>
          <w:p w14:paraId="17B9956A" w14:textId="144D3AC7" w:rsidR="7AC8A889" w:rsidRPr="00ED5EE5" w:rsidRDefault="7AC8A889" w:rsidP="7AC8A889">
            <w:pPr>
              <w:spacing w:after="0"/>
              <w:rPr>
                <w:rFonts w:ascii="Arial" w:eastAsia="Arial Nova" w:hAnsi="Arial" w:cs="Arial"/>
                <w:sz w:val="16"/>
                <w:szCs w:val="16"/>
              </w:rPr>
            </w:pPr>
          </w:p>
          <w:p w14:paraId="26643FD0" w14:textId="45E3711D" w:rsidR="1686C5B1" w:rsidRPr="00ED5EE5" w:rsidRDefault="1686C5B1" w:rsidP="7AC8A889">
            <w:pPr>
              <w:spacing w:after="0"/>
              <w:rPr>
                <w:rFonts w:ascii="Arial" w:eastAsia="Arial Nova" w:hAnsi="Arial" w:cs="Arial"/>
                <w:sz w:val="16"/>
                <w:szCs w:val="16"/>
              </w:rPr>
            </w:pPr>
            <w:hyperlink r:id="rId60">
              <w:r w:rsidRPr="00ED5EE5">
                <w:rPr>
                  <w:rStyle w:val="Hyperlink"/>
                  <w:rFonts w:ascii="Arial" w:eastAsia="Arial Nova" w:hAnsi="Arial" w:cs="Arial"/>
                  <w:color w:val="1155CC"/>
                  <w:sz w:val="16"/>
                  <w:szCs w:val="16"/>
                </w:rPr>
                <w:t>https://en.vietnamplus.vn/op-ed-diversity-inclusion-non-discrimination-essential-foundations-for-progress-post306401.vnp</w:t>
              </w:r>
            </w:hyperlink>
          </w:p>
          <w:p w14:paraId="0104FD09" w14:textId="545D7C47" w:rsidR="7AC8A889" w:rsidRPr="00ED5EE5" w:rsidRDefault="7AC8A889" w:rsidP="7AC8A889">
            <w:pPr>
              <w:spacing w:after="0"/>
              <w:rPr>
                <w:rFonts w:ascii="Arial" w:eastAsia="Arial Nova" w:hAnsi="Arial" w:cs="Arial"/>
                <w:color w:val="1155CC"/>
                <w:sz w:val="16"/>
                <w:szCs w:val="16"/>
                <w:u w:val="single"/>
              </w:rPr>
            </w:pPr>
          </w:p>
          <w:p w14:paraId="0C356D0B" w14:textId="0D77233E" w:rsidR="70ACA626" w:rsidRPr="00ED5EE5" w:rsidRDefault="70ACA626" w:rsidP="7AC8A889">
            <w:pPr>
              <w:spacing w:after="0"/>
              <w:rPr>
                <w:rFonts w:ascii="Arial" w:eastAsia="Arial Nova" w:hAnsi="Arial" w:cs="Arial"/>
                <w:sz w:val="16"/>
                <w:szCs w:val="16"/>
              </w:rPr>
            </w:pPr>
            <w:hyperlink r:id="rId61">
              <w:r w:rsidRPr="00ED5EE5">
                <w:rPr>
                  <w:rStyle w:val="Hyperlink"/>
                  <w:rFonts w:ascii="Arial" w:eastAsia="Arial Nova" w:hAnsi="Arial" w:cs="Arial"/>
                  <w:color w:val="1155CC"/>
                  <w:sz w:val="16"/>
                  <w:szCs w:val="16"/>
                </w:rPr>
                <w:t>https://baoquocte.vn/2000-nguoi-tham-gia-giai-chay-huong-toi-mot-the-gioi-hanh-phuc-khong-co-bao-luc-voi-phu-nu-va-tre-em-gai-296335.html</w:t>
              </w:r>
            </w:hyperlink>
          </w:p>
          <w:p w14:paraId="47E532AE" w14:textId="6C6EDCBA" w:rsidR="7AC8A889" w:rsidRPr="00ED5EE5" w:rsidRDefault="7AC8A889" w:rsidP="7AC8A889">
            <w:pPr>
              <w:spacing w:after="0"/>
              <w:rPr>
                <w:rFonts w:ascii="Arial" w:eastAsia="Arial Nova" w:hAnsi="Arial" w:cs="Arial"/>
                <w:color w:val="1155CC"/>
                <w:sz w:val="16"/>
                <w:szCs w:val="16"/>
                <w:u w:val="single"/>
              </w:rPr>
            </w:pPr>
          </w:p>
          <w:p w14:paraId="5785891E" w14:textId="743752E6" w:rsidR="70ACA626" w:rsidRPr="00ED5EE5" w:rsidRDefault="70ACA626" w:rsidP="7AC8A889">
            <w:pPr>
              <w:spacing w:after="0"/>
              <w:rPr>
                <w:rFonts w:ascii="Arial" w:eastAsia="Arial Nova" w:hAnsi="Arial" w:cs="Arial"/>
                <w:color w:val="1155CC"/>
                <w:sz w:val="16"/>
                <w:szCs w:val="16"/>
                <w:u w:val="single"/>
              </w:rPr>
            </w:pPr>
            <w:hyperlink r:id="rId62">
              <w:r w:rsidRPr="00ED5EE5">
                <w:rPr>
                  <w:rStyle w:val="Hyperlink"/>
                  <w:rFonts w:ascii="Arial" w:eastAsia="Arial Nova" w:hAnsi="Arial" w:cs="Arial"/>
                  <w:color w:val="1155CC"/>
                  <w:sz w:val="16"/>
                  <w:szCs w:val="16"/>
                </w:rPr>
                <w:t>https://baoquocte.vn/2000-nguoi-tham-gia-giai-chay-huong-toi-mot-the-gioi-hanh-phuc-khong-co-bao-luc-voi-phu-nu-va-tre-em-gai-296335.html</w:t>
              </w:r>
            </w:hyperlink>
            <w:r w:rsidR="780D1302" w:rsidRPr="00ED5EE5">
              <w:rPr>
                <w:rFonts w:ascii="Arial" w:eastAsia="Arial Nova" w:hAnsi="Arial" w:cs="Arial"/>
                <w:color w:val="1155CC"/>
                <w:sz w:val="16"/>
                <w:szCs w:val="16"/>
                <w:u w:val="single"/>
              </w:rPr>
              <w:t xml:space="preserve"> </w:t>
            </w:r>
          </w:p>
        </w:tc>
        <w:tc>
          <w:tcPr>
            <w:tcW w:w="900" w:type="dxa"/>
          </w:tcPr>
          <w:p w14:paraId="467DAF1A" w14:textId="30949155" w:rsidR="67866400" w:rsidRPr="00ED5EE5" w:rsidRDefault="67866400" w:rsidP="7AC8A889">
            <w:pPr>
              <w:rPr>
                <w:rFonts w:ascii="Arial" w:eastAsia="Arial Nova" w:hAnsi="Arial" w:cs="Arial"/>
                <w:sz w:val="20"/>
                <w:szCs w:val="20"/>
              </w:rPr>
            </w:pPr>
            <w:r w:rsidRPr="00ED5EE5">
              <w:rPr>
                <w:rFonts w:ascii="Arial" w:eastAsia="Arial Nova" w:hAnsi="Arial" w:cs="Arial"/>
                <w:sz w:val="20"/>
                <w:szCs w:val="20"/>
              </w:rPr>
              <w:lastRenderedPageBreak/>
              <w:t>English &amp; Vietnam</w:t>
            </w:r>
            <w:r w:rsidR="76281F64" w:rsidRPr="00ED5EE5">
              <w:rPr>
                <w:rFonts w:ascii="Arial" w:eastAsia="Arial Nova" w:hAnsi="Arial" w:cs="Arial"/>
                <w:sz w:val="20"/>
                <w:szCs w:val="20"/>
              </w:rPr>
              <w:t>ese</w:t>
            </w:r>
          </w:p>
        </w:tc>
        <w:tc>
          <w:tcPr>
            <w:tcW w:w="810" w:type="dxa"/>
          </w:tcPr>
          <w:p w14:paraId="0D38EBCF" w14:textId="2510B5F0" w:rsidR="7AC8A889" w:rsidRPr="00ED5EE5" w:rsidRDefault="7AC8A889" w:rsidP="7AC8A889">
            <w:pPr>
              <w:rPr>
                <w:rFonts w:ascii="Arial" w:eastAsia="Arial Nova" w:hAnsi="Arial" w:cs="Arial"/>
                <w:sz w:val="20"/>
                <w:szCs w:val="20"/>
              </w:rPr>
            </w:pPr>
          </w:p>
        </w:tc>
      </w:tr>
      <w:tr w:rsidR="00955C44" w:rsidRPr="00ED5EE5" w14:paraId="6F669F75" w14:textId="77777777" w:rsidTr="00955C44">
        <w:trPr>
          <w:trHeight w:val="1847"/>
        </w:trPr>
        <w:tc>
          <w:tcPr>
            <w:tcW w:w="1885" w:type="dxa"/>
          </w:tcPr>
          <w:p w14:paraId="5705F8DC" w14:textId="303A5600" w:rsidR="7AC8A889" w:rsidRPr="00ED5EE5" w:rsidRDefault="7AC8A889" w:rsidP="7AC8A889">
            <w:pPr>
              <w:spacing w:after="0"/>
              <w:rPr>
                <w:rFonts w:ascii="Arial" w:eastAsia="Arial Nova" w:hAnsi="Arial" w:cs="Arial"/>
                <w:sz w:val="20"/>
                <w:szCs w:val="20"/>
              </w:rPr>
            </w:pPr>
            <w:r w:rsidRPr="00ED5EE5">
              <w:rPr>
                <w:rFonts w:ascii="Arial" w:eastAsia="Arial Nova" w:hAnsi="Arial" w:cs="Arial"/>
                <w:sz w:val="20"/>
                <w:szCs w:val="20"/>
              </w:rPr>
              <w:t>Call to Action for International Day of Persons with Disabilities 2024</w:t>
            </w:r>
          </w:p>
        </w:tc>
        <w:tc>
          <w:tcPr>
            <w:tcW w:w="1440" w:type="dxa"/>
          </w:tcPr>
          <w:p w14:paraId="32E82BB5" w14:textId="37BF8D11" w:rsidR="7AC8A889" w:rsidRPr="00ED5EE5" w:rsidRDefault="7AC8A889" w:rsidP="7AC8A889">
            <w:pPr>
              <w:spacing w:after="0"/>
              <w:rPr>
                <w:rFonts w:ascii="Arial" w:eastAsia="Arial Nova" w:hAnsi="Arial" w:cs="Arial"/>
                <w:sz w:val="20"/>
                <w:szCs w:val="20"/>
              </w:rPr>
            </w:pPr>
            <w:r w:rsidRPr="00ED5EE5">
              <w:rPr>
                <w:rFonts w:ascii="Arial" w:eastAsia="Arial Nova" w:hAnsi="Arial" w:cs="Arial"/>
                <w:sz w:val="20"/>
                <w:szCs w:val="20"/>
              </w:rPr>
              <w:t>News</w:t>
            </w:r>
          </w:p>
        </w:tc>
        <w:tc>
          <w:tcPr>
            <w:tcW w:w="1890" w:type="dxa"/>
          </w:tcPr>
          <w:p w14:paraId="7E57F3AE" w14:textId="41801CD4" w:rsidR="7AC8A889" w:rsidRPr="00ED5EE5" w:rsidRDefault="7AC8A889" w:rsidP="7AC8A889">
            <w:pPr>
              <w:spacing w:after="0"/>
              <w:rPr>
                <w:rFonts w:ascii="Arial" w:eastAsia="Arial Nova" w:hAnsi="Arial" w:cs="Arial"/>
                <w:sz w:val="20"/>
                <w:szCs w:val="20"/>
              </w:rPr>
            </w:pPr>
            <w:r w:rsidRPr="00ED5EE5">
              <w:rPr>
                <w:rFonts w:ascii="Arial" w:eastAsia="Arial Nova" w:hAnsi="Arial" w:cs="Arial"/>
                <w:sz w:val="20"/>
                <w:szCs w:val="20"/>
              </w:rPr>
              <w:t xml:space="preserve">To amplify the message of promoting inclusivity &amp; advancing leadership for </w:t>
            </w:r>
            <w:r w:rsidR="00207F1F" w:rsidRPr="00ED5EE5">
              <w:rPr>
                <w:rFonts w:ascii="Arial" w:eastAsia="Arial Nova" w:hAnsi="Arial" w:cs="Arial"/>
                <w:sz w:val="20"/>
                <w:szCs w:val="20"/>
              </w:rPr>
              <w:t>Persons with disabilities</w:t>
            </w:r>
          </w:p>
        </w:tc>
        <w:tc>
          <w:tcPr>
            <w:tcW w:w="990" w:type="dxa"/>
          </w:tcPr>
          <w:p w14:paraId="06360B1E" w14:textId="09663EDB" w:rsidR="7AC8A889" w:rsidRPr="00ED5EE5" w:rsidRDefault="7AC8A889" w:rsidP="7AC8A889">
            <w:pPr>
              <w:spacing w:after="0"/>
              <w:rPr>
                <w:rFonts w:ascii="Arial" w:eastAsia="Arial Nova" w:hAnsi="Arial" w:cs="Arial"/>
                <w:sz w:val="20"/>
                <w:szCs w:val="20"/>
              </w:rPr>
            </w:pPr>
            <w:r w:rsidRPr="00ED5EE5">
              <w:rPr>
                <w:rFonts w:ascii="Arial" w:eastAsia="Arial Nova" w:hAnsi="Arial" w:cs="Arial"/>
                <w:sz w:val="20"/>
                <w:szCs w:val="20"/>
              </w:rPr>
              <w:t>Website</w:t>
            </w:r>
          </w:p>
        </w:tc>
        <w:tc>
          <w:tcPr>
            <w:tcW w:w="5490" w:type="dxa"/>
          </w:tcPr>
          <w:p w14:paraId="4AB4134D" w14:textId="234CF04F" w:rsidR="7AC8A889" w:rsidRPr="00ED5EE5" w:rsidRDefault="7AC8A889" w:rsidP="7AC8A889">
            <w:pPr>
              <w:spacing w:after="0"/>
              <w:rPr>
                <w:rFonts w:ascii="Arial" w:eastAsia="Arial Nova" w:hAnsi="Arial" w:cs="Arial"/>
                <w:sz w:val="16"/>
                <w:szCs w:val="16"/>
              </w:rPr>
            </w:pPr>
            <w:hyperlink r:id="rId63">
              <w:r w:rsidRPr="00ED5EE5">
                <w:rPr>
                  <w:rStyle w:val="Hyperlink"/>
                  <w:rFonts w:ascii="Arial" w:eastAsia="Arial Nova" w:hAnsi="Arial" w:cs="Arial"/>
                  <w:color w:val="1155CC"/>
                  <w:sz w:val="16"/>
                  <w:szCs w:val="16"/>
                </w:rPr>
                <w:t>https://vietnam.unfpa.org/en/news/call-action-international-day-persons-disabilities-2024</w:t>
              </w:r>
            </w:hyperlink>
          </w:p>
          <w:p w14:paraId="4DDB65DA" w14:textId="4C10531B" w:rsidR="7AC8A889" w:rsidRPr="00ED5EE5" w:rsidRDefault="7AC8A889" w:rsidP="7AC8A889">
            <w:pPr>
              <w:spacing w:after="0"/>
              <w:rPr>
                <w:rFonts w:ascii="Arial" w:eastAsia="Arial Nova" w:hAnsi="Arial" w:cs="Arial"/>
                <w:color w:val="1155CC"/>
                <w:sz w:val="16"/>
                <w:szCs w:val="16"/>
                <w:u w:val="single"/>
              </w:rPr>
            </w:pPr>
          </w:p>
          <w:p w14:paraId="4712AE59" w14:textId="019582D8" w:rsidR="630A9460" w:rsidRPr="00ED5EE5" w:rsidRDefault="630A9460" w:rsidP="7AC8A889">
            <w:pPr>
              <w:spacing w:after="0"/>
              <w:rPr>
                <w:rFonts w:ascii="Arial" w:eastAsia="Arial Nova" w:hAnsi="Arial" w:cs="Arial"/>
                <w:sz w:val="16"/>
                <w:szCs w:val="16"/>
              </w:rPr>
            </w:pPr>
            <w:hyperlink r:id="rId64">
              <w:r w:rsidRPr="00ED5EE5">
                <w:rPr>
                  <w:rStyle w:val="Hyperlink"/>
                  <w:rFonts w:ascii="Arial" w:eastAsia="Arial Nova" w:hAnsi="Arial" w:cs="Arial"/>
                  <w:color w:val="1155CC"/>
                  <w:sz w:val="16"/>
                  <w:szCs w:val="16"/>
                </w:rPr>
                <w:t>https://vietnam.unfpa.org/vi/news/l%E1%BB%9Di-k%C3%AAu-g%E1%BB%8Di-h%C3%A0nh-%C4%91%E1%BB%99ng-nh%C3%A2n-ng%C3%A0y-qu%E1%BB%91c-t%E1%BA%BF-ng%C6%B0%E1%BB%9Di-khuy%E1%BA%BFt-t%E1%BA%ADt-n%C4%83m-2024</w:t>
              </w:r>
            </w:hyperlink>
          </w:p>
          <w:p w14:paraId="43919D18" w14:textId="780F72DB" w:rsidR="7AC8A889" w:rsidRPr="00ED5EE5" w:rsidRDefault="7AC8A889" w:rsidP="7AC8A889">
            <w:pPr>
              <w:spacing w:after="0"/>
              <w:rPr>
                <w:rFonts w:ascii="Arial" w:eastAsia="Arial Nova" w:hAnsi="Arial" w:cs="Arial"/>
                <w:color w:val="1155CC"/>
                <w:sz w:val="16"/>
                <w:szCs w:val="16"/>
                <w:u w:val="single"/>
              </w:rPr>
            </w:pPr>
          </w:p>
        </w:tc>
        <w:tc>
          <w:tcPr>
            <w:tcW w:w="900" w:type="dxa"/>
          </w:tcPr>
          <w:p w14:paraId="1832EEA5" w14:textId="1F0A024E" w:rsidR="7AC8A889" w:rsidRPr="00ED5EE5" w:rsidRDefault="7AC8A889" w:rsidP="7AC8A889">
            <w:pPr>
              <w:spacing w:after="0"/>
              <w:rPr>
                <w:rFonts w:ascii="Arial" w:eastAsia="Arial Nova" w:hAnsi="Arial" w:cs="Arial"/>
                <w:sz w:val="20"/>
                <w:szCs w:val="20"/>
              </w:rPr>
            </w:pPr>
            <w:r w:rsidRPr="00ED5EE5">
              <w:rPr>
                <w:rFonts w:ascii="Arial" w:eastAsia="Arial Nova" w:hAnsi="Arial" w:cs="Arial"/>
                <w:sz w:val="20"/>
                <w:szCs w:val="20"/>
              </w:rPr>
              <w:t xml:space="preserve">English </w:t>
            </w:r>
          </w:p>
        </w:tc>
        <w:tc>
          <w:tcPr>
            <w:tcW w:w="810" w:type="dxa"/>
          </w:tcPr>
          <w:p w14:paraId="32280481" w14:textId="68C1BB73" w:rsidR="7AC8A889" w:rsidRPr="00ED5EE5" w:rsidRDefault="7AC8A889" w:rsidP="7AC8A889">
            <w:pPr>
              <w:rPr>
                <w:rFonts w:ascii="Arial" w:eastAsia="Arial Nova" w:hAnsi="Arial" w:cs="Arial"/>
                <w:sz w:val="20"/>
                <w:szCs w:val="20"/>
              </w:rPr>
            </w:pPr>
          </w:p>
        </w:tc>
      </w:tr>
      <w:tr w:rsidR="00955C44" w:rsidRPr="00ED5EE5" w14:paraId="4E5CCB31" w14:textId="77777777" w:rsidTr="00955C44">
        <w:trPr>
          <w:trHeight w:val="300"/>
        </w:trPr>
        <w:tc>
          <w:tcPr>
            <w:tcW w:w="1885" w:type="dxa"/>
            <w:vMerge w:val="restart"/>
          </w:tcPr>
          <w:p w14:paraId="775C55A0" w14:textId="1E143F98" w:rsidR="5127BB6D" w:rsidRPr="00ED5EE5" w:rsidRDefault="5127BB6D" w:rsidP="7AC8A889">
            <w:pPr>
              <w:rPr>
                <w:rFonts w:ascii="Arial" w:eastAsia="Arial Nova" w:hAnsi="Arial" w:cs="Arial"/>
                <w:sz w:val="20"/>
                <w:szCs w:val="20"/>
              </w:rPr>
            </w:pPr>
            <w:r w:rsidRPr="00ED5EE5">
              <w:rPr>
                <w:rFonts w:ascii="Arial" w:eastAsia="Arial Nova" w:hAnsi="Arial" w:cs="Arial"/>
                <w:sz w:val="20"/>
                <w:szCs w:val="20"/>
              </w:rPr>
              <w:t>Joint UN Video: Enhancing Leadership Roles of Persons with Disabilities for an Inclusive and Sustainable Future</w:t>
            </w:r>
          </w:p>
        </w:tc>
        <w:tc>
          <w:tcPr>
            <w:tcW w:w="1440" w:type="dxa"/>
            <w:vMerge w:val="restart"/>
          </w:tcPr>
          <w:p w14:paraId="786FE8A2" w14:textId="3086B568" w:rsidR="5327CC0F" w:rsidRPr="00ED5EE5" w:rsidRDefault="5327CC0F" w:rsidP="7AC8A889">
            <w:pPr>
              <w:rPr>
                <w:rFonts w:ascii="Arial" w:eastAsia="Arial Nova" w:hAnsi="Arial" w:cs="Arial"/>
                <w:sz w:val="20"/>
                <w:szCs w:val="20"/>
              </w:rPr>
            </w:pPr>
            <w:r w:rsidRPr="00ED5EE5">
              <w:rPr>
                <w:rFonts w:ascii="Arial" w:eastAsia="Arial Nova" w:hAnsi="Arial" w:cs="Arial"/>
                <w:sz w:val="20"/>
                <w:szCs w:val="20"/>
              </w:rPr>
              <w:t>Video</w:t>
            </w:r>
          </w:p>
        </w:tc>
        <w:tc>
          <w:tcPr>
            <w:tcW w:w="1890" w:type="dxa"/>
            <w:vMerge w:val="restart"/>
          </w:tcPr>
          <w:p w14:paraId="26626318" w14:textId="010A7A5F" w:rsidR="6CF9B778" w:rsidRPr="00ED5EE5" w:rsidRDefault="00955C44" w:rsidP="7AC8A889">
            <w:pPr>
              <w:rPr>
                <w:rFonts w:ascii="Arial" w:eastAsia="Arial Nova" w:hAnsi="Arial" w:cs="Arial"/>
                <w:sz w:val="20"/>
                <w:szCs w:val="20"/>
              </w:rPr>
            </w:pPr>
            <w:r w:rsidRPr="00ED5EE5">
              <w:rPr>
                <w:rFonts w:ascii="Arial" w:eastAsia="Arial Nova" w:hAnsi="Arial" w:cs="Arial"/>
                <w:sz w:val="20"/>
                <w:szCs w:val="20"/>
              </w:rPr>
              <w:t>T</w:t>
            </w:r>
            <w:r w:rsidR="6CF9B778" w:rsidRPr="00ED5EE5">
              <w:rPr>
                <w:rFonts w:ascii="Arial" w:eastAsia="Arial Nova" w:hAnsi="Arial" w:cs="Arial"/>
                <w:sz w:val="20"/>
                <w:szCs w:val="20"/>
              </w:rPr>
              <w:t xml:space="preserve">o highlight the leadership roles of </w:t>
            </w:r>
            <w:r w:rsidR="00207F1F" w:rsidRPr="00ED5EE5">
              <w:rPr>
                <w:rFonts w:ascii="Arial" w:eastAsia="Arial Nova" w:hAnsi="Arial" w:cs="Arial"/>
                <w:sz w:val="20"/>
                <w:szCs w:val="20"/>
              </w:rPr>
              <w:t>Persons with disabilities</w:t>
            </w:r>
            <w:r w:rsidR="6CF9B778" w:rsidRPr="00ED5EE5">
              <w:rPr>
                <w:rFonts w:ascii="Arial" w:eastAsia="Arial Nova" w:hAnsi="Arial" w:cs="Arial"/>
                <w:sz w:val="20"/>
                <w:szCs w:val="20"/>
              </w:rPr>
              <w:t xml:space="preserve">. By featuring messages from UN leaders, testimonials from UN staff with disabilities, and voices of children and youth with disabilities, the video reinforced the UN's commitment to disability inclusion and leadership. It </w:t>
            </w:r>
            <w:r w:rsidR="6CF9B778" w:rsidRPr="00ED5EE5">
              <w:rPr>
                <w:rFonts w:ascii="Arial" w:eastAsia="Arial Nova" w:hAnsi="Arial" w:cs="Arial"/>
                <w:sz w:val="20"/>
                <w:szCs w:val="20"/>
              </w:rPr>
              <w:lastRenderedPageBreak/>
              <w:t>seeks to raise public awareness, inspire action, and promote a more inclusive and sustainable future for all.</w:t>
            </w:r>
          </w:p>
        </w:tc>
        <w:tc>
          <w:tcPr>
            <w:tcW w:w="990" w:type="dxa"/>
          </w:tcPr>
          <w:p w14:paraId="3591BFC4" w14:textId="70597777" w:rsidR="5327CC0F" w:rsidRPr="00ED5EE5" w:rsidRDefault="5327CC0F" w:rsidP="7AC8A889">
            <w:pPr>
              <w:rPr>
                <w:rFonts w:ascii="Arial" w:eastAsia="Arial Nova" w:hAnsi="Arial" w:cs="Arial"/>
                <w:sz w:val="20"/>
                <w:szCs w:val="20"/>
              </w:rPr>
            </w:pPr>
            <w:r w:rsidRPr="00ED5EE5">
              <w:rPr>
                <w:rFonts w:ascii="Arial" w:eastAsia="Arial Nova" w:hAnsi="Arial" w:cs="Arial"/>
                <w:sz w:val="20"/>
                <w:szCs w:val="20"/>
              </w:rPr>
              <w:lastRenderedPageBreak/>
              <w:t>LinkedIn</w:t>
            </w:r>
          </w:p>
        </w:tc>
        <w:tc>
          <w:tcPr>
            <w:tcW w:w="5490" w:type="dxa"/>
          </w:tcPr>
          <w:p w14:paraId="335C3848" w14:textId="51738F93" w:rsidR="7AC8A889" w:rsidRPr="00ED5EE5" w:rsidRDefault="00955C44" w:rsidP="00955C44">
            <w:pPr>
              <w:rPr>
                <w:rFonts w:ascii="Arial" w:eastAsia="Arial Nova" w:hAnsi="Arial" w:cs="Arial"/>
                <w:sz w:val="16"/>
                <w:szCs w:val="16"/>
              </w:rPr>
            </w:pPr>
            <w:hyperlink r:id="rId65" w:history="1">
              <w:r w:rsidRPr="00ED5EE5">
                <w:rPr>
                  <w:rStyle w:val="Hyperlink"/>
                  <w:rFonts w:ascii="Arial" w:eastAsia="Arial Nova" w:hAnsi="Arial" w:cs="Arial"/>
                  <w:sz w:val="16"/>
                  <w:szCs w:val="16"/>
                </w:rPr>
                <w:t>https://www.linkedin.com/posts/unicefvietnam_idpd-activity-7269616681688137728-fsdt?utm_source=share&amp;utm_medium=member_desktop&amp;rcm=ACoAAEImYkwBICH7tk5pPYL6J8J0o_T67LEHDHw</w:t>
              </w:r>
            </w:hyperlink>
            <w:r w:rsidRPr="00ED5EE5">
              <w:rPr>
                <w:rFonts w:ascii="Arial" w:eastAsia="Arial Nova" w:hAnsi="Arial" w:cs="Arial"/>
                <w:sz w:val="16"/>
                <w:szCs w:val="16"/>
              </w:rPr>
              <w:t xml:space="preserve"> </w:t>
            </w:r>
          </w:p>
        </w:tc>
        <w:tc>
          <w:tcPr>
            <w:tcW w:w="900" w:type="dxa"/>
            <w:vMerge w:val="restart"/>
          </w:tcPr>
          <w:p w14:paraId="7F341B5B" w14:textId="025071B8" w:rsidR="5327CC0F" w:rsidRPr="00ED5EE5" w:rsidRDefault="5327CC0F" w:rsidP="7AC8A889">
            <w:pPr>
              <w:rPr>
                <w:rFonts w:ascii="Arial" w:eastAsia="Arial Nova" w:hAnsi="Arial" w:cs="Arial"/>
                <w:color w:val="1155CC"/>
                <w:sz w:val="20"/>
                <w:szCs w:val="20"/>
                <w:u w:val="single"/>
              </w:rPr>
            </w:pPr>
            <w:r w:rsidRPr="00ED5EE5">
              <w:rPr>
                <w:rFonts w:ascii="Arial" w:eastAsia="Arial Nova" w:hAnsi="Arial" w:cs="Arial"/>
                <w:color w:val="1155CC"/>
                <w:sz w:val="20"/>
                <w:szCs w:val="20"/>
                <w:u w:val="single"/>
              </w:rPr>
              <w:t>English/Vietnamese</w:t>
            </w:r>
          </w:p>
        </w:tc>
        <w:tc>
          <w:tcPr>
            <w:tcW w:w="810" w:type="dxa"/>
            <w:vMerge w:val="restart"/>
          </w:tcPr>
          <w:p w14:paraId="6E1D94B6" w14:textId="5FCD469A" w:rsidR="7AC8A889" w:rsidRPr="00ED5EE5" w:rsidRDefault="7AC8A889" w:rsidP="7AC8A889">
            <w:pPr>
              <w:rPr>
                <w:rFonts w:ascii="Arial" w:eastAsia="Arial Nova" w:hAnsi="Arial" w:cs="Arial"/>
                <w:sz w:val="20"/>
                <w:szCs w:val="20"/>
              </w:rPr>
            </w:pPr>
          </w:p>
        </w:tc>
      </w:tr>
      <w:tr w:rsidR="00955C44" w:rsidRPr="00ED5EE5" w14:paraId="7E9DD343" w14:textId="77777777" w:rsidTr="00955C44">
        <w:trPr>
          <w:trHeight w:val="443"/>
        </w:trPr>
        <w:tc>
          <w:tcPr>
            <w:tcW w:w="1885" w:type="dxa"/>
            <w:vMerge/>
          </w:tcPr>
          <w:p w14:paraId="2948C1CA" w14:textId="77777777" w:rsidR="00F3103C" w:rsidRPr="00ED5EE5" w:rsidRDefault="00F3103C">
            <w:pPr>
              <w:rPr>
                <w:rFonts w:ascii="Arial" w:hAnsi="Arial" w:cs="Arial"/>
              </w:rPr>
            </w:pPr>
          </w:p>
        </w:tc>
        <w:tc>
          <w:tcPr>
            <w:tcW w:w="1440" w:type="dxa"/>
            <w:vMerge/>
          </w:tcPr>
          <w:p w14:paraId="261686D5" w14:textId="77777777" w:rsidR="00F3103C" w:rsidRPr="00ED5EE5" w:rsidRDefault="00F3103C">
            <w:pPr>
              <w:rPr>
                <w:rFonts w:ascii="Arial" w:hAnsi="Arial" w:cs="Arial"/>
              </w:rPr>
            </w:pPr>
          </w:p>
        </w:tc>
        <w:tc>
          <w:tcPr>
            <w:tcW w:w="1890" w:type="dxa"/>
            <w:vMerge/>
          </w:tcPr>
          <w:p w14:paraId="04FC603A" w14:textId="77777777" w:rsidR="00F3103C" w:rsidRPr="00ED5EE5" w:rsidRDefault="00F3103C">
            <w:pPr>
              <w:rPr>
                <w:rFonts w:ascii="Arial" w:hAnsi="Arial" w:cs="Arial"/>
              </w:rPr>
            </w:pPr>
          </w:p>
        </w:tc>
        <w:tc>
          <w:tcPr>
            <w:tcW w:w="990" w:type="dxa"/>
          </w:tcPr>
          <w:p w14:paraId="7C418B30" w14:textId="6E06D53B" w:rsidR="0C6838C7" w:rsidRPr="00ED5EE5" w:rsidRDefault="0C6838C7" w:rsidP="7AC8A889">
            <w:pPr>
              <w:rPr>
                <w:rFonts w:ascii="Arial" w:eastAsia="Arial Nova" w:hAnsi="Arial" w:cs="Arial"/>
                <w:sz w:val="20"/>
                <w:szCs w:val="20"/>
              </w:rPr>
            </w:pPr>
            <w:proofErr w:type="spellStart"/>
            <w:r w:rsidRPr="00ED5EE5">
              <w:rPr>
                <w:rFonts w:ascii="Arial" w:eastAsia="Arial Nova" w:hAnsi="Arial" w:cs="Arial"/>
                <w:sz w:val="20"/>
                <w:szCs w:val="20"/>
              </w:rPr>
              <w:t>Youtube</w:t>
            </w:r>
            <w:proofErr w:type="spellEnd"/>
          </w:p>
        </w:tc>
        <w:tc>
          <w:tcPr>
            <w:tcW w:w="5490" w:type="dxa"/>
          </w:tcPr>
          <w:p w14:paraId="006B2E2D" w14:textId="7A570F96" w:rsidR="0C6838C7" w:rsidRPr="00ED5EE5" w:rsidRDefault="0C6838C7" w:rsidP="7AC8A889">
            <w:pPr>
              <w:rPr>
                <w:rFonts w:ascii="Arial" w:eastAsia="Arial Nova" w:hAnsi="Arial" w:cs="Arial"/>
                <w:sz w:val="16"/>
                <w:szCs w:val="16"/>
              </w:rPr>
            </w:pPr>
            <w:hyperlink r:id="rId66">
              <w:r w:rsidRPr="00ED5EE5">
                <w:rPr>
                  <w:rStyle w:val="Hyperlink"/>
                  <w:rFonts w:ascii="Arial" w:eastAsia="Arial Nova" w:hAnsi="Arial" w:cs="Arial"/>
                  <w:sz w:val="16"/>
                  <w:szCs w:val="16"/>
                </w:rPr>
                <w:t>https://www.youtube.com/watch?v=x4a4mC3dlyI</w:t>
              </w:r>
            </w:hyperlink>
            <w:r w:rsidR="0B06CB3E" w:rsidRPr="00ED5EE5">
              <w:rPr>
                <w:rFonts w:ascii="Arial" w:eastAsia="Arial Nova" w:hAnsi="Arial" w:cs="Arial"/>
                <w:sz w:val="16"/>
                <w:szCs w:val="16"/>
              </w:rPr>
              <w:t xml:space="preserve"> </w:t>
            </w:r>
          </w:p>
        </w:tc>
        <w:tc>
          <w:tcPr>
            <w:tcW w:w="900" w:type="dxa"/>
            <w:vMerge/>
          </w:tcPr>
          <w:p w14:paraId="70C2C564" w14:textId="77777777" w:rsidR="00F3103C" w:rsidRPr="00ED5EE5" w:rsidRDefault="00F3103C">
            <w:pPr>
              <w:rPr>
                <w:rFonts w:ascii="Arial" w:hAnsi="Arial" w:cs="Arial"/>
              </w:rPr>
            </w:pPr>
          </w:p>
        </w:tc>
        <w:tc>
          <w:tcPr>
            <w:tcW w:w="810" w:type="dxa"/>
            <w:vMerge/>
          </w:tcPr>
          <w:p w14:paraId="62CF4028" w14:textId="77777777" w:rsidR="00F3103C" w:rsidRPr="00ED5EE5" w:rsidRDefault="00F3103C">
            <w:pPr>
              <w:rPr>
                <w:rFonts w:ascii="Arial" w:hAnsi="Arial" w:cs="Arial"/>
              </w:rPr>
            </w:pPr>
          </w:p>
        </w:tc>
      </w:tr>
      <w:tr w:rsidR="00955C44" w:rsidRPr="00ED5EE5" w14:paraId="16B9E3E6" w14:textId="77777777" w:rsidTr="00955C44">
        <w:trPr>
          <w:trHeight w:val="300"/>
        </w:trPr>
        <w:tc>
          <w:tcPr>
            <w:tcW w:w="1885" w:type="dxa"/>
            <w:vMerge/>
          </w:tcPr>
          <w:p w14:paraId="4EFBD45B" w14:textId="77777777" w:rsidR="00F3103C" w:rsidRPr="00ED5EE5" w:rsidRDefault="00F3103C">
            <w:pPr>
              <w:rPr>
                <w:rFonts w:ascii="Arial" w:hAnsi="Arial" w:cs="Arial"/>
              </w:rPr>
            </w:pPr>
          </w:p>
        </w:tc>
        <w:tc>
          <w:tcPr>
            <w:tcW w:w="1440" w:type="dxa"/>
            <w:vMerge/>
          </w:tcPr>
          <w:p w14:paraId="6F92F64D" w14:textId="77777777" w:rsidR="00F3103C" w:rsidRPr="00ED5EE5" w:rsidRDefault="00F3103C">
            <w:pPr>
              <w:rPr>
                <w:rFonts w:ascii="Arial" w:hAnsi="Arial" w:cs="Arial"/>
              </w:rPr>
            </w:pPr>
          </w:p>
        </w:tc>
        <w:tc>
          <w:tcPr>
            <w:tcW w:w="1890" w:type="dxa"/>
            <w:vMerge/>
          </w:tcPr>
          <w:p w14:paraId="4ABD14E9" w14:textId="77777777" w:rsidR="00F3103C" w:rsidRPr="00ED5EE5" w:rsidRDefault="00F3103C">
            <w:pPr>
              <w:rPr>
                <w:rFonts w:ascii="Arial" w:hAnsi="Arial" w:cs="Arial"/>
              </w:rPr>
            </w:pPr>
          </w:p>
        </w:tc>
        <w:tc>
          <w:tcPr>
            <w:tcW w:w="990" w:type="dxa"/>
          </w:tcPr>
          <w:p w14:paraId="71F665B5" w14:textId="45924A96" w:rsidR="0C6838C7" w:rsidRPr="00ED5EE5" w:rsidRDefault="0C6838C7" w:rsidP="7AC8A889">
            <w:pPr>
              <w:rPr>
                <w:rFonts w:ascii="Arial" w:eastAsia="Arial Nova" w:hAnsi="Arial" w:cs="Arial"/>
                <w:sz w:val="20"/>
                <w:szCs w:val="20"/>
              </w:rPr>
            </w:pPr>
            <w:r w:rsidRPr="00ED5EE5">
              <w:rPr>
                <w:rFonts w:ascii="Arial" w:eastAsia="Arial Nova" w:hAnsi="Arial" w:cs="Arial"/>
                <w:sz w:val="20"/>
                <w:szCs w:val="20"/>
              </w:rPr>
              <w:t>Facebook</w:t>
            </w:r>
          </w:p>
        </w:tc>
        <w:tc>
          <w:tcPr>
            <w:tcW w:w="5490" w:type="dxa"/>
          </w:tcPr>
          <w:p w14:paraId="0774B180" w14:textId="2834327D" w:rsidR="55547DBF" w:rsidRPr="00ED5EE5" w:rsidRDefault="55547DBF" w:rsidP="7AC8A889">
            <w:pPr>
              <w:rPr>
                <w:rFonts w:ascii="Arial" w:eastAsia="Arial Nova" w:hAnsi="Arial" w:cs="Arial"/>
                <w:sz w:val="16"/>
                <w:szCs w:val="16"/>
              </w:rPr>
            </w:pPr>
            <w:r w:rsidRPr="00ED5EE5">
              <w:rPr>
                <w:rFonts w:ascii="Arial" w:eastAsia="Arial Nova" w:hAnsi="Arial" w:cs="Arial"/>
                <w:sz w:val="16"/>
                <w:szCs w:val="16"/>
              </w:rPr>
              <w:t>https://www.facebook.com/unicefvietnam/videos/ng%C3%A0y-qu%E1%BB%91c-t%E1%BA%BF-ng%C6%B0%E1%BB%9Di-khuy%E1%BA%BFt-t%E1%BA%ADt-2024-international-day-of-persons-with-disabilitie/437505009218365/</w:t>
            </w:r>
          </w:p>
        </w:tc>
        <w:tc>
          <w:tcPr>
            <w:tcW w:w="900" w:type="dxa"/>
            <w:vMerge/>
          </w:tcPr>
          <w:p w14:paraId="2ACFCB3F" w14:textId="77777777" w:rsidR="00F3103C" w:rsidRPr="00ED5EE5" w:rsidRDefault="00F3103C">
            <w:pPr>
              <w:rPr>
                <w:rFonts w:ascii="Arial" w:hAnsi="Arial" w:cs="Arial"/>
              </w:rPr>
            </w:pPr>
          </w:p>
        </w:tc>
        <w:tc>
          <w:tcPr>
            <w:tcW w:w="810" w:type="dxa"/>
            <w:vMerge/>
          </w:tcPr>
          <w:p w14:paraId="0ACA09EC" w14:textId="77777777" w:rsidR="00F3103C" w:rsidRPr="00ED5EE5" w:rsidRDefault="00F3103C">
            <w:pPr>
              <w:rPr>
                <w:rFonts w:ascii="Arial" w:hAnsi="Arial" w:cs="Arial"/>
              </w:rPr>
            </w:pPr>
          </w:p>
        </w:tc>
      </w:tr>
    </w:tbl>
    <w:p w14:paraId="32BED995" w14:textId="77777777" w:rsidR="00902657" w:rsidRPr="00ED5EE5" w:rsidRDefault="00902657" w:rsidP="6A8D9B08">
      <w:pPr>
        <w:rPr>
          <w:rFonts w:ascii="Arial" w:eastAsia="Arial Nova" w:hAnsi="Arial" w:cs="Arial"/>
          <w:sz w:val="20"/>
          <w:szCs w:val="20"/>
        </w:rPr>
        <w:sectPr w:rsidR="00902657" w:rsidRPr="00ED5EE5" w:rsidSect="00902657">
          <w:pgSz w:w="15840" w:h="12240" w:orient="landscape"/>
          <w:pgMar w:top="1077" w:right="1440" w:bottom="1077" w:left="1440" w:header="720" w:footer="720" w:gutter="0"/>
          <w:cols w:space="720"/>
          <w:docGrid w:linePitch="360"/>
        </w:sectPr>
      </w:pPr>
    </w:p>
    <w:p w14:paraId="6D812C29" w14:textId="1CB686E8" w:rsidR="00B569CD" w:rsidRPr="00ED5EE5" w:rsidRDefault="7AE5B899" w:rsidP="002569AB">
      <w:pPr>
        <w:pStyle w:val="Heading1"/>
        <w:numPr>
          <w:ilvl w:val="0"/>
          <w:numId w:val="20"/>
        </w:numPr>
        <w:rPr>
          <w:rFonts w:eastAsia="Arial" w:cs="Arial"/>
          <w:sz w:val="24"/>
          <w:szCs w:val="24"/>
          <w:lang w:val="en-GB"/>
        </w:rPr>
      </w:pPr>
      <w:r w:rsidRPr="00ED5EE5">
        <w:rPr>
          <w:rFonts w:eastAsia="Arial" w:cs="Arial"/>
          <w:sz w:val="24"/>
          <w:szCs w:val="24"/>
        </w:rPr>
        <w:lastRenderedPageBreak/>
        <w:t>Challenges</w:t>
      </w:r>
      <w:r w:rsidR="151041FA" w:rsidRPr="00ED5EE5">
        <w:rPr>
          <w:rFonts w:eastAsia="Arial" w:cs="Arial"/>
          <w:sz w:val="24"/>
          <w:szCs w:val="24"/>
          <w:lang w:val="en-GB"/>
        </w:rPr>
        <w:t xml:space="preserve"> and how they were </w:t>
      </w:r>
      <w:r w:rsidR="2FDDF5E2" w:rsidRPr="00ED5EE5">
        <w:rPr>
          <w:rFonts w:eastAsia="Arial" w:cs="Arial"/>
          <w:sz w:val="24"/>
          <w:szCs w:val="24"/>
          <w:lang w:val="en-GB"/>
        </w:rPr>
        <w:t>addressed</w:t>
      </w:r>
    </w:p>
    <w:p w14:paraId="216222C3" w14:textId="4CDC5A52" w:rsidR="002857DD" w:rsidRPr="00ED5EE5" w:rsidRDefault="002857DD" w:rsidP="6A8D9B08">
      <w:pPr>
        <w:rPr>
          <w:rFonts w:ascii="Arial" w:eastAsia="Arial" w:hAnsi="Arial" w:cs="Arial"/>
          <w:sz w:val="24"/>
          <w:szCs w:val="24"/>
          <w:lang w:val="en-GB"/>
        </w:rPr>
      </w:pPr>
    </w:p>
    <w:tbl>
      <w:tblPr>
        <w:tblStyle w:val="TableGrid"/>
        <w:tblW w:w="0" w:type="auto"/>
        <w:tblInd w:w="421" w:type="dxa"/>
        <w:tblLook w:val="04A0" w:firstRow="1" w:lastRow="0" w:firstColumn="1" w:lastColumn="0" w:noHBand="0" w:noVBand="1"/>
      </w:tblPr>
      <w:tblGrid>
        <w:gridCol w:w="9649"/>
      </w:tblGrid>
      <w:tr w:rsidR="002857DD" w:rsidRPr="00ED5EE5" w14:paraId="2E2267F2" w14:textId="77777777" w:rsidTr="6A8D9B08">
        <w:tc>
          <w:tcPr>
            <w:tcW w:w="9735" w:type="dxa"/>
          </w:tcPr>
          <w:p w14:paraId="3B75B80C" w14:textId="76F58C3C" w:rsidR="002857DD" w:rsidRPr="00ED5EE5" w:rsidRDefault="002857DD" w:rsidP="6A8D9B08">
            <w:pPr>
              <w:jc w:val="both"/>
              <w:rPr>
                <w:rFonts w:ascii="Arial" w:eastAsia="Arial" w:hAnsi="Arial" w:cs="Arial"/>
                <w:sz w:val="24"/>
                <w:szCs w:val="24"/>
                <w:lang w:val="en-GB"/>
              </w:rPr>
            </w:pPr>
            <w:r w:rsidRPr="00ED5EE5">
              <w:rPr>
                <w:rFonts w:ascii="Arial" w:eastAsia="Arial" w:hAnsi="Arial" w:cs="Arial"/>
                <w:i/>
                <w:iCs/>
                <w:sz w:val="24"/>
                <w:szCs w:val="24"/>
              </w:rPr>
              <w:t xml:space="preserve">Please describe any major challenges that arose during the </w:t>
            </w:r>
            <w:proofErr w:type="spellStart"/>
            <w:proofErr w:type="gram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implementation</w:t>
            </w:r>
            <w:proofErr w:type="gramEnd"/>
            <w:r w:rsidRPr="00ED5EE5">
              <w:rPr>
                <w:rFonts w:ascii="Arial" w:eastAsia="Arial" w:hAnsi="Arial" w:cs="Arial"/>
                <w:i/>
                <w:iCs/>
                <w:sz w:val="24"/>
                <w:szCs w:val="24"/>
              </w:rPr>
              <w:t xml:space="preserve"> and how this affected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implementation. For example, have you experienced a shift in national priorities, change in government, delays in passing legislation or barriers preventing the participation of </w:t>
            </w:r>
            <w:proofErr w:type="gramStart"/>
            <w:r w:rsidRPr="00ED5EE5">
              <w:rPr>
                <w:rFonts w:ascii="Arial" w:eastAsia="Arial" w:hAnsi="Arial" w:cs="Arial"/>
                <w:i/>
                <w:iCs/>
                <w:sz w:val="24"/>
                <w:szCs w:val="24"/>
              </w:rPr>
              <w:t>persons</w:t>
            </w:r>
            <w:proofErr w:type="gramEnd"/>
            <w:r w:rsidRPr="00ED5EE5">
              <w:rPr>
                <w:rFonts w:ascii="Arial" w:eastAsia="Arial" w:hAnsi="Arial" w:cs="Arial"/>
                <w:i/>
                <w:iCs/>
                <w:sz w:val="24"/>
                <w:szCs w:val="24"/>
              </w:rPr>
              <w:t xml:space="preserve"> with disabilities and specific under-represented groups</w:t>
            </w:r>
            <w:r w:rsidR="00600276" w:rsidRPr="00ED5EE5">
              <w:rPr>
                <w:rFonts w:ascii="Arial" w:eastAsia="Arial" w:hAnsi="Arial" w:cs="Arial"/>
                <w:i/>
                <w:iCs/>
                <w:sz w:val="24"/>
                <w:szCs w:val="24"/>
              </w:rPr>
              <w:t>?</w:t>
            </w:r>
            <w:r w:rsidR="00754018" w:rsidRPr="00ED5EE5">
              <w:rPr>
                <w:rFonts w:ascii="Arial" w:eastAsia="Arial" w:hAnsi="Arial" w:cs="Arial"/>
                <w:i/>
                <w:iCs/>
                <w:sz w:val="24"/>
                <w:szCs w:val="24"/>
              </w:rPr>
              <w:t xml:space="preserve"> </w:t>
            </w:r>
          </w:p>
        </w:tc>
      </w:tr>
      <w:tr w:rsidR="002857DD" w:rsidRPr="00ED5EE5" w14:paraId="3D717064" w14:textId="77777777" w:rsidTr="5B89C7E0">
        <w:trPr>
          <w:trHeight w:val="3240"/>
        </w:trPr>
        <w:tc>
          <w:tcPr>
            <w:tcW w:w="9735" w:type="dxa"/>
          </w:tcPr>
          <w:p w14:paraId="43BC8799" w14:textId="06935AA8" w:rsidR="002857DD" w:rsidRPr="00ED5EE5" w:rsidRDefault="002857DD" w:rsidP="6A8D9B08">
            <w:pPr>
              <w:spacing w:before="240" w:after="240"/>
              <w:rPr>
                <w:rFonts w:ascii="Arial" w:eastAsia="Arial" w:hAnsi="Arial" w:cs="Arial"/>
                <w:sz w:val="24"/>
                <w:szCs w:val="24"/>
                <w:lang w:val="en-GB"/>
              </w:rPr>
            </w:pPr>
            <w:r w:rsidRPr="00ED5EE5">
              <w:rPr>
                <w:rFonts w:ascii="Arial" w:eastAsia="Arial" w:hAnsi="Arial" w:cs="Arial"/>
                <w:sz w:val="24"/>
                <w:szCs w:val="24"/>
              </w:rPr>
              <w:t>[</w:t>
            </w:r>
            <w:r w:rsidR="34974D65" w:rsidRPr="00ED5EE5">
              <w:rPr>
                <w:rFonts w:ascii="Arial" w:eastAsia="Arial" w:hAnsi="Arial" w:cs="Arial"/>
                <w:sz w:val="24"/>
                <w:szCs w:val="24"/>
              </w:rPr>
              <w:t xml:space="preserve">The biggest challenge in implementing the project is the delay in approving activities and signing most of cooperation agreements with state agencies across all three project components led by the three UN agencies. This delay stems from the Vietnamese government's decision to streamline its administrative structure and merge organizations for and of </w:t>
            </w:r>
            <w:r w:rsidR="00207F1F" w:rsidRPr="00ED5EE5">
              <w:rPr>
                <w:rFonts w:ascii="Arial" w:eastAsia="Arial" w:hAnsi="Arial" w:cs="Arial"/>
                <w:sz w:val="24"/>
                <w:szCs w:val="24"/>
              </w:rPr>
              <w:t>Persons with disabilities</w:t>
            </w:r>
            <w:r w:rsidR="34974D65" w:rsidRPr="00ED5EE5">
              <w:rPr>
                <w:rFonts w:ascii="Arial" w:eastAsia="Arial" w:hAnsi="Arial" w:cs="Arial"/>
                <w:sz w:val="24"/>
                <w:szCs w:val="24"/>
              </w:rPr>
              <w:t xml:space="preserve">, a process that began in November 2024 and is expected to be completed by </w:t>
            </w:r>
            <w:r w:rsidR="556B603F" w:rsidRPr="00ED5EE5">
              <w:rPr>
                <w:rFonts w:ascii="Arial" w:eastAsia="Arial" w:hAnsi="Arial" w:cs="Arial"/>
                <w:sz w:val="24"/>
                <w:szCs w:val="24"/>
              </w:rPr>
              <w:t>Apr</w:t>
            </w:r>
            <w:r w:rsidR="34974D65" w:rsidRPr="00ED5EE5">
              <w:rPr>
                <w:rFonts w:ascii="Arial" w:eastAsia="Arial" w:hAnsi="Arial" w:cs="Arial"/>
                <w:sz w:val="24"/>
                <w:szCs w:val="24"/>
              </w:rPr>
              <w:t xml:space="preserve"> 2025.</w:t>
            </w:r>
          </w:p>
          <w:p w14:paraId="3BAC827F" w14:textId="30506672" w:rsidR="4FB5D017" w:rsidRPr="00ED5EE5" w:rsidRDefault="34974D65" w:rsidP="6A8D9B08">
            <w:pPr>
              <w:spacing w:before="240" w:after="240"/>
              <w:rPr>
                <w:rFonts w:ascii="Arial" w:eastAsia="Arial" w:hAnsi="Arial" w:cs="Arial"/>
                <w:sz w:val="24"/>
                <w:szCs w:val="24"/>
              </w:rPr>
            </w:pPr>
            <w:r w:rsidRPr="00ED5EE5">
              <w:rPr>
                <w:rFonts w:ascii="Arial" w:eastAsia="Arial" w:hAnsi="Arial" w:cs="Arial"/>
                <w:sz w:val="24"/>
                <w:szCs w:val="24"/>
              </w:rPr>
              <w:t xml:space="preserve">As part of this restructuring, the MOLISA—which oversees disability and child-related issues, as well as associations for the blind and </w:t>
            </w:r>
            <w:r w:rsidR="00207F1F" w:rsidRPr="00ED5EE5">
              <w:rPr>
                <w:rFonts w:ascii="Arial" w:eastAsia="Arial" w:hAnsi="Arial" w:cs="Arial"/>
                <w:sz w:val="24"/>
                <w:szCs w:val="24"/>
              </w:rPr>
              <w:t>Persons with disabilities</w:t>
            </w:r>
            <w:r w:rsidRPr="00ED5EE5">
              <w:rPr>
                <w:rFonts w:ascii="Arial" w:eastAsia="Arial" w:hAnsi="Arial" w:cs="Arial"/>
                <w:sz w:val="24"/>
                <w:szCs w:val="24"/>
              </w:rPr>
              <w:t xml:space="preserve">—is being merged into the MOH and the Ministry of Home Affairs. Additionally, several departments under the MOET and </w:t>
            </w:r>
            <w:r w:rsidR="193834D4" w:rsidRPr="00ED5EE5">
              <w:rPr>
                <w:rFonts w:ascii="Arial" w:eastAsia="Arial" w:hAnsi="Arial" w:cs="Arial"/>
                <w:sz w:val="24"/>
                <w:szCs w:val="24"/>
              </w:rPr>
              <w:t>MOH</w:t>
            </w:r>
            <w:r w:rsidRPr="00ED5EE5">
              <w:rPr>
                <w:rFonts w:ascii="Arial" w:eastAsia="Arial" w:hAnsi="Arial" w:cs="Arial"/>
                <w:sz w:val="24"/>
                <w:szCs w:val="24"/>
              </w:rPr>
              <w:t xml:space="preserve"> are also undergoing internal mergers. </w:t>
            </w:r>
            <w:r w:rsidR="650CEB44" w:rsidRPr="00ED5EE5">
              <w:rPr>
                <w:rFonts w:ascii="Arial" w:eastAsia="Arial" w:hAnsi="Arial" w:cs="Arial"/>
                <w:sz w:val="24"/>
                <w:szCs w:val="24"/>
              </w:rPr>
              <w:t xml:space="preserve">The current project management board of the MOET will be dissolved in February 2025 to establish a new project board in alignment with the new changes within the MOET. </w:t>
            </w:r>
          </w:p>
          <w:p w14:paraId="05A875CB" w14:textId="1BF15554" w:rsidR="002857DD" w:rsidRPr="00ED5EE5" w:rsidRDefault="34974D65" w:rsidP="6A8D9B08">
            <w:pPr>
              <w:spacing w:before="240" w:after="240"/>
              <w:rPr>
                <w:rFonts w:ascii="Arial" w:eastAsia="Arial" w:hAnsi="Arial" w:cs="Arial"/>
                <w:sz w:val="24"/>
                <w:szCs w:val="24"/>
              </w:rPr>
            </w:pPr>
            <w:r w:rsidRPr="00ED5EE5">
              <w:rPr>
                <w:rFonts w:ascii="Arial" w:eastAsia="Arial" w:hAnsi="Arial" w:cs="Arial"/>
                <w:sz w:val="24"/>
                <w:szCs w:val="24"/>
              </w:rPr>
              <w:t xml:space="preserve">During this transition, personnel changes have taken priority, and activities unrelated to </w:t>
            </w:r>
            <w:proofErr w:type="gramStart"/>
            <w:r w:rsidRPr="00ED5EE5">
              <w:rPr>
                <w:rFonts w:ascii="Arial" w:eastAsia="Arial" w:hAnsi="Arial" w:cs="Arial"/>
                <w:sz w:val="24"/>
                <w:szCs w:val="24"/>
              </w:rPr>
              <w:t>the administrative</w:t>
            </w:r>
            <w:proofErr w:type="gramEnd"/>
            <w:r w:rsidRPr="00ED5EE5">
              <w:rPr>
                <w:rFonts w:ascii="Arial" w:eastAsia="Arial" w:hAnsi="Arial" w:cs="Arial"/>
                <w:sz w:val="24"/>
                <w:szCs w:val="24"/>
              </w:rPr>
              <w:t xml:space="preserve"> restructuring have not been prioritized for approval.</w:t>
            </w:r>
            <w:r w:rsidR="43EA5810" w:rsidRPr="00ED5EE5">
              <w:rPr>
                <w:rFonts w:ascii="Arial" w:eastAsia="Arial" w:hAnsi="Arial" w:cs="Arial"/>
                <w:sz w:val="24"/>
                <w:szCs w:val="24"/>
              </w:rPr>
              <w:t xml:space="preserve"> </w:t>
            </w:r>
          </w:p>
          <w:p w14:paraId="386481DF" w14:textId="4B8250EA" w:rsidR="002857DD" w:rsidRPr="00ED5EE5" w:rsidRDefault="34974D65" w:rsidP="6A8D9B08">
            <w:pPr>
              <w:spacing w:before="240" w:after="240"/>
              <w:rPr>
                <w:rFonts w:ascii="Arial" w:eastAsia="Arial" w:hAnsi="Arial" w:cs="Arial"/>
                <w:sz w:val="24"/>
                <w:szCs w:val="24"/>
              </w:rPr>
            </w:pPr>
            <w:r w:rsidRPr="00ED5EE5">
              <w:rPr>
                <w:rFonts w:ascii="Arial" w:eastAsia="Arial" w:hAnsi="Arial" w:cs="Arial"/>
                <w:sz w:val="24"/>
                <w:szCs w:val="24"/>
              </w:rPr>
              <w:t xml:space="preserve">Another challenge is the legal status of organizations for and of </w:t>
            </w:r>
            <w:r w:rsidR="00207F1F" w:rsidRPr="00ED5EE5">
              <w:rPr>
                <w:rFonts w:ascii="Arial" w:eastAsia="Arial" w:hAnsi="Arial" w:cs="Arial"/>
                <w:sz w:val="24"/>
                <w:szCs w:val="24"/>
              </w:rPr>
              <w:t>Persons with disabilities</w:t>
            </w:r>
            <w:r w:rsidRPr="00ED5EE5">
              <w:rPr>
                <w:rFonts w:ascii="Arial" w:eastAsia="Arial" w:hAnsi="Arial" w:cs="Arial"/>
                <w:sz w:val="24"/>
                <w:szCs w:val="24"/>
              </w:rPr>
              <w:t>. Officially registered organizations such as the Vietnam Blind Association, Can Tho OPD, and the Victims of Agent Orange Association are expected to be merged into the Vietnam Red Cross. Their leadership will transition into vice-chair positions within the newly merged entity. As a result, these organizations' 2025 work plans have yet to be approved. Additionally, the state agencies that oversee these organizations are also undergoing leadership restructuring, further delaying the approval of planned activities.</w:t>
            </w:r>
          </w:p>
          <w:p w14:paraId="41306E6F" w14:textId="2F746A3C" w:rsidR="002857DD" w:rsidRPr="00ED5EE5" w:rsidRDefault="34974D65" w:rsidP="6A8D9B08">
            <w:pPr>
              <w:spacing w:before="240" w:after="240"/>
              <w:rPr>
                <w:rFonts w:ascii="Arial" w:eastAsia="Arial" w:hAnsi="Arial" w:cs="Arial"/>
                <w:sz w:val="24"/>
                <w:szCs w:val="24"/>
                <w:lang w:val="en-GB"/>
              </w:rPr>
            </w:pPr>
            <w:r w:rsidRPr="00ED5EE5">
              <w:rPr>
                <w:rFonts w:ascii="Arial" w:eastAsia="Arial" w:hAnsi="Arial" w:cs="Arial"/>
                <w:sz w:val="24"/>
                <w:szCs w:val="24"/>
              </w:rPr>
              <w:t xml:space="preserve">Furthermore, the development of </w:t>
            </w:r>
            <w:r w:rsidR="0FDD9F40" w:rsidRPr="00ED5EE5">
              <w:rPr>
                <w:rFonts w:ascii="Arial" w:eastAsia="Arial" w:hAnsi="Arial" w:cs="Arial"/>
                <w:sz w:val="24"/>
                <w:szCs w:val="24"/>
              </w:rPr>
              <w:t>ALM production and</w:t>
            </w:r>
            <w:r w:rsidRPr="00ED5EE5">
              <w:rPr>
                <w:rFonts w:ascii="Arial" w:eastAsia="Arial" w:hAnsi="Arial" w:cs="Arial"/>
                <w:sz w:val="24"/>
                <w:szCs w:val="24"/>
              </w:rPr>
              <w:t xml:space="preserve"> distribution system is entirely new. It addresses the long-standing issue of a lack of educational materials for children with print disabilities by leveraging advancements in technology. However, because this system is unprecedented, MOET has yet to establish legal regulations assigning specific responsibilities to its affiliated unit, the Publishing House of Education</w:t>
            </w:r>
            <w:r w:rsidR="7825E290" w:rsidRPr="00ED5EE5">
              <w:rPr>
                <w:rFonts w:ascii="Arial" w:eastAsia="Arial" w:hAnsi="Arial" w:cs="Arial"/>
                <w:sz w:val="24"/>
                <w:szCs w:val="24"/>
              </w:rPr>
              <w:t xml:space="preserve">, </w:t>
            </w:r>
            <w:r w:rsidR="3A6A1EB7" w:rsidRPr="00ED5EE5">
              <w:rPr>
                <w:rFonts w:ascii="Arial" w:eastAsia="Arial" w:hAnsi="Arial" w:cs="Arial"/>
                <w:sz w:val="24"/>
                <w:szCs w:val="24"/>
              </w:rPr>
              <w:t>a revenue-generating unit under MOET responsible for producing 80% of textbooks for students</w:t>
            </w:r>
            <w:r w:rsidR="2E015226" w:rsidRPr="00ED5EE5">
              <w:rPr>
                <w:rFonts w:ascii="Arial" w:eastAsia="Arial" w:hAnsi="Arial" w:cs="Arial"/>
                <w:sz w:val="24"/>
                <w:szCs w:val="24"/>
              </w:rPr>
              <w:t>. The publis</w:t>
            </w:r>
            <w:r w:rsidR="07502E09" w:rsidRPr="00ED5EE5">
              <w:rPr>
                <w:rFonts w:ascii="Arial" w:eastAsia="Arial" w:hAnsi="Arial" w:cs="Arial"/>
                <w:sz w:val="24"/>
                <w:szCs w:val="24"/>
              </w:rPr>
              <w:t>h</w:t>
            </w:r>
            <w:r w:rsidR="2E015226" w:rsidRPr="00ED5EE5">
              <w:rPr>
                <w:rFonts w:ascii="Arial" w:eastAsia="Arial" w:hAnsi="Arial" w:cs="Arial"/>
                <w:sz w:val="24"/>
                <w:szCs w:val="24"/>
              </w:rPr>
              <w:t>ing house</w:t>
            </w:r>
            <w:r w:rsidR="3A6A1EB7" w:rsidRPr="00ED5EE5">
              <w:rPr>
                <w:rFonts w:ascii="Arial" w:eastAsia="Arial" w:hAnsi="Arial" w:cs="Arial"/>
                <w:sz w:val="24"/>
                <w:szCs w:val="24"/>
              </w:rPr>
              <w:t xml:space="preserve"> is eager to participate in the project and receive funding to pilot the </w:t>
            </w:r>
            <w:r w:rsidR="3A6A1EB7" w:rsidRPr="00ED5EE5">
              <w:rPr>
                <w:rFonts w:ascii="Arial" w:eastAsia="Arial" w:hAnsi="Arial" w:cs="Arial"/>
                <w:sz w:val="24"/>
                <w:szCs w:val="24"/>
              </w:rPr>
              <w:lastRenderedPageBreak/>
              <w:t xml:space="preserve">integration of </w:t>
            </w:r>
            <w:r w:rsidR="50FD809F" w:rsidRPr="00ED5EE5">
              <w:rPr>
                <w:rFonts w:ascii="Arial" w:eastAsia="Arial" w:hAnsi="Arial" w:cs="Arial"/>
                <w:sz w:val="24"/>
                <w:szCs w:val="24"/>
              </w:rPr>
              <w:t>ALM</w:t>
            </w:r>
            <w:r w:rsidR="3A6A1EB7" w:rsidRPr="00ED5EE5">
              <w:rPr>
                <w:rFonts w:ascii="Arial" w:eastAsia="Arial" w:hAnsi="Arial" w:cs="Arial"/>
                <w:sz w:val="24"/>
                <w:szCs w:val="24"/>
              </w:rPr>
              <w:t xml:space="preserve"> production and distribution into its existing printed textbook system. This integration aims to ensure copyright management, targeted distribution</w:t>
            </w:r>
            <w:r w:rsidR="00F7041C" w:rsidRPr="00ED5EE5">
              <w:rPr>
                <w:rFonts w:ascii="Arial" w:eastAsia="Arial" w:hAnsi="Arial" w:cs="Arial"/>
                <w:sz w:val="24"/>
                <w:szCs w:val="24"/>
              </w:rPr>
              <w:t xml:space="preserve"> </w:t>
            </w:r>
            <w:r w:rsidR="3A6A1EB7" w:rsidRPr="00ED5EE5">
              <w:rPr>
                <w:rFonts w:ascii="Arial" w:eastAsia="Arial" w:hAnsi="Arial" w:cs="Arial"/>
                <w:sz w:val="24"/>
                <w:szCs w:val="24"/>
              </w:rPr>
              <w:t>as MOET could reallocate revenue from textbook publishing profits starting in 2026.</w:t>
            </w:r>
            <w:r w:rsidR="4CD50191" w:rsidRPr="00ED5EE5">
              <w:rPr>
                <w:rFonts w:ascii="Arial" w:eastAsia="Arial" w:hAnsi="Arial" w:cs="Arial"/>
                <w:sz w:val="24"/>
                <w:szCs w:val="24"/>
              </w:rPr>
              <w:t xml:space="preserve"> </w:t>
            </w:r>
            <w:r w:rsidR="793EE43D" w:rsidRPr="00ED5EE5">
              <w:rPr>
                <w:rFonts w:ascii="Arial" w:eastAsia="Arial" w:hAnsi="Arial" w:cs="Arial"/>
                <w:sz w:val="24"/>
                <w:szCs w:val="24"/>
              </w:rPr>
              <w:t>Due to pending approval</w:t>
            </w:r>
            <w:r w:rsidR="4CD50191" w:rsidRPr="00ED5EE5">
              <w:rPr>
                <w:rFonts w:ascii="Arial" w:eastAsia="Arial" w:hAnsi="Arial" w:cs="Arial"/>
                <w:sz w:val="24"/>
                <w:szCs w:val="24"/>
              </w:rPr>
              <w:t>, this entity has not been formally integrated into the new system, posing additional implementation challenges.</w:t>
            </w:r>
          </w:p>
          <w:p w14:paraId="78FA829B" w14:textId="23CC64CB" w:rsidR="002857DD" w:rsidRPr="00ED5EE5" w:rsidRDefault="3A6A1EB7" w:rsidP="6A8D9B08">
            <w:pPr>
              <w:spacing w:before="240" w:after="240"/>
              <w:rPr>
                <w:rFonts w:ascii="Arial" w:eastAsia="Arial" w:hAnsi="Arial" w:cs="Arial"/>
                <w:sz w:val="24"/>
                <w:szCs w:val="24"/>
                <w:lang w:val="en-GB"/>
              </w:rPr>
            </w:pPr>
            <w:r w:rsidRPr="00ED5EE5">
              <w:rPr>
                <w:rFonts w:ascii="Arial" w:eastAsia="Arial" w:hAnsi="Arial" w:cs="Arial"/>
                <w:sz w:val="24"/>
                <w:szCs w:val="24"/>
              </w:rPr>
              <w:t>Therefore, they have requested an official directive allowing them to receive project funding in 2025 and, if the pilot succeeds, to retain a portion of the budget that would otherwise be submitted to the state starting in 2026 to expand and strengthen the system. However, since this initiative is entirely new compared to the existing system and current structural reform priorities, MOET leadership has not yet issued such a directive, despite being informed and having received a proposal from UNDP leadership, who heads the project management board</w:t>
            </w:r>
            <w:r w:rsidR="002857DD" w:rsidRPr="00ED5EE5">
              <w:rPr>
                <w:rFonts w:ascii="Arial" w:eastAsia="Arial" w:hAnsi="Arial" w:cs="Arial"/>
                <w:sz w:val="24"/>
                <w:szCs w:val="24"/>
              </w:rPr>
              <w:t>]</w:t>
            </w:r>
            <w:r w:rsidR="758E2ED7" w:rsidRPr="00ED5EE5">
              <w:rPr>
                <w:rFonts w:ascii="Arial" w:eastAsia="Arial" w:hAnsi="Arial" w:cs="Arial"/>
                <w:sz w:val="24"/>
                <w:szCs w:val="24"/>
              </w:rPr>
              <w:t>.</w:t>
            </w:r>
            <w:r w:rsidR="5CD883C6" w:rsidRPr="00ED5EE5">
              <w:rPr>
                <w:rFonts w:ascii="Arial" w:eastAsia="Arial" w:hAnsi="Arial" w:cs="Arial"/>
                <w:sz w:val="24"/>
                <w:szCs w:val="24"/>
              </w:rPr>
              <w:t xml:space="preserve"> </w:t>
            </w:r>
          </w:p>
        </w:tc>
      </w:tr>
      <w:tr w:rsidR="002857DD" w:rsidRPr="00ED5EE5" w14:paraId="2289FEBF" w14:textId="77777777" w:rsidTr="6A8D9B08">
        <w:tc>
          <w:tcPr>
            <w:tcW w:w="9735" w:type="dxa"/>
          </w:tcPr>
          <w:p w14:paraId="43F17E60" w14:textId="1076AA11" w:rsidR="002857DD" w:rsidRPr="00ED5EE5" w:rsidRDefault="002857DD" w:rsidP="6A8D9B08">
            <w:pPr>
              <w:jc w:val="both"/>
              <w:rPr>
                <w:rFonts w:ascii="Arial" w:eastAsia="Arial" w:hAnsi="Arial" w:cs="Arial"/>
                <w:sz w:val="24"/>
                <w:szCs w:val="24"/>
                <w:lang w:val="en-GB"/>
              </w:rPr>
            </w:pPr>
            <w:r w:rsidRPr="00ED5EE5">
              <w:rPr>
                <w:rFonts w:ascii="Arial" w:eastAsia="Arial" w:hAnsi="Arial" w:cs="Arial"/>
                <w:i/>
                <w:iCs/>
                <w:sz w:val="24"/>
                <w:szCs w:val="24"/>
              </w:rPr>
              <w:lastRenderedPageBreak/>
              <w:t xml:space="preserve">Please could you share what action you took to address identified challenges? </w:t>
            </w:r>
          </w:p>
        </w:tc>
      </w:tr>
      <w:tr w:rsidR="002857DD" w:rsidRPr="00ED5EE5" w14:paraId="1D26DD5B" w14:textId="77777777" w:rsidTr="6A8D9B08">
        <w:tc>
          <w:tcPr>
            <w:tcW w:w="9735" w:type="dxa"/>
          </w:tcPr>
          <w:p w14:paraId="291C99CB" w14:textId="0AEEB8D2" w:rsidR="002857DD" w:rsidRPr="00ED5EE5" w:rsidRDefault="002857DD" w:rsidP="6A8D9B08">
            <w:pPr>
              <w:spacing w:before="240" w:after="240"/>
              <w:rPr>
                <w:rFonts w:ascii="Arial" w:eastAsia="Arial" w:hAnsi="Arial" w:cs="Arial"/>
                <w:sz w:val="24"/>
                <w:szCs w:val="24"/>
                <w:lang w:val="en-GB"/>
              </w:rPr>
            </w:pPr>
            <w:r w:rsidRPr="00ED5EE5">
              <w:rPr>
                <w:rFonts w:ascii="Arial" w:eastAsia="Arial" w:hAnsi="Arial" w:cs="Arial"/>
                <w:sz w:val="24"/>
                <w:szCs w:val="24"/>
              </w:rPr>
              <w:t>[</w:t>
            </w:r>
            <w:r w:rsidR="2CB705C2" w:rsidRPr="00ED5EE5">
              <w:rPr>
                <w:rFonts w:ascii="Arial" w:eastAsia="Arial" w:hAnsi="Arial" w:cs="Arial"/>
                <w:sz w:val="24"/>
                <w:szCs w:val="24"/>
              </w:rPr>
              <w:t>We have discussed the above challenges with government agencies, OPDs, and stakeholders during consultation meetings to explore solutions. The selection of pilot activities at the Danang Special Education Support Center was endorsed by the Deputy Head of the Permanent Committee for the Education of Children with Disabilities and Children in Difficult Circumstances, the leadership of OPDs, and the project management board. The pilot units in Danang and Hanoi also agreed during the consultation meetings. With this consensus and the long-standing collaboration of UN entities, especially the necessity for services for children, the two pilot units in Danang and Hanoi are actively involved.</w:t>
            </w:r>
          </w:p>
          <w:p w14:paraId="62A0506B" w14:textId="15DCAA21" w:rsidR="002857DD" w:rsidRPr="00ED5EE5" w:rsidRDefault="2CB705C2" w:rsidP="6A8D9B08">
            <w:pPr>
              <w:spacing w:before="240" w:after="240"/>
              <w:rPr>
                <w:rFonts w:ascii="Arial" w:eastAsia="Arial" w:hAnsi="Arial" w:cs="Arial"/>
                <w:sz w:val="24"/>
                <w:szCs w:val="24"/>
              </w:rPr>
            </w:pPr>
            <w:r w:rsidRPr="00ED5EE5">
              <w:rPr>
                <w:rFonts w:ascii="Arial" w:eastAsia="Arial" w:hAnsi="Arial" w:cs="Arial"/>
                <w:sz w:val="24"/>
                <w:szCs w:val="24"/>
              </w:rPr>
              <w:t>UNJP prioritizes signing grants with OPDs first to implement the book production and pilot activities at the two units. Other partnership contracts are delayed, but we hope to finalize them in Q2 2025. During this time, we will focus on developing the roadmap and preparing training content to be ready for implementation once the personnel of MOET and MOH are stable. This includes capacity-building training and piloting the IECS model.</w:t>
            </w:r>
          </w:p>
          <w:p w14:paraId="22FE9F02" w14:textId="71A15E6A" w:rsidR="002857DD" w:rsidRPr="00ED5EE5" w:rsidRDefault="2CB705C2" w:rsidP="6A8D9B08">
            <w:pPr>
              <w:spacing w:before="240" w:after="240"/>
              <w:rPr>
                <w:rFonts w:ascii="Arial" w:eastAsia="Arial" w:hAnsi="Arial" w:cs="Arial"/>
                <w:sz w:val="24"/>
                <w:szCs w:val="24"/>
                <w:lang w:val="en-GB"/>
              </w:rPr>
            </w:pPr>
            <w:r w:rsidRPr="00ED5EE5">
              <w:rPr>
                <w:rFonts w:ascii="Arial" w:eastAsia="Arial" w:hAnsi="Arial" w:cs="Arial"/>
                <w:sz w:val="24"/>
                <w:szCs w:val="24"/>
              </w:rPr>
              <w:t xml:space="preserve">Regarding the Education Publishing House, UNDP </w:t>
            </w:r>
            <w:r w:rsidR="111643FA" w:rsidRPr="00ED5EE5">
              <w:rPr>
                <w:rFonts w:ascii="Arial" w:eastAsia="Arial" w:hAnsi="Arial" w:cs="Arial"/>
                <w:sz w:val="24"/>
                <w:szCs w:val="24"/>
              </w:rPr>
              <w:t xml:space="preserve">Resident </w:t>
            </w:r>
            <w:r w:rsidRPr="00ED5EE5">
              <w:rPr>
                <w:rFonts w:ascii="Arial" w:eastAsia="Arial" w:hAnsi="Arial" w:cs="Arial"/>
                <w:sz w:val="24"/>
                <w:szCs w:val="24"/>
              </w:rPr>
              <w:t>Representat</w:t>
            </w:r>
            <w:r w:rsidR="68736406" w:rsidRPr="00ED5EE5">
              <w:rPr>
                <w:rFonts w:ascii="Arial" w:eastAsia="Arial" w:hAnsi="Arial" w:cs="Arial"/>
                <w:sz w:val="24"/>
                <w:szCs w:val="24"/>
              </w:rPr>
              <w:t>ive</w:t>
            </w:r>
            <w:r w:rsidRPr="00ED5EE5">
              <w:rPr>
                <w:rFonts w:ascii="Arial" w:eastAsia="Arial" w:hAnsi="Arial" w:cs="Arial"/>
                <w:sz w:val="24"/>
                <w:szCs w:val="24"/>
              </w:rPr>
              <w:t xml:space="preserve">, as the </w:t>
            </w:r>
            <w:r w:rsidR="5F6E5264" w:rsidRPr="00ED5EE5">
              <w:rPr>
                <w:rFonts w:ascii="Arial" w:eastAsia="Arial" w:hAnsi="Arial" w:cs="Arial"/>
                <w:sz w:val="24"/>
                <w:szCs w:val="24"/>
              </w:rPr>
              <w:t xml:space="preserve">chair </w:t>
            </w:r>
            <w:r w:rsidRPr="00ED5EE5">
              <w:rPr>
                <w:rFonts w:ascii="Arial" w:eastAsia="Arial" w:hAnsi="Arial" w:cs="Arial"/>
                <w:sz w:val="24"/>
                <w:szCs w:val="24"/>
              </w:rPr>
              <w:t xml:space="preserve">of the project management board, has sent an official letter to the Minister and Deputy Minister of Education and Training, recommending the involvement of the Education Publishing House in the project. We are prepared to meet with the ministry leadership to address any questions or concerns. UNJP is in regular communication with the Deputy Minister’s office, the Deputy Head of the Steering Committee, and the Education Publishing House to provide information and support necessary documents. </w:t>
            </w:r>
            <w:r w:rsidRPr="00ED5EE5">
              <w:rPr>
                <w:rFonts w:ascii="Arial" w:eastAsia="Arial" w:hAnsi="Arial" w:cs="Arial"/>
                <w:sz w:val="24"/>
                <w:szCs w:val="24"/>
              </w:rPr>
              <w:lastRenderedPageBreak/>
              <w:t>However, due to ongoing restructuring at MOET, the advocacy process is currently slow, and we need to be patient and wait for further developments</w:t>
            </w:r>
            <w:r w:rsidR="002857DD" w:rsidRPr="00ED5EE5">
              <w:rPr>
                <w:rFonts w:ascii="Arial" w:eastAsia="Arial" w:hAnsi="Arial" w:cs="Arial"/>
                <w:sz w:val="24"/>
                <w:szCs w:val="24"/>
              </w:rPr>
              <w:t>]</w:t>
            </w:r>
            <w:r w:rsidR="749B094F" w:rsidRPr="00ED5EE5">
              <w:rPr>
                <w:rFonts w:ascii="Arial" w:eastAsia="Arial" w:hAnsi="Arial" w:cs="Arial"/>
                <w:sz w:val="24"/>
                <w:szCs w:val="24"/>
              </w:rPr>
              <w:t>.</w:t>
            </w:r>
          </w:p>
        </w:tc>
      </w:tr>
    </w:tbl>
    <w:p w14:paraId="0F8825BF" w14:textId="77777777" w:rsidR="00B569CD" w:rsidRPr="00ED5EE5" w:rsidRDefault="00B569CD" w:rsidP="6A8D9B08">
      <w:pPr>
        <w:rPr>
          <w:rFonts w:ascii="Arial" w:eastAsia="Arial" w:hAnsi="Arial" w:cs="Arial"/>
          <w:sz w:val="24"/>
          <w:szCs w:val="24"/>
        </w:rPr>
      </w:pPr>
    </w:p>
    <w:p w14:paraId="3C96701D" w14:textId="77777777" w:rsidR="001566CC" w:rsidRPr="00ED5EE5" w:rsidRDefault="7AE5B899" w:rsidP="002569AB">
      <w:pPr>
        <w:pStyle w:val="Heading1"/>
        <w:numPr>
          <w:ilvl w:val="0"/>
          <w:numId w:val="20"/>
        </w:numPr>
        <w:rPr>
          <w:rFonts w:eastAsia="Arial" w:cs="Arial"/>
          <w:b w:val="0"/>
          <w:bCs w:val="0"/>
          <w:sz w:val="24"/>
          <w:szCs w:val="24"/>
          <w:lang w:val="en-US"/>
        </w:rPr>
      </w:pPr>
      <w:r w:rsidRPr="00ED5EE5">
        <w:rPr>
          <w:rFonts w:eastAsia="Arial" w:cs="Arial"/>
          <w:sz w:val="24"/>
          <w:szCs w:val="24"/>
        </w:rPr>
        <w:t>Pro</w:t>
      </w:r>
      <w:r w:rsidR="6DB00272" w:rsidRPr="00ED5EE5">
        <w:rPr>
          <w:rFonts w:eastAsia="Arial" w:cs="Arial"/>
          <w:sz w:val="24"/>
          <w:szCs w:val="24"/>
          <w:lang w:val="en-GB"/>
        </w:rPr>
        <w:t xml:space="preserve">gramme </w:t>
      </w:r>
      <w:r w:rsidR="3B9DB701" w:rsidRPr="00ED5EE5">
        <w:rPr>
          <w:rFonts w:eastAsia="Arial" w:cs="Arial"/>
          <w:sz w:val="24"/>
          <w:szCs w:val="24"/>
          <w:lang w:val="en-GB"/>
        </w:rPr>
        <w:t xml:space="preserve">Planning </w:t>
      </w:r>
    </w:p>
    <w:p w14:paraId="2E3E6973" w14:textId="77777777" w:rsidR="001566CC" w:rsidRPr="00ED5EE5" w:rsidRDefault="001566CC" w:rsidP="6A8D9B08">
      <w:pPr>
        <w:pStyle w:val="Heading1"/>
        <w:ind w:left="644"/>
        <w:rPr>
          <w:rFonts w:eastAsia="Arial" w:cs="Arial"/>
          <w:sz w:val="24"/>
          <w:szCs w:val="24"/>
          <w:lang w:val="en-GB"/>
        </w:rPr>
      </w:pPr>
    </w:p>
    <w:tbl>
      <w:tblPr>
        <w:tblStyle w:val="TableGrid"/>
        <w:tblW w:w="0" w:type="auto"/>
        <w:tblInd w:w="421" w:type="dxa"/>
        <w:tblLook w:val="04A0" w:firstRow="1" w:lastRow="0" w:firstColumn="1" w:lastColumn="0" w:noHBand="0" w:noVBand="1"/>
      </w:tblPr>
      <w:tblGrid>
        <w:gridCol w:w="9649"/>
      </w:tblGrid>
      <w:tr w:rsidR="001566CC" w:rsidRPr="00ED5EE5" w14:paraId="21E43D0B" w14:textId="77777777" w:rsidTr="6A8D9B08">
        <w:tc>
          <w:tcPr>
            <w:tcW w:w="9735" w:type="dxa"/>
          </w:tcPr>
          <w:p w14:paraId="5F3C26B9" w14:textId="1867718C" w:rsidR="001566CC" w:rsidRPr="00ED5EE5" w:rsidRDefault="632208DA" w:rsidP="5B89C7E0">
            <w:pPr>
              <w:spacing w:after="0" w:line="240" w:lineRule="auto"/>
              <w:jc w:val="both"/>
              <w:rPr>
                <w:rFonts w:ascii="Arial" w:eastAsia="Arial" w:hAnsi="Arial" w:cs="Arial"/>
                <w:sz w:val="24"/>
                <w:szCs w:val="24"/>
                <w:lang w:val="en-GB"/>
              </w:rPr>
            </w:pPr>
            <w:r w:rsidRPr="00ED5EE5">
              <w:rPr>
                <w:rFonts w:ascii="Arial" w:eastAsia="Arial" w:hAnsi="Arial" w:cs="Arial"/>
                <w:i/>
                <w:iCs/>
                <w:sz w:val="24"/>
                <w:szCs w:val="24"/>
              </w:rPr>
              <w:t xml:space="preserve">Please provide a summary of the key activities/initiatives planned for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in the upcoming year. The activities should include a timeline and names of agencies accountable to implement these. As an alternative, a workplan can be attached as an annex as well. </w:t>
            </w:r>
          </w:p>
          <w:p w14:paraId="2B602124" w14:textId="0148BD17" w:rsidR="001566CC" w:rsidRPr="00ED5EE5" w:rsidRDefault="001566CC" w:rsidP="6A8D9B08">
            <w:pPr>
              <w:spacing w:after="0" w:line="240" w:lineRule="auto"/>
              <w:jc w:val="both"/>
              <w:rPr>
                <w:rFonts w:ascii="Arial" w:eastAsia="Arial" w:hAnsi="Arial" w:cs="Arial"/>
                <w:i/>
                <w:sz w:val="24"/>
                <w:szCs w:val="24"/>
                <w:lang w:val="en-GB" w:eastAsia="x-none"/>
              </w:rPr>
            </w:pPr>
          </w:p>
        </w:tc>
      </w:tr>
      <w:tr w:rsidR="001566CC" w:rsidRPr="00ED5EE5" w14:paraId="33B94BBF" w14:textId="77777777" w:rsidTr="6A8D9B08">
        <w:tc>
          <w:tcPr>
            <w:tcW w:w="9735" w:type="dxa"/>
          </w:tcPr>
          <w:p w14:paraId="4C06961A" w14:textId="66A95EF4" w:rsidR="001566CC" w:rsidRPr="00ED5EE5" w:rsidRDefault="466C595A" w:rsidP="6A8D9B08">
            <w:pPr>
              <w:rPr>
                <w:rFonts w:ascii="Arial" w:eastAsia="Arial" w:hAnsi="Arial" w:cs="Arial"/>
                <w:sz w:val="24"/>
                <w:szCs w:val="24"/>
                <w:lang w:val="en-GB"/>
              </w:rPr>
            </w:pPr>
            <w:r w:rsidRPr="00ED5EE5">
              <w:rPr>
                <w:rFonts w:ascii="Arial" w:eastAsia="Arial" w:hAnsi="Arial" w:cs="Arial"/>
                <w:sz w:val="24"/>
                <w:szCs w:val="24"/>
              </w:rPr>
              <w:t>[</w:t>
            </w:r>
            <w:r w:rsidR="576AA60B" w:rsidRPr="00ED5EE5">
              <w:rPr>
                <w:rFonts w:ascii="Arial" w:eastAsia="Arial" w:hAnsi="Arial" w:cs="Arial"/>
                <w:sz w:val="24"/>
                <w:szCs w:val="24"/>
              </w:rPr>
              <w:t xml:space="preserve">Please kindly find the workplan for 2025 in </w:t>
            </w:r>
            <w:proofErr w:type="gramStart"/>
            <w:r w:rsidR="576AA60B" w:rsidRPr="00ED5EE5">
              <w:rPr>
                <w:rFonts w:ascii="Arial" w:eastAsia="Arial" w:hAnsi="Arial" w:cs="Arial"/>
                <w:sz w:val="24"/>
                <w:szCs w:val="24"/>
              </w:rPr>
              <w:t>the Annex</w:t>
            </w:r>
            <w:proofErr w:type="gramEnd"/>
            <w:r w:rsidR="0047519F">
              <w:rPr>
                <w:rFonts w:ascii="Arial" w:eastAsia="Arial" w:hAnsi="Arial" w:cs="Arial"/>
                <w:sz w:val="24"/>
                <w:szCs w:val="24"/>
              </w:rPr>
              <w:t xml:space="preserve"> 2</w:t>
            </w:r>
            <w:r w:rsidRPr="00ED5EE5">
              <w:rPr>
                <w:rFonts w:ascii="Arial" w:eastAsia="Arial" w:hAnsi="Arial" w:cs="Arial"/>
                <w:sz w:val="24"/>
                <w:szCs w:val="24"/>
              </w:rPr>
              <w:t>]</w:t>
            </w:r>
          </w:p>
        </w:tc>
      </w:tr>
      <w:tr w:rsidR="001566CC" w:rsidRPr="00ED5EE5" w14:paraId="7E116516" w14:textId="77777777" w:rsidTr="6A8D9B08">
        <w:tc>
          <w:tcPr>
            <w:tcW w:w="9735" w:type="dxa"/>
          </w:tcPr>
          <w:p w14:paraId="669BB23B" w14:textId="5AE7E618" w:rsidR="001566CC" w:rsidRPr="00ED5EE5" w:rsidRDefault="2BE0C8A4" w:rsidP="6A8D9B08">
            <w:pPr>
              <w:spacing w:after="0" w:line="240" w:lineRule="auto"/>
              <w:jc w:val="both"/>
              <w:rPr>
                <w:rFonts w:ascii="Arial" w:eastAsia="Arial" w:hAnsi="Arial" w:cs="Arial"/>
                <w:sz w:val="24"/>
                <w:szCs w:val="24"/>
                <w:lang w:val="en-GB"/>
              </w:rPr>
            </w:pPr>
            <w:r w:rsidRPr="00ED5EE5">
              <w:rPr>
                <w:rFonts w:ascii="Arial" w:eastAsia="Arial" w:hAnsi="Arial" w:cs="Arial"/>
                <w:i/>
                <w:iCs/>
                <w:sz w:val="24"/>
                <w:szCs w:val="24"/>
              </w:rPr>
              <w:t xml:space="preserve">Please also include upcoming opportunities for embedding inclusion in the national level processes. For </w:t>
            </w:r>
            <w:r w:rsidR="3B11C9C3" w:rsidRPr="00ED5EE5">
              <w:rPr>
                <w:rFonts w:ascii="Arial" w:eastAsia="Arial" w:hAnsi="Arial" w:cs="Arial"/>
                <w:i/>
                <w:iCs/>
                <w:sz w:val="24"/>
                <w:szCs w:val="24"/>
              </w:rPr>
              <w:t>Example,</w:t>
            </w:r>
            <w:r w:rsidRPr="00ED5EE5">
              <w:rPr>
                <w:rFonts w:ascii="Arial" w:eastAsia="Arial" w:hAnsi="Arial" w:cs="Arial"/>
                <w:i/>
                <w:iCs/>
                <w:sz w:val="24"/>
                <w:szCs w:val="24"/>
              </w:rPr>
              <w:t xml:space="preserve"> this can include opportunities to feed into the CCA or UNSCDF. And whether your country will be undertaking a CRPD report, Voluntary National Review, Universal Periodic Review, Sendai DRR report, National adaptation plan or other relevant global reporting withing the </w:t>
            </w:r>
            <w:proofErr w:type="spellStart"/>
            <w:r w:rsidRPr="00ED5EE5">
              <w:rPr>
                <w:rFonts w:ascii="Arial" w:eastAsia="Arial" w:hAnsi="Arial" w:cs="Arial"/>
                <w:i/>
                <w:iCs/>
                <w:sz w:val="24"/>
                <w:szCs w:val="24"/>
              </w:rPr>
              <w:t>programme</w:t>
            </w:r>
            <w:proofErr w:type="spellEnd"/>
            <w:r w:rsidRPr="00ED5EE5">
              <w:rPr>
                <w:rFonts w:ascii="Arial" w:eastAsia="Arial" w:hAnsi="Arial" w:cs="Arial"/>
                <w:i/>
                <w:iCs/>
                <w:sz w:val="24"/>
                <w:szCs w:val="24"/>
              </w:rPr>
              <w:t xml:space="preserve"> timeframe. </w:t>
            </w:r>
          </w:p>
        </w:tc>
      </w:tr>
      <w:tr w:rsidR="001566CC" w:rsidRPr="00ED5EE5" w14:paraId="071A1497" w14:textId="77777777" w:rsidTr="6A8D9B08">
        <w:tc>
          <w:tcPr>
            <w:tcW w:w="9735" w:type="dxa"/>
          </w:tcPr>
          <w:p w14:paraId="24D36AED" w14:textId="2047B9BF" w:rsidR="001566CC" w:rsidRPr="00ED5EE5" w:rsidRDefault="466C595A" w:rsidP="5B89C7E0">
            <w:pPr>
              <w:spacing w:before="240" w:after="240"/>
              <w:rPr>
                <w:rFonts w:ascii="Arial" w:eastAsia="Arial" w:hAnsi="Arial" w:cs="Arial"/>
                <w:sz w:val="24"/>
                <w:szCs w:val="24"/>
              </w:rPr>
            </w:pPr>
            <w:r w:rsidRPr="00ED5EE5">
              <w:rPr>
                <w:rFonts w:ascii="Arial" w:eastAsia="Arial" w:hAnsi="Arial" w:cs="Arial"/>
                <w:sz w:val="24"/>
                <w:szCs w:val="24"/>
              </w:rPr>
              <w:t>[</w:t>
            </w:r>
            <w:r w:rsidR="58318AAE" w:rsidRPr="00ED5EE5">
              <w:rPr>
                <w:rFonts w:ascii="Arial" w:eastAsia="Arial" w:hAnsi="Arial" w:cs="Arial"/>
                <w:sz w:val="24"/>
                <w:szCs w:val="24"/>
              </w:rPr>
              <w:t xml:space="preserve">Vietnam has several key opportunities to embed disability inclusion in national and global reporting mechanisms within the </w:t>
            </w:r>
            <w:proofErr w:type="spellStart"/>
            <w:r w:rsidR="58318AAE" w:rsidRPr="00ED5EE5">
              <w:rPr>
                <w:rFonts w:ascii="Arial" w:eastAsia="Arial" w:hAnsi="Arial" w:cs="Arial"/>
                <w:sz w:val="24"/>
                <w:szCs w:val="24"/>
              </w:rPr>
              <w:t>programme</w:t>
            </w:r>
            <w:proofErr w:type="spellEnd"/>
            <w:r w:rsidR="58318AAE" w:rsidRPr="00ED5EE5">
              <w:rPr>
                <w:rFonts w:ascii="Arial" w:eastAsia="Arial" w:hAnsi="Arial" w:cs="Arial"/>
                <w:sz w:val="24"/>
                <w:szCs w:val="24"/>
              </w:rPr>
              <w:t xml:space="preserve"> timeframe:</w:t>
            </w:r>
          </w:p>
          <w:p w14:paraId="185C2E08" w14:textId="45EBD16D" w:rsidR="001566CC" w:rsidRPr="00ED5EE5" w:rsidRDefault="305163ED" w:rsidP="002569AB">
            <w:pPr>
              <w:pStyle w:val="ListParagraph"/>
              <w:numPr>
                <w:ilvl w:val="0"/>
                <w:numId w:val="21"/>
              </w:numPr>
              <w:spacing w:before="240" w:after="240"/>
              <w:rPr>
                <w:rFonts w:ascii="Arial" w:eastAsia="Arial" w:hAnsi="Arial" w:cs="Arial"/>
              </w:rPr>
            </w:pPr>
            <w:r w:rsidRPr="00ED5EE5">
              <w:rPr>
                <w:rFonts w:ascii="Arial" w:eastAsia="Arial" w:hAnsi="Arial" w:cs="Arial"/>
                <w:b/>
                <w:bCs/>
                <w:sz w:val="24"/>
                <w:szCs w:val="24"/>
              </w:rPr>
              <w:t xml:space="preserve">UNCT </w:t>
            </w:r>
            <w:r w:rsidR="58318AAE" w:rsidRPr="00ED5EE5">
              <w:rPr>
                <w:rFonts w:ascii="Arial" w:eastAsia="Arial" w:hAnsi="Arial" w:cs="Arial"/>
                <w:b/>
                <w:bCs/>
                <w:sz w:val="24"/>
                <w:szCs w:val="24"/>
              </w:rPr>
              <w:t>CRPD Report (Dec 2024 – Jan 2025):</w:t>
            </w:r>
            <w:r w:rsidR="001566CC" w:rsidRPr="00ED5EE5">
              <w:rPr>
                <w:rFonts w:ascii="Arial" w:hAnsi="Arial" w:cs="Arial"/>
              </w:rPr>
              <w:br/>
            </w:r>
            <w:r w:rsidR="7AFCD010" w:rsidRPr="00ED5EE5">
              <w:rPr>
                <w:rFonts w:ascii="Arial" w:eastAsia="Arial" w:hAnsi="Arial" w:cs="Arial"/>
              </w:rPr>
              <w:t xml:space="preserve">The UNCT in Vietnam, with key personnel from the UNJP and other UN agencies, has prepared a joint submission to inform the interactive dialogue with the Government of Vietnam during the CRPD’s 32nd session. This report highlights progress and ongoing </w:t>
            </w:r>
            <w:proofErr w:type="gramStart"/>
            <w:r w:rsidR="7AFCD010" w:rsidRPr="00ED5EE5">
              <w:rPr>
                <w:rFonts w:ascii="Arial" w:eastAsia="Arial" w:hAnsi="Arial" w:cs="Arial"/>
              </w:rPr>
              <w:t>challenges—</w:t>
            </w:r>
            <w:proofErr w:type="gramEnd"/>
            <w:r w:rsidR="7AFCD010" w:rsidRPr="00ED5EE5">
              <w:rPr>
                <w:rFonts w:ascii="Arial" w:eastAsia="Arial" w:hAnsi="Arial" w:cs="Arial"/>
              </w:rPr>
              <w:t xml:space="preserve">some of which are based on inputs from UNJP Phase 1—in upholding the rights of </w:t>
            </w:r>
            <w:r w:rsidR="00207F1F" w:rsidRPr="00ED5EE5">
              <w:rPr>
                <w:rFonts w:ascii="Arial" w:eastAsia="Arial" w:hAnsi="Arial" w:cs="Arial"/>
              </w:rPr>
              <w:t>Persons with disabilities</w:t>
            </w:r>
            <w:r w:rsidR="7AFCD010" w:rsidRPr="00ED5EE5">
              <w:rPr>
                <w:rFonts w:ascii="Arial" w:eastAsia="Arial" w:hAnsi="Arial" w:cs="Arial"/>
              </w:rPr>
              <w:t xml:space="preserve"> since 2022, leading to Concluding Observations.</w:t>
            </w:r>
          </w:p>
          <w:p w14:paraId="3B5BDA42" w14:textId="3A730BD9" w:rsidR="001566CC" w:rsidRPr="00ED5EE5" w:rsidRDefault="7C265F26" w:rsidP="002569AB">
            <w:pPr>
              <w:pStyle w:val="ListParagraph"/>
              <w:numPr>
                <w:ilvl w:val="0"/>
                <w:numId w:val="21"/>
              </w:numPr>
              <w:spacing w:before="240" w:after="240"/>
              <w:rPr>
                <w:rFonts w:ascii="Arial" w:eastAsia="Arial" w:hAnsi="Arial" w:cs="Arial"/>
              </w:rPr>
            </w:pPr>
            <w:r w:rsidRPr="00ED5EE5">
              <w:rPr>
                <w:rFonts w:ascii="Arial" w:eastAsia="Arial" w:hAnsi="Arial" w:cs="Arial"/>
                <w:b/>
                <w:bCs/>
              </w:rPr>
              <w:t>UNSDG Information Management System (IMS) (Nov 2024 – Jan 2025):</w:t>
            </w:r>
            <w:r w:rsidR="001566CC" w:rsidRPr="00ED5EE5">
              <w:rPr>
                <w:rFonts w:ascii="Arial" w:hAnsi="Arial" w:cs="Arial"/>
              </w:rPr>
              <w:br/>
            </w:r>
            <w:r w:rsidRPr="00ED5EE5">
              <w:rPr>
                <w:rFonts w:ascii="Arial" w:eastAsia="Arial" w:hAnsi="Arial" w:cs="Arial"/>
              </w:rPr>
              <w:t xml:space="preserve">The </w:t>
            </w:r>
            <w:r w:rsidR="76A5FDCF" w:rsidRPr="00ED5EE5">
              <w:rPr>
                <w:rFonts w:ascii="Arial" w:eastAsia="Arial" w:hAnsi="Arial" w:cs="Arial"/>
              </w:rPr>
              <w:t xml:space="preserve">key personnel of the UNJP </w:t>
            </w:r>
            <w:r w:rsidR="6C1A0619" w:rsidRPr="00ED5EE5">
              <w:rPr>
                <w:rFonts w:ascii="Arial" w:eastAsia="Arial" w:hAnsi="Arial" w:cs="Arial"/>
              </w:rPr>
              <w:t>ha</w:t>
            </w:r>
            <w:r w:rsidR="4BD9861E" w:rsidRPr="00ED5EE5">
              <w:rPr>
                <w:rFonts w:ascii="Arial" w:eastAsia="Arial" w:hAnsi="Arial" w:cs="Arial"/>
              </w:rPr>
              <w:t>ve</w:t>
            </w:r>
            <w:r w:rsidR="4C9B02C4" w:rsidRPr="00ED5EE5">
              <w:rPr>
                <w:rFonts w:ascii="Arial" w:eastAsia="Arial" w:hAnsi="Arial" w:cs="Arial"/>
              </w:rPr>
              <w:t xml:space="preserve"> contribute</w:t>
            </w:r>
            <w:r w:rsidR="329B5E0F" w:rsidRPr="00ED5EE5">
              <w:rPr>
                <w:rFonts w:ascii="Arial" w:eastAsia="Arial" w:hAnsi="Arial" w:cs="Arial"/>
              </w:rPr>
              <w:t>d</w:t>
            </w:r>
            <w:r w:rsidRPr="00ED5EE5">
              <w:rPr>
                <w:rFonts w:ascii="Arial" w:eastAsia="Arial" w:hAnsi="Arial" w:cs="Arial"/>
              </w:rPr>
              <w:t xml:space="preserve"> to the </w:t>
            </w:r>
            <w:r w:rsidRPr="00ED5EE5">
              <w:rPr>
                <w:rFonts w:ascii="Arial" w:eastAsia="Arial" w:hAnsi="Arial" w:cs="Arial"/>
                <w:b/>
                <w:bCs/>
              </w:rPr>
              <w:t>Annual Questionnaire 2024</w:t>
            </w:r>
            <w:r w:rsidRPr="00ED5EE5">
              <w:rPr>
                <w:rFonts w:ascii="Arial" w:eastAsia="Arial" w:hAnsi="Arial" w:cs="Arial"/>
              </w:rPr>
              <w:t xml:space="preserve">, which includes a dedicated section on </w:t>
            </w:r>
            <w:r w:rsidR="00207F1F" w:rsidRPr="00ED5EE5">
              <w:rPr>
                <w:rFonts w:ascii="Arial" w:eastAsia="Arial" w:hAnsi="Arial" w:cs="Arial"/>
              </w:rPr>
              <w:t>Persons with disabilities</w:t>
            </w:r>
            <w:r w:rsidRPr="00ED5EE5">
              <w:rPr>
                <w:rFonts w:ascii="Arial" w:eastAsia="Arial" w:hAnsi="Arial" w:cs="Arial"/>
              </w:rPr>
              <w:t xml:space="preserve"> featuring 14 disability-related indicators. Many of the inputs for these indicators are derived from </w:t>
            </w:r>
            <w:r w:rsidRPr="00ED5EE5">
              <w:rPr>
                <w:rFonts w:ascii="Arial" w:eastAsia="Arial" w:hAnsi="Arial" w:cs="Arial"/>
                <w:b/>
                <w:bCs/>
              </w:rPr>
              <w:t>UNJP Phase 1 (2023–2024)</w:t>
            </w:r>
            <w:r w:rsidRPr="00ED5EE5">
              <w:rPr>
                <w:rFonts w:ascii="Arial" w:eastAsia="Arial" w:hAnsi="Arial" w:cs="Arial"/>
              </w:rPr>
              <w:t>.</w:t>
            </w:r>
          </w:p>
          <w:p w14:paraId="6929AD0B" w14:textId="6988E7D6" w:rsidR="001566CC" w:rsidRPr="00ED5EE5" w:rsidRDefault="7C265F26" w:rsidP="7AC8A889">
            <w:pPr>
              <w:pStyle w:val="ListParagraph"/>
              <w:spacing w:before="240" w:after="240"/>
              <w:rPr>
                <w:rFonts w:ascii="Arial" w:eastAsia="Arial" w:hAnsi="Arial" w:cs="Arial"/>
              </w:rPr>
            </w:pPr>
            <w:r w:rsidRPr="00ED5EE5">
              <w:rPr>
                <w:rFonts w:ascii="Arial" w:eastAsia="Arial" w:hAnsi="Arial" w:cs="Arial"/>
              </w:rPr>
              <w:t xml:space="preserve">The IMS serves as a key data source for </w:t>
            </w:r>
            <w:r w:rsidRPr="00ED5EE5">
              <w:rPr>
                <w:rFonts w:ascii="Arial" w:eastAsia="Arial" w:hAnsi="Arial" w:cs="Arial"/>
                <w:b/>
                <w:bCs/>
              </w:rPr>
              <w:t>Outcome 1: Inclusive Social Development</w:t>
            </w:r>
            <w:r w:rsidRPr="00ED5EE5">
              <w:rPr>
                <w:rFonts w:ascii="Arial" w:eastAsia="Arial" w:hAnsi="Arial" w:cs="Arial"/>
              </w:rPr>
              <w:t xml:space="preserve"> under the </w:t>
            </w:r>
            <w:r w:rsidRPr="00ED5EE5">
              <w:rPr>
                <w:rFonts w:ascii="Arial" w:eastAsia="Arial" w:hAnsi="Arial" w:cs="Arial"/>
                <w:b/>
                <w:bCs/>
              </w:rPr>
              <w:t>Annual UNSDCF 2024</w:t>
            </w:r>
            <w:r w:rsidRPr="00ED5EE5">
              <w:rPr>
                <w:rFonts w:ascii="Arial" w:eastAsia="Arial" w:hAnsi="Arial" w:cs="Arial"/>
              </w:rPr>
              <w:t>, which is expected to be finalized in Q2 2025.</w:t>
            </w:r>
          </w:p>
          <w:p w14:paraId="04F7CE14" w14:textId="46276ED2" w:rsidR="001566CC" w:rsidRPr="00ED5EE5" w:rsidRDefault="001566CC" w:rsidP="5B89C7E0">
            <w:pPr>
              <w:pStyle w:val="ListParagraph"/>
              <w:spacing w:before="240" w:after="240"/>
              <w:rPr>
                <w:rFonts w:ascii="Arial" w:eastAsia="Arial" w:hAnsi="Arial" w:cs="Arial"/>
                <w:sz w:val="24"/>
                <w:szCs w:val="24"/>
              </w:rPr>
            </w:pPr>
          </w:p>
          <w:p w14:paraId="7C5FED28" w14:textId="21057EAD" w:rsidR="001566CC" w:rsidRPr="00ED5EE5" w:rsidRDefault="58318AAE" w:rsidP="002569AB">
            <w:pPr>
              <w:pStyle w:val="ListParagraph"/>
              <w:numPr>
                <w:ilvl w:val="0"/>
                <w:numId w:val="21"/>
              </w:numPr>
              <w:spacing w:before="240" w:after="240"/>
              <w:rPr>
                <w:rFonts w:ascii="Arial" w:eastAsia="Arial" w:hAnsi="Arial" w:cs="Arial"/>
                <w:sz w:val="24"/>
                <w:szCs w:val="24"/>
                <w:lang w:val="en-GB"/>
              </w:rPr>
            </w:pPr>
            <w:r w:rsidRPr="00ED5EE5">
              <w:rPr>
                <w:rFonts w:ascii="Arial" w:eastAsia="Arial" w:hAnsi="Arial" w:cs="Arial"/>
                <w:b/>
                <w:bCs/>
                <w:sz w:val="24"/>
                <w:szCs w:val="24"/>
              </w:rPr>
              <w:t>Integration into the UNSDCF 2025 Annual Report:</w:t>
            </w:r>
            <w:r w:rsidR="001566CC" w:rsidRPr="00ED5EE5">
              <w:rPr>
                <w:rFonts w:ascii="Arial" w:hAnsi="Arial" w:cs="Arial"/>
              </w:rPr>
              <w:br/>
            </w:r>
            <w:proofErr w:type="spellStart"/>
            <w:r w:rsidR="17B1B556" w:rsidRPr="00ED5EE5">
              <w:rPr>
                <w:rFonts w:ascii="Arial" w:eastAsia="Arial" w:hAnsi="Arial" w:cs="Arial"/>
                <w:sz w:val="24"/>
                <w:szCs w:val="24"/>
              </w:rPr>
              <w:t>Achivement</w:t>
            </w:r>
            <w:proofErr w:type="spellEnd"/>
            <w:r w:rsidR="17B1B556" w:rsidRPr="00ED5EE5">
              <w:rPr>
                <w:rFonts w:ascii="Arial" w:eastAsia="Arial" w:hAnsi="Arial" w:cs="Arial"/>
                <w:sz w:val="24"/>
                <w:szCs w:val="24"/>
              </w:rPr>
              <w:t xml:space="preserve"> and </w:t>
            </w:r>
            <w:r w:rsidRPr="00ED5EE5">
              <w:rPr>
                <w:rFonts w:ascii="Arial" w:eastAsia="Arial" w:hAnsi="Arial" w:cs="Arial"/>
                <w:sz w:val="24"/>
                <w:szCs w:val="24"/>
              </w:rPr>
              <w:t xml:space="preserve">Findings from </w:t>
            </w:r>
            <w:r w:rsidRPr="00ED5EE5">
              <w:rPr>
                <w:rFonts w:ascii="Arial" w:eastAsia="Arial" w:hAnsi="Arial" w:cs="Arial"/>
                <w:b/>
                <w:bCs/>
                <w:sz w:val="24"/>
                <w:szCs w:val="24"/>
              </w:rPr>
              <w:t>UNJP Phase 2</w:t>
            </w:r>
            <w:r w:rsidRPr="00ED5EE5">
              <w:rPr>
                <w:rFonts w:ascii="Arial" w:eastAsia="Arial" w:hAnsi="Arial" w:cs="Arial"/>
                <w:sz w:val="24"/>
                <w:szCs w:val="24"/>
              </w:rPr>
              <w:t xml:space="preserve"> will be included in the </w:t>
            </w:r>
            <w:r w:rsidRPr="00ED5EE5">
              <w:rPr>
                <w:rFonts w:ascii="Arial" w:eastAsia="Arial" w:hAnsi="Arial" w:cs="Arial"/>
                <w:b/>
                <w:bCs/>
                <w:sz w:val="24"/>
                <w:szCs w:val="24"/>
              </w:rPr>
              <w:t>UNSDCF 2025 Annual Report</w:t>
            </w:r>
            <w:r w:rsidRPr="00ED5EE5">
              <w:rPr>
                <w:rFonts w:ascii="Arial" w:eastAsia="Arial" w:hAnsi="Arial" w:cs="Arial"/>
                <w:sz w:val="24"/>
                <w:szCs w:val="24"/>
              </w:rPr>
              <w:t xml:space="preserve">, further reinforcing </w:t>
            </w:r>
            <w:proofErr w:type="spellStart"/>
            <w:r w:rsidRPr="00ED5EE5">
              <w:rPr>
                <w:rFonts w:ascii="Arial" w:eastAsia="Arial" w:hAnsi="Arial" w:cs="Arial"/>
                <w:sz w:val="24"/>
                <w:szCs w:val="24"/>
              </w:rPr>
              <w:t>disability-inclusive</w:t>
            </w:r>
            <w:proofErr w:type="spellEnd"/>
            <w:r w:rsidRPr="00ED5EE5">
              <w:rPr>
                <w:rFonts w:ascii="Arial" w:eastAsia="Arial" w:hAnsi="Arial" w:cs="Arial"/>
                <w:sz w:val="24"/>
                <w:szCs w:val="24"/>
              </w:rPr>
              <w:t xml:space="preserve"> policies and programming in Vietnam’s development agenda.</w:t>
            </w:r>
            <w:r w:rsidR="466C595A" w:rsidRPr="00ED5EE5">
              <w:rPr>
                <w:rFonts w:ascii="Arial" w:eastAsia="Arial" w:hAnsi="Arial" w:cs="Arial"/>
                <w:sz w:val="24"/>
                <w:szCs w:val="24"/>
              </w:rPr>
              <w:t>]</w:t>
            </w:r>
          </w:p>
        </w:tc>
      </w:tr>
    </w:tbl>
    <w:p w14:paraId="5817C831" w14:textId="7257D2C9" w:rsidR="00377743" w:rsidRPr="00ED5EE5" w:rsidRDefault="6971B794" w:rsidP="6A8D9B08">
      <w:pPr>
        <w:pStyle w:val="Heading1"/>
        <w:ind w:left="644"/>
        <w:rPr>
          <w:rFonts w:eastAsia="Arial" w:cs="Arial"/>
          <w:b w:val="0"/>
          <w:bCs w:val="0"/>
          <w:sz w:val="24"/>
          <w:szCs w:val="24"/>
          <w:lang w:val="en-US"/>
        </w:rPr>
      </w:pPr>
      <w:r w:rsidRPr="00ED5EE5">
        <w:rPr>
          <w:rFonts w:eastAsia="Arial" w:cs="Arial"/>
          <w:sz w:val="24"/>
          <w:szCs w:val="24"/>
          <w:lang w:val="en-US"/>
        </w:rPr>
        <w:t xml:space="preserve"> </w:t>
      </w:r>
    </w:p>
    <w:p w14:paraId="474115D2" w14:textId="194D8A5A" w:rsidR="005A39E0" w:rsidRPr="00ED5EE5" w:rsidRDefault="005A39E0" w:rsidP="6A8D9B08">
      <w:pPr>
        <w:spacing w:after="0" w:line="240" w:lineRule="auto"/>
        <w:ind w:firstLine="360"/>
        <w:jc w:val="both"/>
        <w:rPr>
          <w:rFonts w:ascii="Arial" w:eastAsia="Arial" w:hAnsi="Arial" w:cs="Arial"/>
          <w:i/>
          <w:iCs/>
          <w:sz w:val="24"/>
          <w:szCs w:val="24"/>
        </w:rPr>
      </w:pPr>
    </w:p>
    <w:p w14:paraId="654E3AE5" w14:textId="75C3235A" w:rsidR="005A39E0" w:rsidRPr="00ED5EE5" w:rsidRDefault="0B1CF74D" w:rsidP="002569AB">
      <w:pPr>
        <w:pStyle w:val="Heading1"/>
        <w:numPr>
          <w:ilvl w:val="0"/>
          <w:numId w:val="20"/>
        </w:numPr>
        <w:rPr>
          <w:rFonts w:eastAsia="Arial" w:cs="Arial"/>
          <w:sz w:val="24"/>
          <w:szCs w:val="24"/>
        </w:rPr>
      </w:pPr>
      <w:r w:rsidRPr="00ED5EE5">
        <w:rPr>
          <w:rFonts w:eastAsia="Arial" w:cs="Arial"/>
          <w:sz w:val="24"/>
          <w:szCs w:val="24"/>
        </w:rPr>
        <w:lastRenderedPageBreak/>
        <w:t xml:space="preserve">Risk Reporting </w:t>
      </w:r>
    </w:p>
    <w:p w14:paraId="05365F94" w14:textId="77777777" w:rsidR="005A39E0" w:rsidRPr="00ED5EE5" w:rsidRDefault="005A39E0" w:rsidP="6A8D9B08">
      <w:pPr>
        <w:spacing w:after="0"/>
        <w:jc w:val="both"/>
        <w:rPr>
          <w:rFonts w:ascii="Arial" w:eastAsia="Arial" w:hAnsi="Arial" w:cs="Arial"/>
          <w:sz w:val="24"/>
          <w:szCs w:val="24"/>
        </w:rPr>
      </w:pPr>
    </w:p>
    <w:p w14:paraId="26444BB6" w14:textId="7840D7B0" w:rsidR="002857DD" w:rsidRPr="00ED5EE5" w:rsidRDefault="005A39E0" w:rsidP="00B139AF">
      <w:pPr>
        <w:spacing w:after="0"/>
        <w:rPr>
          <w:rFonts w:ascii="Arial" w:eastAsia="Arial" w:hAnsi="Arial" w:cs="Arial"/>
          <w:i/>
          <w:iCs/>
          <w:sz w:val="24"/>
          <w:szCs w:val="24"/>
        </w:rPr>
      </w:pPr>
      <w:r w:rsidRPr="00ED5EE5">
        <w:rPr>
          <w:rFonts w:ascii="Arial" w:eastAsia="Arial" w:hAnsi="Arial" w:cs="Arial"/>
          <w:i/>
          <w:iCs/>
          <w:sz w:val="24"/>
          <w:szCs w:val="24"/>
        </w:rPr>
        <w:t xml:space="preserve">Please describe any risks to the </w:t>
      </w:r>
      <w:proofErr w:type="spellStart"/>
      <w:r w:rsidRPr="00ED5EE5">
        <w:rPr>
          <w:rFonts w:ascii="Arial" w:eastAsia="Arial" w:hAnsi="Arial" w:cs="Arial"/>
          <w:i/>
          <w:iCs/>
          <w:sz w:val="24"/>
          <w:szCs w:val="24"/>
        </w:rPr>
        <w:t>programme’s</w:t>
      </w:r>
      <w:proofErr w:type="spellEnd"/>
      <w:r w:rsidRPr="00ED5EE5">
        <w:rPr>
          <w:rFonts w:ascii="Arial" w:eastAsia="Arial" w:hAnsi="Arial" w:cs="Arial"/>
          <w:i/>
          <w:iCs/>
          <w:sz w:val="24"/>
          <w:szCs w:val="24"/>
        </w:rPr>
        <w:t xml:space="preserve"> implementation experienced during the </w:t>
      </w:r>
      <w:proofErr w:type="spellStart"/>
      <w:r w:rsidRPr="00ED5EE5">
        <w:rPr>
          <w:rFonts w:ascii="Arial" w:eastAsia="Arial" w:hAnsi="Arial" w:cs="Arial"/>
          <w:i/>
          <w:iCs/>
          <w:sz w:val="24"/>
          <w:szCs w:val="24"/>
        </w:rPr>
        <w:t>programme’s</w:t>
      </w:r>
      <w:proofErr w:type="spellEnd"/>
      <w:r w:rsidRPr="00ED5EE5">
        <w:rPr>
          <w:rFonts w:ascii="Arial" w:eastAsia="Arial" w:hAnsi="Arial" w:cs="Arial"/>
          <w:i/>
          <w:iCs/>
          <w:sz w:val="24"/>
          <w:szCs w:val="24"/>
        </w:rPr>
        <w:t xml:space="preserve"> implementation and how these were managed. </w:t>
      </w:r>
    </w:p>
    <w:p w14:paraId="558B5AA5" w14:textId="77777777" w:rsidR="002857DD" w:rsidRPr="00ED5EE5" w:rsidRDefault="002857DD" w:rsidP="6A8D9B08">
      <w:pPr>
        <w:spacing w:after="0"/>
        <w:ind w:firstLine="360"/>
        <w:rPr>
          <w:rFonts w:ascii="Arial" w:eastAsia="Arial" w:hAnsi="Arial" w:cs="Arial"/>
          <w:i/>
          <w:iCs/>
          <w:sz w:val="24"/>
          <w:szCs w:val="24"/>
        </w:rPr>
      </w:pPr>
    </w:p>
    <w:p w14:paraId="11FD51F6" w14:textId="406FF972" w:rsidR="005A39E0" w:rsidRPr="00ED5EE5" w:rsidRDefault="005A39E0" w:rsidP="00B139AF">
      <w:pPr>
        <w:spacing w:after="0"/>
        <w:rPr>
          <w:rFonts w:ascii="Arial" w:eastAsia="Arial" w:hAnsi="Arial" w:cs="Arial"/>
          <w:i/>
          <w:iCs/>
          <w:sz w:val="24"/>
          <w:szCs w:val="24"/>
        </w:rPr>
      </w:pPr>
      <w:r w:rsidRPr="00ED5EE5">
        <w:rPr>
          <w:rFonts w:ascii="Arial" w:eastAsia="Arial" w:hAnsi="Arial" w:cs="Arial"/>
          <w:i/>
          <w:iCs/>
          <w:sz w:val="24"/>
          <w:szCs w:val="24"/>
        </w:rPr>
        <w:t xml:space="preserve">If other risks were identified during </w:t>
      </w:r>
      <w:proofErr w:type="gramStart"/>
      <w:r w:rsidRPr="00ED5EE5">
        <w:rPr>
          <w:rFonts w:ascii="Arial" w:eastAsia="Arial" w:hAnsi="Arial" w:cs="Arial"/>
          <w:i/>
          <w:iCs/>
          <w:sz w:val="24"/>
          <w:szCs w:val="24"/>
        </w:rPr>
        <w:t xml:space="preserve">the </w:t>
      </w:r>
      <w:proofErr w:type="spellStart"/>
      <w:r w:rsidRPr="00ED5EE5">
        <w:rPr>
          <w:rFonts w:ascii="Arial" w:eastAsia="Arial" w:hAnsi="Arial" w:cs="Arial"/>
          <w:i/>
          <w:iCs/>
          <w:sz w:val="24"/>
          <w:szCs w:val="24"/>
        </w:rPr>
        <w:t>programme</w:t>
      </w:r>
      <w:proofErr w:type="spellEnd"/>
      <w:proofErr w:type="gramEnd"/>
      <w:r w:rsidR="002857DD" w:rsidRPr="00ED5EE5">
        <w:rPr>
          <w:rFonts w:ascii="Arial" w:eastAsia="Arial" w:hAnsi="Arial" w:cs="Arial"/>
          <w:i/>
          <w:iCs/>
          <w:sz w:val="24"/>
          <w:szCs w:val="24"/>
        </w:rPr>
        <w:t xml:space="preserve"> </w:t>
      </w:r>
      <w:r w:rsidRPr="00ED5EE5">
        <w:rPr>
          <w:rFonts w:ascii="Arial" w:eastAsia="Arial" w:hAnsi="Arial" w:cs="Arial"/>
          <w:i/>
          <w:iCs/>
          <w:sz w:val="24"/>
          <w:szCs w:val="24"/>
        </w:rPr>
        <w:t>implementation period, please add them to the table.</w:t>
      </w:r>
    </w:p>
    <w:p w14:paraId="3E3E0FC0" w14:textId="77777777" w:rsidR="005A39E0" w:rsidRPr="00ED5EE5" w:rsidRDefault="005A39E0" w:rsidP="6A8D9B08">
      <w:pPr>
        <w:spacing w:after="0"/>
        <w:jc w:val="both"/>
        <w:rPr>
          <w:rFonts w:ascii="Arial" w:eastAsia="Arial" w:hAnsi="Arial" w:cs="Arial"/>
          <w:b/>
          <w:bCs/>
          <w:i/>
          <w:iCs/>
          <w:sz w:val="24"/>
          <w:szCs w:val="24"/>
        </w:rPr>
      </w:pPr>
    </w:p>
    <w:tbl>
      <w:tblPr>
        <w:tblStyle w:val="TableGrid1"/>
        <w:tblW w:w="10202" w:type="dxa"/>
        <w:tblLook w:val="04A0" w:firstRow="1" w:lastRow="0" w:firstColumn="1" w:lastColumn="0" w:noHBand="0" w:noVBand="1"/>
        <w:tblCaption w:val="Risk Managment Strategy"/>
      </w:tblPr>
      <w:tblGrid>
        <w:gridCol w:w="1606"/>
        <w:gridCol w:w="1517"/>
        <w:gridCol w:w="1328"/>
        <w:gridCol w:w="1737"/>
        <w:gridCol w:w="2752"/>
        <w:gridCol w:w="1262"/>
      </w:tblGrid>
      <w:tr w:rsidR="005A39E0" w:rsidRPr="00ED5EE5" w14:paraId="7F21B08B" w14:textId="77777777" w:rsidTr="7AC8A889">
        <w:trPr>
          <w:tblHeader/>
        </w:trPr>
        <w:tc>
          <w:tcPr>
            <w:tcW w:w="1215" w:type="dxa"/>
          </w:tcPr>
          <w:p w14:paraId="6DEF1A3B" w14:textId="77777777" w:rsidR="005A39E0" w:rsidRPr="00ED5EE5" w:rsidRDefault="005A39E0" w:rsidP="6A8D9B08">
            <w:pPr>
              <w:jc w:val="both"/>
              <w:rPr>
                <w:rFonts w:ascii="Arial" w:eastAsia="Arial" w:hAnsi="Arial" w:cs="Arial"/>
                <w:b/>
                <w:bCs/>
                <w:sz w:val="20"/>
                <w:szCs w:val="20"/>
              </w:rPr>
            </w:pPr>
            <w:r w:rsidRPr="00ED5EE5">
              <w:rPr>
                <w:rFonts w:ascii="Arial" w:eastAsia="Arial" w:hAnsi="Arial" w:cs="Arial"/>
                <w:b/>
                <w:bCs/>
                <w:sz w:val="20"/>
                <w:szCs w:val="20"/>
              </w:rPr>
              <w:t>Type of risk*</w:t>
            </w:r>
          </w:p>
          <w:p w14:paraId="68FAD147" w14:textId="13409FBB" w:rsidR="005A39E0" w:rsidRPr="00ED5EE5" w:rsidRDefault="005A39E0" w:rsidP="6A8D9B08">
            <w:pPr>
              <w:jc w:val="both"/>
              <w:rPr>
                <w:rFonts w:ascii="Arial" w:eastAsia="Arial" w:hAnsi="Arial" w:cs="Arial"/>
                <w:sz w:val="20"/>
                <w:szCs w:val="20"/>
              </w:rPr>
            </w:pPr>
            <w:r w:rsidRPr="00ED5EE5">
              <w:rPr>
                <w:rFonts w:ascii="Arial" w:eastAsia="Arial" w:hAnsi="Arial" w:cs="Arial"/>
                <w:b/>
                <w:bCs/>
                <w:sz w:val="20"/>
                <w:szCs w:val="20"/>
              </w:rPr>
              <w:t>(Contextual, programmatic, institutional)</w:t>
            </w:r>
          </w:p>
        </w:tc>
        <w:tc>
          <w:tcPr>
            <w:tcW w:w="1560" w:type="dxa"/>
          </w:tcPr>
          <w:p w14:paraId="793B853A" w14:textId="77777777" w:rsidR="005A39E0" w:rsidRPr="00ED5EE5" w:rsidRDefault="005A39E0" w:rsidP="6A8D9B08">
            <w:pPr>
              <w:jc w:val="center"/>
              <w:rPr>
                <w:rFonts w:ascii="Arial" w:eastAsia="Arial" w:hAnsi="Arial" w:cs="Arial"/>
                <w:b/>
                <w:bCs/>
                <w:sz w:val="20"/>
                <w:szCs w:val="20"/>
              </w:rPr>
            </w:pPr>
            <w:r w:rsidRPr="00ED5EE5">
              <w:rPr>
                <w:rFonts w:ascii="Arial" w:eastAsia="Arial" w:hAnsi="Arial" w:cs="Arial"/>
                <w:b/>
                <w:bCs/>
                <w:sz w:val="20"/>
                <w:szCs w:val="20"/>
              </w:rPr>
              <w:t>Risk</w:t>
            </w:r>
          </w:p>
        </w:tc>
        <w:tc>
          <w:tcPr>
            <w:tcW w:w="825" w:type="dxa"/>
          </w:tcPr>
          <w:p w14:paraId="7B730C9C" w14:textId="77777777" w:rsidR="005A39E0" w:rsidRPr="00ED5EE5" w:rsidRDefault="005A39E0" w:rsidP="6A8D9B08">
            <w:pPr>
              <w:jc w:val="both"/>
              <w:rPr>
                <w:rFonts w:ascii="Arial" w:eastAsia="Arial" w:hAnsi="Arial" w:cs="Arial"/>
                <w:b/>
                <w:bCs/>
                <w:sz w:val="20"/>
                <w:szCs w:val="20"/>
              </w:rPr>
            </w:pPr>
            <w:r w:rsidRPr="00ED5EE5">
              <w:rPr>
                <w:rFonts w:ascii="Arial" w:eastAsia="Arial" w:hAnsi="Arial" w:cs="Arial"/>
                <w:b/>
                <w:bCs/>
                <w:sz w:val="20"/>
                <w:szCs w:val="20"/>
              </w:rPr>
              <w:t>Occurrence</w:t>
            </w:r>
          </w:p>
          <w:p w14:paraId="07B7B755" w14:textId="1EAF31FD" w:rsidR="005A39E0" w:rsidRPr="00ED5EE5" w:rsidRDefault="005A39E0" w:rsidP="6A8D9B08">
            <w:pPr>
              <w:jc w:val="both"/>
              <w:rPr>
                <w:rFonts w:ascii="Arial" w:eastAsia="Arial" w:hAnsi="Arial" w:cs="Arial"/>
                <w:b/>
                <w:bCs/>
                <w:sz w:val="20"/>
                <w:szCs w:val="20"/>
              </w:rPr>
            </w:pPr>
            <w:r w:rsidRPr="00ED5EE5">
              <w:rPr>
                <w:rFonts w:ascii="Arial" w:eastAsia="Arial" w:hAnsi="Arial" w:cs="Arial"/>
                <w:b/>
                <w:bCs/>
                <w:sz w:val="20"/>
                <w:szCs w:val="20"/>
              </w:rPr>
              <w:t>(Y/N)</w:t>
            </w:r>
          </w:p>
        </w:tc>
        <w:tc>
          <w:tcPr>
            <w:tcW w:w="2055" w:type="dxa"/>
          </w:tcPr>
          <w:p w14:paraId="2E00F8B1" w14:textId="77777777" w:rsidR="005A39E0" w:rsidRPr="00ED5EE5" w:rsidRDefault="005A39E0" w:rsidP="6A8D9B08">
            <w:pPr>
              <w:jc w:val="both"/>
              <w:rPr>
                <w:rFonts w:ascii="Arial" w:eastAsia="Arial" w:hAnsi="Arial" w:cs="Arial"/>
                <w:sz w:val="20"/>
                <w:szCs w:val="20"/>
              </w:rPr>
            </w:pPr>
            <w:r w:rsidRPr="00ED5EE5">
              <w:rPr>
                <w:rFonts w:ascii="Arial" w:eastAsia="Arial" w:hAnsi="Arial" w:cs="Arial"/>
                <w:b/>
                <w:bCs/>
                <w:sz w:val="20"/>
                <w:szCs w:val="20"/>
              </w:rPr>
              <w:t xml:space="preserve">Impact on result </w:t>
            </w:r>
          </w:p>
        </w:tc>
        <w:tc>
          <w:tcPr>
            <w:tcW w:w="3507" w:type="dxa"/>
          </w:tcPr>
          <w:p w14:paraId="76517CB5" w14:textId="77777777" w:rsidR="005A39E0" w:rsidRPr="00ED5EE5" w:rsidRDefault="005A39E0" w:rsidP="6A8D9B08">
            <w:pPr>
              <w:jc w:val="both"/>
              <w:rPr>
                <w:rFonts w:ascii="Arial" w:eastAsia="Arial" w:hAnsi="Arial" w:cs="Arial"/>
                <w:sz w:val="20"/>
                <w:szCs w:val="20"/>
              </w:rPr>
            </w:pPr>
            <w:r w:rsidRPr="00ED5EE5">
              <w:rPr>
                <w:rFonts w:ascii="Arial" w:eastAsia="Arial" w:hAnsi="Arial" w:cs="Arial"/>
                <w:b/>
                <w:bCs/>
                <w:sz w:val="20"/>
                <w:szCs w:val="20"/>
              </w:rPr>
              <w:t>Mitigation strategies</w:t>
            </w:r>
          </w:p>
        </w:tc>
        <w:tc>
          <w:tcPr>
            <w:tcW w:w="1040" w:type="dxa"/>
          </w:tcPr>
          <w:p w14:paraId="2F2A26DD" w14:textId="77777777" w:rsidR="005A39E0" w:rsidRPr="00ED5EE5" w:rsidRDefault="005A39E0" w:rsidP="6A8D9B08">
            <w:pPr>
              <w:jc w:val="both"/>
              <w:rPr>
                <w:rFonts w:ascii="Arial" w:eastAsia="Arial" w:hAnsi="Arial" w:cs="Arial"/>
                <w:sz w:val="20"/>
                <w:szCs w:val="20"/>
              </w:rPr>
            </w:pPr>
            <w:r w:rsidRPr="00ED5EE5">
              <w:rPr>
                <w:rFonts w:ascii="Arial" w:eastAsia="Arial" w:hAnsi="Arial" w:cs="Arial"/>
                <w:b/>
                <w:bCs/>
                <w:sz w:val="20"/>
                <w:szCs w:val="20"/>
              </w:rPr>
              <w:t>Risk treatment owners</w:t>
            </w:r>
          </w:p>
        </w:tc>
      </w:tr>
      <w:tr w:rsidR="005A39E0" w:rsidRPr="00ED5EE5" w14:paraId="720AE14F" w14:textId="77777777" w:rsidTr="7AC8A889">
        <w:tc>
          <w:tcPr>
            <w:tcW w:w="1215" w:type="dxa"/>
          </w:tcPr>
          <w:p w14:paraId="79479BA2" w14:textId="7D79814D" w:rsidR="005A39E0" w:rsidRPr="00ED5EE5" w:rsidRDefault="4ED0A2E0" w:rsidP="6A8D9B08">
            <w:pPr>
              <w:jc w:val="both"/>
              <w:rPr>
                <w:rFonts w:ascii="Arial" w:eastAsia="Arial" w:hAnsi="Arial" w:cs="Arial"/>
                <w:sz w:val="20"/>
                <w:szCs w:val="20"/>
              </w:rPr>
            </w:pPr>
            <w:r w:rsidRPr="00ED5EE5">
              <w:rPr>
                <w:rFonts w:ascii="Arial" w:eastAsia="Arial" w:hAnsi="Arial" w:cs="Arial"/>
                <w:sz w:val="20"/>
                <w:szCs w:val="20"/>
              </w:rPr>
              <w:t>Contextual</w:t>
            </w:r>
          </w:p>
        </w:tc>
        <w:tc>
          <w:tcPr>
            <w:tcW w:w="1560" w:type="dxa"/>
          </w:tcPr>
          <w:p w14:paraId="3D38787C" w14:textId="31BAC461" w:rsidR="005A39E0" w:rsidRPr="00ED5EE5" w:rsidRDefault="00B17CE8" w:rsidP="6A8D9B08">
            <w:pPr>
              <w:jc w:val="both"/>
              <w:rPr>
                <w:rFonts w:ascii="Arial" w:eastAsia="Arial" w:hAnsi="Arial" w:cs="Arial"/>
                <w:sz w:val="20"/>
                <w:szCs w:val="20"/>
              </w:rPr>
            </w:pPr>
            <w:r w:rsidRPr="00ED5EE5">
              <w:rPr>
                <w:rFonts w:ascii="Arial" w:eastAsia="Arial" w:hAnsi="Arial" w:cs="Arial"/>
                <w:sz w:val="20"/>
                <w:szCs w:val="20"/>
              </w:rPr>
              <w:t>Lack of women’s participation in full-day training workshops (related to activities under Outcome 1).</w:t>
            </w:r>
          </w:p>
        </w:tc>
        <w:tc>
          <w:tcPr>
            <w:tcW w:w="825" w:type="dxa"/>
          </w:tcPr>
          <w:p w14:paraId="682FB767" w14:textId="7FAB4DFB" w:rsidR="005A39E0" w:rsidRPr="00ED5EE5" w:rsidRDefault="59529DCE" w:rsidP="6A8D9B08">
            <w:pPr>
              <w:jc w:val="both"/>
              <w:rPr>
                <w:rFonts w:ascii="Arial" w:eastAsia="Arial" w:hAnsi="Arial" w:cs="Arial"/>
                <w:sz w:val="20"/>
                <w:szCs w:val="20"/>
              </w:rPr>
            </w:pPr>
            <w:r w:rsidRPr="00ED5EE5">
              <w:rPr>
                <w:rFonts w:ascii="Arial" w:eastAsia="Arial" w:hAnsi="Arial" w:cs="Arial"/>
                <w:sz w:val="20"/>
                <w:szCs w:val="20"/>
              </w:rPr>
              <w:t>N</w:t>
            </w:r>
          </w:p>
        </w:tc>
        <w:tc>
          <w:tcPr>
            <w:tcW w:w="2055" w:type="dxa"/>
          </w:tcPr>
          <w:p w14:paraId="3D7C07D2" w14:textId="1EAFD06C" w:rsidR="005A39E0" w:rsidRPr="00ED5EE5" w:rsidRDefault="00044568" w:rsidP="6A8D9B08">
            <w:pPr>
              <w:jc w:val="both"/>
              <w:rPr>
                <w:rFonts w:ascii="Arial" w:eastAsia="Arial" w:hAnsi="Arial" w:cs="Arial"/>
                <w:sz w:val="20"/>
                <w:szCs w:val="20"/>
              </w:rPr>
            </w:pPr>
            <w:r w:rsidRPr="00ED5EE5">
              <w:rPr>
                <w:rFonts w:ascii="Arial" w:eastAsia="Arial" w:hAnsi="Arial" w:cs="Arial"/>
                <w:sz w:val="20"/>
                <w:szCs w:val="20"/>
              </w:rPr>
              <w:t>Lack of the representation of and opportunities for women to contribute to the achievement of Outcome 1</w:t>
            </w:r>
          </w:p>
        </w:tc>
        <w:tc>
          <w:tcPr>
            <w:tcW w:w="3507" w:type="dxa"/>
          </w:tcPr>
          <w:p w14:paraId="64CDEB4D" w14:textId="77777777" w:rsidR="00A67696" w:rsidRPr="00ED5EE5" w:rsidRDefault="00A67696" w:rsidP="7AC8A889">
            <w:pPr>
              <w:pStyle w:val="ListBullet"/>
              <w:numPr>
                <w:ilvl w:val="0"/>
                <w:numId w:val="0"/>
              </w:numPr>
              <w:rPr>
                <w:rFonts w:ascii="Arial" w:eastAsia="Arial" w:hAnsi="Arial" w:cs="Arial"/>
                <w:sz w:val="20"/>
                <w:szCs w:val="20"/>
              </w:rPr>
            </w:pPr>
            <w:r w:rsidRPr="00ED5EE5">
              <w:rPr>
                <w:rFonts w:ascii="Arial" w:eastAsia="Arial" w:hAnsi="Arial" w:cs="Arial"/>
                <w:sz w:val="20"/>
                <w:szCs w:val="20"/>
              </w:rPr>
              <w:t>Before the training, a needs assessment, including gender-sensitive questions on training time and duration, will be conducted to maximize women’s participation in the training design.</w:t>
            </w:r>
          </w:p>
          <w:p w14:paraId="1A766F00" w14:textId="1404242C" w:rsidR="7AC8A889" w:rsidRPr="00ED5EE5" w:rsidRDefault="7AC8A889" w:rsidP="7AC8A889">
            <w:pPr>
              <w:pStyle w:val="ListBullet"/>
              <w:numPr>
                <w:ilvl w:val="0"/>
                <w:numId w:val="0"/>
              </w:numPr>
              <w:rPr>
                <w:rFonts w:ascii="Arial" w:eastAsia="Arial" w:hAnsi="Arial" w:cs="Arial"/>
                <w:sz w:val="20"/>
                <w:szCs w:val="20"/>
              </w:rPr>
            </w:pPr>
          </w:p>
          <w:p w14:paraId="20AD1819" w14:textId="4AC8D41F" w:rsidR="005A39E0" w:rsidRPr="00ED5EE5" w:rsidRDefault="00A67696" w:rsidP="007A109C">
            <w:pPr>
              <w:pStyle w:val="ListBullet"/>
              <w:rPr>
                <w:rFonts w:ascii="Arial" w:eastAsia="Arial" w:hAnsi="Arial" w:cs="Arial"/>
                <w:sz w:val="20"/>
                <w:szCs w:val="20"/>
              </w:rPr>
            </w:pPr>
            <w:r w:rsidRPr="00ED5EE5">
              <w:rPr>
                <w:rFonts w:ascii="Arial" w:eastAsia="Arial" w:hAnsi="Arial" w:cs="Arial"/>
                <w:sz w:val="20"/>
                <w:szCs w:val="20"/>
              </w:rPr>
              <w:t>At the beginning of the training workshop, housekeeping information, including training time and duration, will be announced to seek consent and commitment from all participants, especially female ones.</w:t>
            </w:r>
          </w:p>
        </w:tc>
        <w:tc>
          <w:tcPr>
            <w:tcW w:w="1040" w:type="dxa"/>
          </w:tcPr>
          <w:p w14:paraId="40E0257C" w14:textId="1DA268FE" w:rsidR="005A39E0" w:rsidRPr="00ED5EE5" w:rsidRDefault="3EB9A432" w:rsidP="6A8D9B08">
            <w:pPr>
              <w:jc w:val="both"/>
              <w:rPr>
                <w:rFonts w:ascii="Arial" w:eastAsia="Arial" w:hAnsi="Arial" w:cs="Arial"/>
                <w:sz w:val="20"/>
                <w:szCs w:val="20"/>
              </w:rPr>
            </w:pPr>
            <w:r w:rsidRPr="00ED5EE5">
              <w:rPr>
                <w:rFonts w:ascii="Arial" w:eastAsia="Arial" w:hAnsi="Arial" w:cs="Arial"/>
                <w:sz w:val="20"/>
                <w:szCs w:val="20"/>
              </w:rPr>
              <w:t>UNFPA</w:t>
            </w:r>
          </w:p>
        </w:tc>
      </w:tr>
      <w:tr w:rsidR="005A39E0" w:rsidRPr="00ED5EE5" w14:paraId="187B1D49" w14:textId="77777777" w:rsidTr="7AC8A889">
        <w:tc>
          <w:tcPr>
            <w:tcW w:w="1215" w:type="dxa"/>
          </w:tcPr>
          <w:p w14:paraId="103FC91B" w14:textId="0DA55340" w:rsidR="005A39E0" w:rsidRPr="00ED5EE5" w:rsidRDefault="008E76F5" w:rsidP="6A8D9B08">
            <w:pPr>
              <w:jc w:val="both"/>
              <w:rPr>
                <w:rFonts w:ascii="Arial" w:eastAsia="Arial" w:hAnsi="Arial" w:cs="Arial"/>
                <w:sz w:val="20"/>
                <w:szCs w:val="20"/>
              </w:rPr>
            </w:pPr>
            <w:r w:rsidRPr="00ED5EE5">
              <w:rPr>
                <w:rFonts w:ascii="Arial" w:eastAsia="Arial" w:hAnsi="Arial" w:cs="Arial"/>
                <w:sz w:val="20"/>
                <w:szCs w:val="20"/>
              </w:rPr>
              <w:t>Contextual</w:t>
            </w:r>
          </w:p>
        </w:tc>
        <w:tc>
          <w:tcPr>
            <w:tcW w:w="1560" w:type="dxa"/>
          </w:tcPr>
          <w:p w14:paraId="3D5FD1ED" w14:textId="36E4859D" w:rsidR="005A39E0" w:rsidRPr="00ED5EE5" w:rsidRDefault="0027110C" w:rsidP="6A8D9B08">
            <w:pPr>
              <w:jc w:val="both"/>
              <w:rPr>
                <w:rFonts w:ascii="Arial" w:eastAsia="Arial" w:hAnsi="Arial" w:cs="Arial"/>
                <w:sz w:val="20"/>
                <w:szCs w:val="20"/>
              </w:rPr>
            </w:pPr>
            <w:r w:rsidRPr="00ED5EE5">
              <w:rPr>
                <w:rFonts w:ascii="Arial" w:eastAsia="Arial" w:hAnsi="Arial" w:cs="Arial"/>
                <w:sz w:val="20"/>
                <w:szCs w:val="20"/>
              </w:rPr>
              <w:t>Different commitment levels among piloted provinces when building the education and healthcare systems in Outputs 2.1.A and 2.</w:t>
            </w:r>
            <w:proofErr w:type="gramStart"/>
            <w:r w:rsidRPr="00ED5EE5">
              <w:rPr>
                <w:rFonts w:ascii="Arial" w:eastAsia="Arial" w:hAnsi="Arial" w:cs="Arial"/>
                <w:sz w:val="20"/>
                <w:szCs w:val="20"/>
              </w:rPr>
              <w:t>1.B</w:t>
            </w:r>
            <w:proofErr w:type="gramEnd"/>
          </w:p>
        </w:tc>
        <w:tc>
          <w:tcPr>
            <w:tcW w:w="825" w:type="dxa"/>
          </w:tcPr>
          <w:p w14:paraId="02E84F98" w14:textId="47102D63" w:rsidR="005A39E0" w:rsidRPr="00ED5EE5" w:rsidRDefault="656F20FF" w:rsidP="6A8D9B08">
            <w:pPr>
              <w:jc w:val="both"/>
              <w:rPr>
                <w:rFonts w:ascii="Arial" w:eastAsia="Arial" w:hAnsi="Arial" w:cs="Arial"/>
                <w:sz w:val="20"/>
                <w:szCs w:val="20"/>
              </w:rPr>
            </w:pPr>
            <w:r w:rsidRPr="00ED5EE5">
              <w:rPr>
                <w:rFonts w:ascii="Arial" w:eastAsia="Arial" w:hAnsi="Arial" w:cs="Arial"/>
                <w:sz w:val="20"/>
                <w:szCs w:val="20"/>
              </w:rPr>
              <w:t>N</w:t>
            </w:r>
          </w:p>
        </w:tc>
        <w:tc>
          <w:tcPr>
            <w:tcW w:w="2055" w:type="dxa"/>
          </w:tcPr>
          <w:p w14:paraId="73FA38B4" w14:textId="1ED00DE6" w:rsidR="005A39E0" w:rsidRPr="00ED5EE5" w:rsidRDefault="005B7AAB" w:rsidP="6A8D9B08">
            <w:pPr>
              <w:jc w:val="both"/>
              <w:rPr>
                <w:rFonts w:ascii="Arial" w:eastAsia="Arial" w:hAnsi="Arial" w:cs="Arial"/>
                <w:sz w:val="20"/>
                <w:szCs w:val="20"/>
              </w:rPr>
            </w:pPr>
            <w:r w:rsidRPr="00ED5EE5">
              <w:rPr>
                <w:rFonts w:ascii="Arial" w:eastAsia="Arial" w:hAnsi="Arial" w:cs="Arial"/>
                <w:sz w:val="20"/>
                <w:szCs w:val="20"/>
              </w:rPr>
              <w:t>The models planned in Outputs 2.1.A and 2.1.B may be delayed or failed.</w:t>
            </w:r>
          </w:p>
        </w:tc>
        <w:tc>
          <w:tcPr>
            <w:tcW w:w="3507" w:type="dxa"/>
          </w:tcPr>
          <w:p w14:paraId="4603FAE0" w14:textId="77777777" w:rsidR="0017777D" w:rsidRPr="00ED5EE5" w:rsidRDefault="0017777D" w:rsidP="0017777D">
            <w:pPr>
              <w:pStyle w:val="ListBullet"/>
              <w:rPr>
                <w:rFonts w:ascii="Arial" w:eastAsia="Arial" w:hAnsi="Arial" w:cs="Arial"/>
                <w:sz w:val="20"/>
                <w:szCs w:val="20"/>
              </w:rPr>
            </w:pPr>
            <w:r w:rsidRPr="00ED5EE5">
              <w:rPr>
                <w:rFonts w:ascii="Arial" w:eastAsia="Arial" w:hAnsi="Arial" w:cs="Arial"/>
                <w:sz w:val="20"/>
                <w:szCs w:val="20"/>
              </w:rPr>
              <w:t>Monitor the implementation closely in the pilot provinces and document lessons learned for adjustments before nationwide rollout.</w:t>
            </w:r>
          </w:p>
          <w:p w14:paraId="21BC40D0" w14:textId="77777777" w:rsidR="0017777D" w:rsidRPr="00ED5EE5" w:rsidRDefault="0017777D" w:rsidP="0017777D">
            <w:pPr>
              <w:pStyle w:val="ListBullet"/>
              <w:rPr>
                <w:rFonts w:ascii="Arial" w:eastAsia="Arial" w:hAnsi="Arial" w:cs="Arial"/>
                <w:sz w:val="20"/>
                <w:szCs w:val="20"/>
              </w:rPr>
            </w:pPr>
            <w:r w:rsidRPr="00ED5EE5">
              <w:rPr>
                <w:rFonts w:ascii="Arial" w:eastAsia="Arial" w:hAnsi="Arial" w:cs="Arial"/>
                <w:sz w:val="20"/>
                <w:szCs w:val="20"/>
              </w:rPr>
              <w:t>Closely engage and consult with provincial leaders to maintain their commitment and timely address emerging issues when project activities are delayed.</w:t>
            </w:r>
          </w:p>
          <w:p w14:paraId="766AD435" w14:textId="4DAA62CA" w:rsidR="005A39E0" w:rsidRPr="00ED5EE5" w:rsidRDefault="0017777D" w:rsidP="006E19E0">
            <w:pPr>
              <w:pStyle w:val="ListBullet"/>
              <w:rPr>
                <w:rFonts w:ascii="Arial" w:eastAsia="Arial" w:hAnsi="Arial" w:cs="Arial"/>
                <w:sz w:val="20"/>
                <w:szCs w:val="20"/>
              </w:rPr>
            </w:pPr>
            <w:r w:rsidRPr="00ED5EE5">
              <w:rPr>
                <w:rFonts w:ascii="Arial" w:eastAsia="Arial" w:hAnsi="Arial" w:cs="Arial"/>
                <w:sz w:val="20"/>
                <w:szCs w:val="20"/>
              </w:rPr>
              <w:t xml:space="preserve">Widely share success stories among selected provinces to increase their competitiveness in </w:t>
            </w:r>
            <w:r w:rsidRPr="00ED5EE5">
              <w:rPr>
                <w:rFonts w:ascii="Arial" w:eastAsia="Arial" w:hAnsi="Arial" w:cs="Arial"/>
                <w:sz w:val="20"/>
                <w:szCs w:val="20"/>
              </w:rPr>
              <w:lastRenderedPageBreak/>
              <w:t>the project accomplishments.</w:t>
            </w:r>
          </w:p>
        </w:tc>
        <w:tc>
          <w:tcPr>
            <w:tcW w:w="1040" w:type="dxa"/>
          </w:tcPr>
          <w:p w14:paraId="102C8F1E" w14:textId="09B90981" w:rsidR="005A39E0" w:rsidRPr="00ED5EE5" w:rsidRDefault="00B71E8F" w:rsidP="6A8D9B08">
            <w:pPr>
              <w:jc w:val="both"/>
              <w:rPr>
                <w:rFonts w:ascii="Arial" w:eastAsia="Arial" w:hAnsi="Arial" w:cs="Arial"/>
                <w:sz w:val="20"/>
                <w:szCs w:val="20"/>
              </w:rPr>
            </w:pPr>
            <w:r w:rsidRPr="00ED5EE5">
              <w:rPr>
                <w:rFonts w:ascii="Arial" w:eastAsia="Arial" w:hAnsi="Arial" w:cs="Arial"/>
                <w:sz w:val="20"/>
                <w:szCs w:val="20"/>
              </w:rPr>
              <w:lastRenderedPageBreak/>
              <w:t>UNJP Coordinator</w:t>
            </w:r>
          </w:p>
        </w:tc>
      </w:tr>
      <w:tr w:rsidR="004A016E" w:rsidRPr="00ED5EE5" w14:paraId="57D4D25E" w14:textId="77777777" w:rsidTr="7AC8A889">
        <w:tc>
          <w:tcPr>
            <w:tcW w:w="1215" w:type="dxa"/>
          </w:tcPr>
          <w:p w14:paraId="372FC847" w14:textId="54A019DF" w:rsidR="004A016E" w:rsidRPr="00ED5EE5" w:rsidRDefault="2C84D976" w:rsidP="6A8D9B08">
            <w:pPr>
              <w:jc w:val="both"/>
              <w:rPr>
                <w:rFonts w:ascii="Arial" w:eastAsia="Arial" w:hAnsi="Arial" w:cs="Arial"/>
                <w:sz w:val="20"/>
                <w:szCs w:val="20"/>
              </w:rPr>
            </w:pPr>
            <w:r w:rsidRPr="00ED5EE5">
              <w:rPr>
                <w:rFonts w:ascii="Arial" w:eastAsia="Arial" w:hAnsi="Arial" w:cs="Arial"/>
                <w:sz w:val="20"/>
                <w:szCs w:val="20"/>
              </w:rPr>
              <w:t>Programmatic</w:t>
            </w:r>
          </w:p>
        </w:tc>
        <w:tc>
          <w:tcPr>
            <w:tcW w:w="1560" w:type="dxa"/>
          </w:tcPr>
          <w:p w14:paraId="3F23275B" w14:textId="1B7C05FC" w:rsidR="004A016E" w:rsidRPr="00ED5EE5" w:rsidRDefault="00035060" w:rsidP="6A8D9B08">
            <w:pPr>
              <w:jc w:val="both"/>
              <w:rPr>
                <w:rFonts w:ascii="Arial" w:eastAsia="Arial" w:hAnsi="Arial" w:cs="Arial"/>
                <w:sz w:val="20"/>
                <w:szCs w:val="20"/>
              </w:rPr>
            </w:pPr>
            <w:r w:rsidRPr="00ED5EE5">
              <w:rPr>
                <w:rFonts w:ascii="Arial" w:eastAsia="Arial" w:hAnsi="Arial" w:cs="Arial"/>
                <w:sz w:val="20"/>
                <w:szCs w:val="20"/>
              </w:rPr>
              <w:t xml:space="preserve">Lack of stakeholders’ understanding and consent in building and operating </w:t>
            </w:r>
            <w:proofErr w:type="gramStart"/>
            <w:r w:rsidRPr="00ED5EE5">
              <w:rPr>
                <w:rFonts w:ascii="Arial" w:eastAsia="Arial" w:hAnsi="Arial" w:cs="Arial"/>
                <w:sz w:val="20"/>
                <w:szCs w:val="20"/>
              </w:rPr>
              <w:t>the UNJP’s</w:t>
            </w:r>
            <w:proofErr w:type="gramEnd"/>
            <w:r w:rsidRPr="00ED5EE5">
              <w:rPr>
                <w:rFonts w:ascii="Arial" w:eastAsia="Arial" w:hAnsi="Arial" w:cs="Arial"/>
                <w:sz w:val="20"/>
                <w:szCs w:val="20"/>
              </w:rPr>
              <w:t xml:space="preserve"> systems established in Outputs 2.1.A and 2.</w:t>
            </w:r>
            <w:proofErr w:type="gramStart"/>
            <w:r w:rsidRPr="00ED5EE5">
              <w:rPr>
                <w:rFonts w:ascii="Arial" w:eastAsia="Arial" w:hAnsi="Arial" w:cs="Arial"/>
                <w:sz w:val="20"/>
                <w:szCs w:val="20"/>
              </w:rPr>
              <w:t>1.B</w:t>
            </w:r>
            <w:proofErr w:type="gramEnd"/>
          </w:p>
        </w:tc>
        <w:tc>
          <w:tcPr>
            <w:tcW w:w="825" w:type="dxa"/>
          </w:tcPr>
          <w:p w14:paraId="42A9A68D" w14:textId="59F0A1D3" w:rsidR="004A016E" w:rsidRPr="00ED5EE5" w:rsidRDefault="00302CA5" w:rsidP="6A8D9B08">
            <w:pPr>
              <w:jc w:val="both"/>
              <w:rPr>
                <w:rFonts w:ascii="Arial" w:eastAsia="Arial" w:hAnsi="Arial" w:cs="Arial"/>
                <w:sz w:val="20"/>
                <w:szCs w:val="20"/>
              </w:rPr>
            </w:pPr>
            <w:r w:rsidRPr="00ED5EE5">
              <w:rPr>
                <w:rFonts w:ascii="Arial" w:eastAsia="Arial" w:hAnsi="Arial" w:cs="Arial"/>
                <w:sz w:val="20"/>
                <w:szCs w:val="20"/>
              </w:rPr>
              <w:t>Y</w:t>
            </w:r>
          </w:p>
        </w:tc>
        <w:tc>
          <w:tcPr>
            <w:tcW w:w="2055" w:type="dxa"/>
          </w:tcPr>
          <w:p w14:paraId="0167368F" w14:textId="75F58D3E" w:rsidR="004A016E" w:rsidRPr="00ED5EE5" w:rsidRDefault="00E979F9" w:rsidP="6A8D9B08">
            <w:pPr>
              <w:jc w:val="both"/>
              <w:rPr>
                <w:rFonts w:ascii="Arial" w:eastAsia="Arial" w:hAnsi="Arial" w:cs="Arial"/>
                <w:sz w:val="20"/>
                <w:szCs w:val="20"/>
              </w:rPr>
            </w:pPr>
            <w:r w:rsidRPr="00ED5EE5">
              <w:rPr>
                <w:rFonts w:ascii="Arial" w:eastAsia="Arial" w:hAnsi="Arial" w:cs="Arial"/>
                <w:sz w:val="20"/>
                <w:szCs w:val="20"/>
              </w:rPr>
              <w:t>The education and healthcare system development and operation will be deterred and delayed, which affects the Outputs 2.1.A and 2.</w:t>
            </w:r>
            <w:proofErr w:type="gramStart"/>
            <w:r w:rsidRPr="00ED5EE5">
              <w:rPr>
                <w:rFonts w:ascii="Arial" w:eastAsia="Arial" w:hAnsi="Arial" w:cs="Arial"/>
                <w:sz w:val="20"/>
                <w:szCs w:val="20"/>
              </w:rPr>
              <w:t>1.B</w:t>
            </w:r>
            <w:proofErr w:type="gramEnd"/>
          </w:p>
        </w:tc>
        <w:tc>
          <w:tcPr>
            <w:tcW w:w="3507" w:type="dxa"/>
          </w:tcPr>
          <w:p w14:paraId="20F761E4" w14:textId="40D3B47F" w:rsidR="00B65717" w:rsidRPr="00ED5EE5" w:rsidRDefault="00B65717" w:rsidP="002913EE">
            <w:pPr>
              <w:pStyle w:val="ListBullet"/>
              <w:rPr>
                <w:rFonts w:ascii="Arial" w:eastAsia="Arial" w:hAnsi="Arial" w:cs="Arial"/>
                <w:sz w:val="20"/>
                <w:szCs w:val="20"/>
              </w:rPr>
            </w:pPr>
            <w:r w:rsidRPr="00ED5EE5">
              <w:rPr>
                <w:rFonts w:ascii="Arial" w:eastAsia="Arial" w:hAnsi="Arial" w:cs="Arial"/>
                <w:sz w:val="20"/>
                <w:szCs w:val="20"/>
              </w:rPr>
              <w:t>As the UNJP requires multi-stakeholder engagement, the UNJP will make a comprehensive list of stakeholders and their roles, including OPDs and underrepresented groups, at the beginning stage, to ensure that they will be fully engaged throughout the project development and implementation process.</w:t>
            </w:r>
          </w:p>
          <w:p w14:paraId="4D733514" w14:textId="14C0386B" w:rsidR="00B65717" w:rsidRPr="00ED5EE5" w:rsidRDefault="00B65717" w:rsidP="002913EE">
            <w:pPr>
              <w:pStyle w:val="ListBullet"/>
              <w:rPr>
                <w:rFonts w:ascii="Arial" w:eastAsia="Arial" w:hAnsi="Arial" w:cs="Arial"/>
                <w:sz w:val="20"/>
                <w:szCs w:val="20"/>
              </w:rPr>
            </w:pPr>
            <w:r w:rsidRPr="00ED5EE5">
              <w:rPr>
                <w:rFonts w:ascii="Arial" w:eastAsia="Arial" w:hAnsi="Arial" w:cs="Arial"/>
                <w:sz w:val="20"/>
                <w:szCs w:val="20"/>
              </w:rPr>
              <w:t xml:space="preserve">In the UNJP’s budget plan for each activity, the accessible facilities will be provided to ensure meaningful participation of </w:t>
            </w:r>
            <w:proofErr w:type="gramStart"/>
            <w:r w:rsidRPr="00ED5EE5">
              <w:rPr>
                <w:rFonts w:ascii="Arial" w:eastAsia="Arial" w:hAnsi="Arial" w:cs="Arial"/>
                <w:sz w:val="20"/>
                <w:szCs w:val="20"/>
              </w:rPr>
              <w:t>persons</w:t>
            </w:r>
            <w:proofErr w:type="gramEnd"/>
            <w:r w:rsidRPr="00ED5EE5">
              <w:rPr>
                <w:rFonts w:ascii="Arial" w:eastAsia="Arial" w:hAnsi="Arial" w:cs="Arial"/>
                <w:sz w:val="20"/>
                <w:szCs w:val="20"/>
              </w:rPr>
              <w:t xml:space="preserve"> with disabilities.</w:t>
            </w:r>
          </w:p>
          <w:p w14:paraId="57C82485" w14:textId="2D4110E7" w:rsidR="00B65717" w:rsidRPr="00ED5EE5" w:rsidRDefault="00B65717" w:rsidP="002913EE">
            <w:pPr>
              <w:pStyle w:val="ListBullet"/>
              <w:rPr>
                <w:rFonts w:ascii="Arial" w:eastAsia="Arial" w:hAnsi="Arial" w:cs="Arial"/>
                <w:sz w:val="20"/>
                <w:szCs w:val="20"/>
              </w:rPr>
            </w:pPr>
            <w:r w:rsidRPr="00ED5EE5">
              <w:rPr>
                <w:rFonts w:ascii="Arial" w:eastAsia="Arial" w:hAnsi="Arial" w:cs="Arial"/>
                <w:sz w:val="20"/>
                <w:szCs w:val="20"/>
              </w:rPr>
              <w:t>The UNJP has set up a shared folder, which includes all UNJP’s documents and will be updated regularly. The folder can be accessed by all UNJP’s personnel and stakeholders.</w:t>
            </w:r>
          </w:p>
          <w:p w14:paraId="6FA4BC6D" w14:textId="16B3C2ED" w:rsidR="004A016E" w:rsidRPr="00ED5EE5" w:rsidRDefault="00B65717" w:rsidP="002913EE">
            <w:pPr>
              <w:pStyle w:val="ListBullet"/>
              <w:rPr>
                <w:rFonts w:ascii="Arial" w:eastAsia="Arial" w:hAnsi="Arial" w:cs="Arial"/>
                <w:sz w:val="20"/>
                <w:szCs w:val="20"/>
              </w:rPr>
            </w:pPr>
            <w:r w:rsidRPr="00ED5EE5">
              <w:rPr>
                <w:rFonts w:ascii="Arial" w:eastAsia="Arial" w:hAnsi="Arial" w:cs="Arial"/>
                <w:sz w:val="20"/>
                <w:szCs w:val="20"/>
              </w:rPr>
              <w:t xml:space="preserve">The UNJP organizes a briefing with each stakeholder </w:t>
            </w:r>
            <w:r w:rsidR="00650DEA" w:rsidRPr="00ED5EE5">
              <w:rPr>
                <w:rFonts w:ascii="Arial" w:eastAsia="Arial" w:hAnsi="Arial" w:cs="Arial"/>
                <w:sz w:val="20"/>
                <w:szCs w:val="20"/>
              </w:rPr>
              <w:t xml:space="preserve">and regular </w:t>
            </w:r>
            <w:proofErr w:type="gramStart"/>
            <w:r w:rsidR="00650DEA" w:rsidRPr="00ED5EE5">
              <w:rPr>
                <w:rFonts w:ascii="Arial" w:eastAsia="Arial" w:hAnsi="Arial" w:cs="Arial"/>
                <w:sz w:val="20"/>
                <w:szCs w:val="20"/>
              </w:rPr>
              <w:t>communicate</w:t>
            </w:r>
            <w:proofErr w:type="gramEnd"/>
            <w:r w:rsidR="00650DEA" w:rsidRPr="00ED5EE5">
              <w:rPr>
                <w:rFonts w:ascii="Arial" w:eastAsia="Arial" w:hAnsi="Arial" w:cs="Arial"/>
                <w:sz w:val="20"/>
                <w:szCs w:val="20"/>
              </w:rPr>
              <w:t xml:space="preserve"> </w:t>
            </w:r>
            <w:r w:rsidRPr="00ED5EE5">
              <w:rPr>
                <w:rFonts w:ascii="Arial" w:eastAsia="Arial" w:hAnsi="Arial" w:cs="Arial"/>
                <w:sz w:val="20"/>
                <w:szCs w:val="20"/>
              </w:rPr>
              <w:t>about their relevant activities to ensure they fully understand and engage from the beginning.</w:t>
            </w:r>
          </w:p>
        </w:tc>
        <w:tc>
          <w:tcPr>
            <w:tcW w:w="1040" w:type="dxa"/>
          </w:tcPr>
          <w:p w14:paraId="1DDD8F72" w14:textId="6D64639E" w:rsidR="004A016E" w:rsidRPr="00ED5EE5" w:rsidRDefault="7EB70A32" w:rsidP="6A8D9B08">
            <w:pPr>
              <w:jc w:val="both"/>
              <w:rPr>
                <w:rFonts w:ascii="Arial" w:eastAsia="Arial" w:hAnsi="Arial" w:cs="Arial"/>
                <w:sz w:val="20"/>
                <w:szCs w:val="20"/>
              </w:rPr>
            </w:pPr>
            <w:r w:rsidRPr="00ED5EE5">
              <w:rPr>
                <w:rFonts w:ascii="Arial" w:eastAsia="Arial" w:hAnsi="Arial" w:cs="Arial"/>
                <w:sz w:val="20"/>
                <w:szCs w:val="20"/>
              </w:rPr>
              <w:t>UNDP, UNFPA, UNICEF Focal points</w:t>
            </w:r>
          </w:p>
        </w:tc>
      </w:tr>
      <w:tr w:rsidR="00F046F1" w:rsidRPr="00ED5EE5" w14:paraId="474DEF0B" w14:textId="77777777" w:rsidTr="7AC8A889">
        <w:tc>
          <w:tcPr>
            <w:tcW w:w="1215" w:type="dxa"/>
          </w:tcPr>
          <w:p w14:paraId="63884850" w14:textId="3E45CFC8" w:rsidR="00F046F1" w:rsidRPr="00ED5EE5" w:rsidRDefault="18601952" w:rsidP="6A8D9B08">
            <w:pPr>
              <w:jc w:val="both"/>
              <w:rPr>
                <w:rFonts w:ascii="Arial" w:eastAsia="Arial" w:hAnsi="Arial" w:cs="Arial"/>
                <w:sz w:val="20"/>
                <w:szCs w:val="20"/>
              </w:rPr>
            </w:pPr>
            <w:r w:rsidRPr="00ED5EE5">
              <w:rPr>
                <w:rFonts w:ascii="Arial" w:eastAsia="Arial" w:hAnsi="Arial" w:cs="Arial"/>
                <w:sz w:val="20"/>
                <w:szCs w:val="20"/>
              </w:rPr>
              <w:t>Contextual</w:t>
            </w:r>
          </w:p>
        </w:tc>
        <w:tc>
          <w:tcPr>
            <w:tcW w:w="1560" w:type="dxa"/>
          </w:tcPr>
          <w:p w14:paraId="7E4B0A4A" w14:textId="7276AE33" w:rsidR="00F046F1" w:rsidRPr="00ED5EE5" w:rsidRDefault="00F45752" w:rsidP="6A8D9B08">
            <w:pPr>
              <w:jc w:val="both"/>
              <w:rPr>
                <w:rFonts w:ascii="Arial" w:eastAsia="Arial" w:hAnsi="Arial" w:cs="Arial"/>
                <w:sz w:val="20"/>
                <w:szCs w:val="20"/>
              </w:rPr>
            </w:pPr>
            <w:r w:rsidRPr="00ED5EE5">
              <w:rPr>
                <w:rFonts w:ascii="Arial" w:eastAsia="Arial" w:hAnsi="Arial" w:cs="Arial"/>
                <w:color w:val="000000" w:themeColor="text1"/>
                <w:sz w:val="20"/>
                <w:szCs w:val="20"/>
              </w:rPr>
              <w:t xml:space="preserve">Violence /sexual abuse or harassment in training or consultation workshops in </w:t>
            </w:r>
            <w:r w:rsidRPr="00ED5EE5">
              <w:rPr>
                <w:rFonts w:ascii="Arial" w:eastAsia="Arial" w:hAnsi="Arial" w:cs="Arial"/>
                <w:color w:val="000000" w:themeColor="text1"/>
                <w:sz w:val="20"/>
                <w:szCs w:val="20"/>
              </w:rPr>
              <w:lastRenderedPageBreak/>
              <w:t>all UNJP’s outputs.</w:t>
            </w:r>
          </w:p>
        </w:tc>
        <w:tc>
          <w:tcPr>
            <w:tcW w:w="825" w:type="dxa"/>
          </w:tcPr>
          <w:p w14:paraId="1FD6A1EF" w14:textId="57109F88" w:rsidR="00F046F1" w:rsidRPr="00ED5EE5" w:rsidRDefault="48A00CDC" w:rsidP="6A8D9B08">
            <w:pPr>
              <w:jc w:val="both"/>
              <w:rPr>
                <w:rFonts w:ascii="Arial" w:eastAsia="Arial" w:hAnsi="Arial" w:cs="Arial"/>
                <w:sz w:val="20"/>
                <w:szCs w:val="20"/>
              </w:rPr>
            </w:pPr>
            <w:r w:rsidRPr="00ED5EE5">
              <w:rPr>
                <w:rFonts w:ascii="Arial" w:eastAsia="Arial" w:hAnsi="Arial" w:cs="Arial"/>
                <w:sz w:val="20"/>
                <w:szCs w:val="20"/>
              </w:rPr>
              <w:lastRenderedPageBreak/>
              <w:t>N</w:t>
            </w:r>
          </w:p>
        </w:tc>
        <w:tc>
          <w:tcPr>
            <w:tcW w:w="2055" w:type="dxa"/>
          </w:tcPr>
          <w:p w14:paraId="080F1AC8" w14:textId="1AE51401" w:rsidR="00F046F1" w:rsidRPr="00ED5EE5" w:rsidRDefault="00CA55B8" w:rsidP="6A8D9B08">
            <w:pPr>
              <w:jc w:val="both"/>
              <w:rPr>
                <w:rFonts w:ascii="Arial" w:eastAsia="Arial" w:hAnsi="Arial" w:cs="Arial"/>
                <w:sz w:val="20"/>
                <w:szCs w:val="20"/>
              </w:rPr>
            </w:pPr>
            <w:r w:rsidRPr="00ED5EE5">
              <w:rPr>
                <w:rFonts w:ascii="Arial" w:eastAsia="Arial" w:hAnsi="Arial" w:cs="Arial"/>
                <w:color w:val="000000" w:themeColor="text1"/>
                <w:sz w:val="20"/>
                <w:szCs w:val="20"/>
              </w:rPr>
              <w:t xml:space="preserve">Negative impacts on UNJP consultation and training workshop participants' physical and mental health, </w:t>
            </w:r>
            <w:r w:rsidRPr="00ED5EE5">
              <w:rPr>
                <w:rFonts w:ascii="Arial" w:eastAsia="Arial" w:hAnsi="Arial" w:cs="Arial"/>
                <w:color w:val="000000" w:themeColor="text1"/>
                <w:sz w:val="20"/>
                <w:szCs w:val="20"/>
              </w:rPr>
              <w:lastRenderedPageBreak/>
              <w:t>affecting all project outputs.</w:t>
            </w:r>
          </w:p>
        </w:tc>
        <w:tc>
          <w:tcPr>
            <w:tcW w:w="3507" w:type="dxa"/>
          </w:tcPr>
          <w:p w14:paraId="0D2DD4F4" w14:textId="77777777" w:rsidR="006559D9" w:rsidRPr="00ED5EE5" w:rsidRDefault="006559D9" w:rsidP="006559D9">
            <w:pPr>
              <w:pStyle w:val="ListBullet"/>
              <w:rPr>
                <w:rFonts w:ascii="Arial" w:eastAsia="Arial" w:hAnsi="Arial" w:cs="Arial"/>
                <w:sz w:val="20"/>
                <w:szCs w:val="20"/>
              </w:rPr>
            </w:pPr>
            <w:r w:rsidRPr="00ED5EE5">
              <w:rPr>
                <w:rFonts w:ascii="Arial" w:eastAsia="Arial" w:hAnsi="Arial" w:cs="Arial"/>
                <w:sz w:val="20"/>
                <w:szCs w:val="20"/>
              </w:rPr>
              <w:lastRenderedPageBreak/>
              <w:t xml:space="preserve">Communicate with partners about the zero tolerance for any form of abuse and harassment (including sexual violence, harassment and exploitation) and comprehensive safeguarding </w:t>
            </w:r>
            <w:r w:rsidRPr="00ED5EE5">
              <w:rPr>
                <w:rFonts w:ascii="Arial" w:eastAsia="Arial" w:hAnsi="Arial" w:cs="Arial"/>
                <w:sz w:val="20"/>
                <w:szCs w:val="20"/>
              </w:rPr>
              <w:lastRenderedPageBreak/>
              <w:t>procedures to prevent and respond to occurrences.</w:t>
            </w:r>
          </w:p>
          <w:p w14:paraId="324F52AF" w14:textId="77777777" w:rsidR="006559D9" w:rsidRPr="00ED5EE5" w:rsidRDefault="006559D9" w:rsidP="006559D9">
            <w:pPr>
              <w:pStyle w:val="ListBullet"/>
              <w:rPr>
                <w:rFonts w:ascii="Arial" w:eastAsia="Arial" w:hAnsi="Arial" w:cs="Arial"/>
                <w:sz w:val="20"/>
                <w:szCs w:val="20"/>
                <w:lang w:eastAsia="sv-SE"/>
              </w:rPr>
            </w:pPr>
            <w:r w:rsidRPr="00ED5EE5">
              <w:rPr>
                <w:rFonts w:ascii="Arial" w:eastAsia="Arial" w:hAnsi="Arial" w:cs="Arial"/>
                <w:sz w:val="20"/>
                <w:szCs w:val="20"/>
                <w:lang w:val="en-AU" w:eastAsia="sv-SE"/>
              </w:rPr>
              <w:t>When closed spaces are required (E.G.: providing SRH services in the hospital), it is preferred that SRH professionals have the same sex as those in need of the services. However, always ask the preference of the client in need of the service as he/she may want someone to accompany him/her or he/she may want a female and a male doctor /nurse present. </w:t>
            </w:r>
            <w:r w:rsidRPr="00ED5EE5">
              <w:rPr>
                <w:rFonts w:ascii="Arial" w:eastAsia="Arial" w:hAnsi="Arial" w:cs="Arial"/>
                <w:sz w:val="20"/>
                <w:szCs w:val="20"/>
                <w:lang w:eastAsia="sv-SE"/>
              </w:rPr>
              <w:t> </w:t>
            </w:r>
          </w:p>
          <w:p w14:paraId="46830CAC" w14:textId="24BDF70B" w:rsidR="00F046F1" w:rsidRPr="00ED5EE5" w:rsidRDefault="006559D9" w:rsidP="00516264">
            <w:pPr>
              <w:pStyle w:val="ListBullet"/>
              <w:rPr>
                <w:rFonts w:ascii="Arial" w:eastAsia="Arial" w:hAnsi="Arial" w:cs="Arial"/>
                <w:sz w:val="20"/>
                <w:szCs w:val="20"/>
                <w:lang w:eastAsia="sv-SE"/>
              </w:rPr>
            </w:pPr>
            <w:r w:rsidRPr="00ED5EE5">
              <w:rPr>
                <w:rFonts w:ascii="Arial" w:eastAsia="Arial" w:hAnsi="Arial" w:cs="Arial"/>
                <w:sz w:val="20"/>
                <w:szCs w:val="20"/>
                <w:lang w:val="en-AU" w:eastAsia="sv-SE"/>
              </w:rPr>
              <w:t>Design/implement project activities in open spaces (when possible</w:t>
            </w:r>
            <w:r w:rsidR="76088D5A" w:rsidRPr="00ED5EE5">
              <w:rPr>
                <w:rFonts w:ascii="Arial" w:eastAsia="Arial" w:hAnsi="Arial" w:cs="Arial"/>
                <w:sz w:val="20"/>
                <w:szCs w:val="20"/>
                <w:lang w:val="en-AU" w:eastAsia="sv-SE"/>
              </w:rPr>
              <w:t>)</w:t>
            </w:r>
          </w:p>
        </w:tc>
        <w:tc>
          <w:tcPr>
            <w:tcW w:w="1040" w:type="dxa"/>
          </w:tcPr>
          <w:p w14:paraId="2C8A0E28" w14:textId="1614B14E" w:rsidR="00F046F1" w:rsidRPr="00ED5EE5" w:rsidRDefault="4FEE4FAD" w:rsidP="6A8D9B08">
            <w:pPr>
              <w:jc w:val="both"/>
              <w:rPr>
                <w:rFonts w:ascii="Arial" w:eastAsia="Arial" w:hAnsi="Arial" w:cs="Arial"/>
                <w:sz w:val="20"/>
                <w:szCs w:val="20"/>
              </w:rPr>
            </w:pPr>
            <w:r w:rsidRPr="00ED5EE5">
              <w:rPr>
                <w:rFonts w:ascii="Arial" w:eastAsia="Arial" w:hAnsi="Arial" w:cs="Arial"/>
                <w:sz w:val="20"/>
                <w:szCs w:val="20"/>
              </w:rPr>
              <w:lastRenderedPageBreak/>
              <w:t>Focal points of UNDP, UNFPA, UNICEF</w:t>
            </w:r>
          </w:p>
        </w:tc>
      </w:tr>
      <w:tr w:rsidR="009E7F37" w:rsidRPr="00ED5EE5" w14:paraId="3696BC73" w14:textId="77777777" w:rsidTr="7AC8A889">
        <w:tc>
          <w:tcPr>
            <w:tcW w:w="1215" w:type="dxa"/>
          </w:tcPr>
          <w:p w14:paraId="46A02AE7" w14:textId="07E98BAC" w:rsidR="009E7F37" w:rsidRPr="00ED5EE5" w:rsidRDefault="00F66EB3" w:rsidP="6A8D9B08">
            <w:pPr>
              <w:jc w:val="both"/>
              <w:rPr>
                <w:rFonts w:ascii="Arial" w:eastAsia="Arial" w:hAnsi="Arial" w:cs="Arial"/>
                <w:sz w:val="20"/>
                <w:szCs w:val="20"/>
              </w:rPr>
            </w:pPr>
            <w:r w:rsidRPr="00ED5EE5">
              <w:rPr>
                <w:rFonts w:ascii="Arial" w:eastAsia="Arial" w:hAnsi="Arial" w:cs="Arial"/>
                <w:sz w:val="20"/>
                <w:szCs w:val="20"/>
              </w:rPr>
              <w:t>Programmatic</w:t>
            </w:r>
          </w:p>
        </w:tc>
        <w:tc>
          <w:tcPr>
            <w:tcW w:w="1560" w:type="dxa"/>
          </w:tcPr>
          <w:p w14:paraId="099AC5E6" w14:textId="5AF5594B" w:rsidR="009E7F37" w:rsidRPr="00ED5EE5" w:rsidRDefault="00872D65" w:rsidP="7AC8A889">
            <w:pPr>
              <w:rPr>
                <w:rFonts w:ascii="Arial" w:eastAsia="Arial" w:hAnsi="Arial" w:cs="Arial"/>
                <w:sz w:val="20"/>
                <w:szCs w:val="20"/>
              </w:rPr>
            </w:pPr>
            <w:r w:rsidRPr="00ED5EE5">
              <w:rPr>
                <w:rFonts w:ascii="Arial" w:eastAsia="Arial" w:hAnsi="Arial" w:cs="Arial"/>
                <w:sz w:val="20"/>
                <w:szCs w:val="20"/>
              </w:rPr>
              <w:t>Financial misuse of UNJP’s funding in all project activities which involve cash transfer to government counterparts and organizations of persons with disabilities through LOA/LVG...</w:t>
            </w:r>
          </w:p>
        </w:tc>
        <w:tc>
          <w:tcPr>
            <w:tcW w:w="825" w:type="dxa"/>
          </w:tcPr>
          <w:p w14:paraId="11A6C433" w14:textId="3616B49C" w:rsidR="009E7F37" w:rsidRPr="00ED5EE5" w:rsidRDefault="00CA0962" w:rsidP="7AC8A889">
            <w:pPr>
              <w:rPr>
                <w:rFonts w:ascii="Arial" w:eastAsia="Arial" w:hAnsi="Arial" w:cs="Arial"/>
                <w:sz w:val="20"/>
                <w:szCs w:val="20"/>
              </w:rPr>
            </w:pPr>
            <w:r w:rsidRPr="00ED5EE5">
              <w:rPr>
                <w:rFonts w:ascii="Arial" w:eastAsia="Arial" w:hAnsi="Arial" w:cs="Arial"/>
                <w:sz w:val="20"/>
                <w:szCs w:val="20"/>
              </w:rPr>
              <w:t>N</w:t>
            </w:r>
          </w:p>
        </w:tc>
        <w:tc>
          <w:tcPr>
            <w:tcW w:w="2055" w:type="dxa"/>
          </w:tcPr>
          <w:p w14:paraId="4F354F41" w14:textId="3ED79A5C" w:rsidR="0093038D" w:rsidRPr="00ED5EE5" w:rsidRDefault="0093038D" w:rsidP="0093038D">
            <w:pPr>
              <w:rPr>
                <w:rFonts w:ascii="Arial" w:eastAsia="Arial" w:hAnsi="Arial" w:cs="Arial"/>
                <w:sz w:val="20"/>
                <w:szCs w:val="20"/>
              </w:rPr>
            </w:pPr>
            <w:r w:rsidRPr="00ED5EE5">
              <w:rPr>
                <w:rFonts w:ascii="Arial" w:eastAsia="Arial" w:hAnsi="Arial" w:cs="Arial"/>
                <w:sz w:val="20"/>
                <w:szCs w:val="20"/>
              </w:rPr>
              <w:t xml:space="preserve">Some expense categories are not in line with UN’s standards: poor accessible facilities for </w:t>
            </w:r>
            <w:r w:rsidR="00207F1F" w:rsidRPr="00ED5EE5">
              <w:rPr>
                <w:rFonts w:ascii="Arial" w:eastAsia="Arial" w:hAnsi="Arial" w:cs="Arial"/>
                <w:sz w:val="20"/>
                <w:szCs w:val="20"/>
              </w:rPr>
              <w:t>Persons with disabilities</w:t>
            </w:r>
            <w:r w:rsidRPr="00ED5EE5">
              <w:rPr>
                <w:rFonts w:ascii="Arial" w:eastAsia="Arial" w:hAnsi="Arial" w:cs="Arial"/>
                <w:sz w:val="20"/>
                <w:szCs w:val="20"/>
              </w:rPr>
              <w:t>, event venues at poor conditions…</w:t>
            </w:r>
          </w:p>
          <w:p w14:paraId="45C1A27B" w14:textId="4B2E5099" w:rsidR="009E7F37" w:rsidRPr="00ED5EE5" w:rsidRDefault="0093038D" w:rsidP="7AC8A889">
            <w:pPr>
              <w:rPr>
                <w:rFonts w:ascii="Arial" w:eastAsia="Arial" w:hAnsi="Arial" w:cs="Arial"/>
                <w:sz w:val="20"/>
                <w:szCs w:val="20"/>
              </w:rPr>
            </w:pPr>
            <w:r w:rsidRPr="00ED5EE5">
              <w:rPr>
                <w:rFonts w:ascii="Arial" w:eastAsia="Arial" w:hAnsi="Arial" w:cs="Arial"/>
                <w:sz w:val="20"/>
                <w:szCs w:val="20"/>
              </w:rPr>
              <w:t>PUNOs’ Poor reputation in project management</w:t>
            </w:r>
          </w:p>
        </w:tc>
        <w:tc>
          <w:tcPr>
            <w:tcW w:w="3507" w:type="dxa"/>
          </w:tcPr>
          <w:p w14:paraId="30832D3D" w14:textId="518B91BE" w:rsidR="009E7F37" w:rsidRPr="00ED5EE5" w:rsidRDefault="00560AF6" w:rsidP="7AC8A889">
            <w:pPr>
              <w:rPr>
                <w:rFonts w:ascii="Arial" w:eastAsia="Arial" w:hAnsi="Arial" w:cs="Arial"/>
                <w:sz w:val="20"/>
                <w:szCs w:val="20"/>
              </w:rPr>
            </w:pPr>
            <w:r w:rsidRPr="00ED5EE5">
              <w:rPr>
                <w:rFonts w:ascii="Arial" w:eastAsia="Arial" w:hAnsi="Arial" w:cs="Arial"/>
                <w:sz w:val="20"/>
                <w:szCs w:val="20"/>
              </w:rPr>
              <w:t>Ensure project partners are kept informed and aware of UNDP's financial rules &amp; regulations (via signed agreements &amp; regular communications between UNDP and the partner).</w:t>
            </w:r>
          </w:p>
        </w:tc>
        <w:tc>
          <w:tcPr>
            <w:tcW w:w="1040" w:type="dxa"/>
          </w:tcPr>
          <w:p w14:paraId="336B4DDC" w14:textId="6438AC61" w:rsidR="009E7F37" w:rsidRPr="00ED5EE5" w:rsidRDefault="664DB07E" w:rsidP="6A8D9B08">
            <w:pPr>
              <w:jc w:val="both"/>
              <w:rPr>
                <w:rFonts w:ascii="Arial" w:eastAsia="Arial" w:hAnsi="Arial" w:cs="Arial"/>
                <w:sz w:val="20"/>
                <w:szCs w:val="20"/>
              </w:rPr>
            </w:pPr>
            <w:r w:rsidRPr="00ED5EE5">
              <w:rPr>
                <w:rFonts w:ascii="Arial" w:eastAsia="Arial" w:hAnsi="Arial" w:cs="Arial"/>
                <w:sz w:val="20"/>
                <w:szCs w:val="20"/>
              </w:rPr>
              <w:t>Focal Point of UNDP, UNFPA, UNICEF</w:t>
            </w:r>
          </w:p>
        </w:tc>
      </w:tr>
      <w:tr w:rsidR="00AD7265" w:rsidRPr="00ED5EE5" w14:paraId="53D8D07C" w14:textId="77777777" w:rsidTr="7AC8A889">
        <w:tc>
          <w:tcPr>
            <w:tcW w:w="1215" w:type="dxa"/>
          </w:tcPr>
          <w:p w14:paraId="0EA241EE" w14:textId="4857FA69" w:rsidR="00AD7265" w:rsidRPr="00ED5EE5" w:rsidRDefault="006235AE" w:rsidP="6A8D9B08">
            <w:pPr>
              <w:jc w:val="both"/>
              <w:rPr>
                <w:rFonts w:ascii="Arial" w:eastAsia="Arial" w:hAnsi="Arial" w:cs="Arial"/>
                <w:sz w:val="20"/>
                <w:szCs w:val="20"/>
              </w:rPr>
            </w:pPr>
            <w:r w:rsidRPr="00ED5EE5">
              <w:rPr>
                <w:rFonts w:ascii="Arial" w:eastAsia="Arial" w:hAnsi="Arial" w:cs="Arial"/>
                <w:sz w:val="20"/>
                <w:szCs w:val="20"/>
              </w:rPr>
              <w:t>Contextual</w:t>
            </w:r>
          </w:p>
        </w:tc>
        <w:tc>
          <w:tcPr>
            <w:tcW w:w="1560" w:type="dxa"/>
          </w:tcPr>
          <w:p w14:paraId="01C812FE" w14:textId="4F8318F2" w:rsidR="00AD7265" w:rsidRPr="00ED5EE5" w:rsidRDefault="00B63122" w:rsidP="6A8D9B08">
            <w:pPr>
              <w:jc w:val="both"/>
              <w:rPr>
                <w:rFonts w:ascii="Arial" w:eastAsia="Arial" w:hAnsi="Arial" w:cs="Arial"/>
                <w:sz w:val="20"/>
                <w:szCs w:val="20"/>
              </w:rPr>
            </w:pPr>
            <w:r w:rsidRPr="00ED5EE5">
              <w:rPr>
                <w:rFonts w:ascii="Arial" w:eastAsia="Arial" w:hAnsi="Arial" w:cs="Arial"/>
                <w:sz w:val="20"/>
                <w:szCs w:val="20"/>
              </w:rPr>
              <w:t>Limited participation of person with disabilities (</w:t>
            </w:r>
            <w:r w:rsidR="00207F1F" w:rsidRPr="00ED5EE5">
              <w:rPr>
                <w:rFonts w:ascii="Arial" w:eastAsia="Arial" w:hAnsi="Arial" w:cs="Arial"/>
                <w:sz w:val="20"/>
                <w:szCs w:val="20"/>
              </w:rPr>
              <w:t xml:space="preserve">Persons with </w:t>
            </w:r>
            <w:r w:rsidR="00207F1F" w:rsidRPr="00ED5EE5">
              <w:rPr>
                <w:rFonts w:ascii="Arial" w:eastAsia="Arial" w:hAnsi="Arial" w:cs="Arial"/>
                <w:sz w:val="20"/>
                <w:szCs w:val="20"/>
              </w:rPr>
              <w:lastRenderedPageBreak/>
              <w:t>disabilities</w:t>
            </w:r>
            <w:r w:rsidRPr="00ED5EE5">
              <w:rPr>
                <w:rFonts w:ascii="Arial" w:eastAsia="Arial" w:hAnsi="Arial" w:cs="Arial"/>
                <w:sz w:val="20"/>
                <w:szCs w:val="20"/>
              </w:rPr>
              <w:t xml:space="preserve">) in training /consultation workshops in Da Nang relating to all UNJP’s activities in case of floods, especially in the typhoon season (latter half of the year).  </w:t>
            </w:r>
          </w:p>
        </w:tc>
        <w:tc>
          <w:tcPr>
            <w:tcW w:w="825" w:type="dxa"/>
          </w:tcPr>
          <w:p w14:paraId="738D5158" w14:textId="07052126" w:rsidR="00AD7265" w:rsidRPr="00ED5EE5" w:rsidRDefault="67AF944B" w:rsidP="6A8D9B08">
            <w:pPr>
              <w:jc w:val="both"/>
              <w:rPr>
                <w:rFonts w:ascii="Arial" w:eastAsia="Arial" w:hAnsi="Arial" w:cs="Arial"/>
                <w:sz w:val="20"/>
                <w:szCs w:val="20"/>
              </w:rPr>
            </w:pPr>
            <w:r w:rsidRPr="00ED5EE5">
              <w:rPr>
                <w:rFonts w:ascii="Arial" w:eastAsia="Arial" w:hAnsi="Arial" w:cs="Arial"/>
                <w:sz w:val="20"/>
                <w:szCs w:val="20"/>
              </w:rPr>
              <w:lastRenderedPageBreak/>
              <w:t>N</w:t>
            </w:r>
          </w:p>
        </w:tc>
        <w:tc>
          <w:tcPr>
            <w:tcW w:w="2055" w:type="dxa"/>
          </w:tcPr>
          <w:p w14:paraId="0F768A38" w14:textId="15672AEA" w:rsidR="00AD7265" w:rsidRPr="00ED5EE5" w:rsidRDefault="00C3333E" w:rsidP="6A8D9B08">
            <w:pPr>
              <w:jc w:val="both"/>
              <w:rPr>
                <w:rFonts w:ascii="Arial" w:eastAsia="Arial" w:hAnsi="Arial" w:cs="Arial"/>
                <w:sz w:val="20"/>
                <w:szCs w:val="20"/>
              </w:rPr>
            </w:pPr>
            <w:r w:rsidRPr="00ED5EE5">
              <w:rPr>
                <w:rFonts w:ascii="Arial" w:eastAsia="Arial" w:hAnsi="Arial" w:cs="Arial"/>
                <w:sz w:val="20"/>
                <w:szCs w:val="20"/>
              </w:rPr>
              <w:t xml:space="preserve">Insufficient representation of stakeholders in contributing to the development </w:t>
            </w:r>
            <w:r w:rsidRPr="00ED5EE5">
              <w:rPr>
                <w:rFonts w:ascii="Arial" w:eastAsia="Arial" w:hAnsi="Arial" w:cs="Arial"/>
                <w:sz w:val="20"/>
                <w:szCs w:val="20"/>
              </w:rPr>
              <w:lastRenderedPageBreak/>
              <w:t>of the education and healthcare systems (Outputs 2.1.A and 2.1.B)</w:t>
            </w:r>
          </w:p>
        </w:tc>
        <w:tc>
          <w:tcPr>
            <w:tcW w:w="3507" w:type="dxa"/>
          </w:tcPr>
          <w:p w14:paraId="450AF3F1" w14:textId="77777777" w:rsidR="00955C44" w:rsidRPr="00ED5EE5" w:rsidRDefault="00355456" w:rsidP="00955C44">
            <w:pPr>
              <w:pStyle w:val="ListBullet"/>
              <w:rPr>
                <w:rFonts w:ascii="Arial" w:eastAsia="Arial" w:hAnsi="Arial" w:cs="Arial"/>
                <w:sz w:val="20"/>
                <w:szCs w:val="20"/>
              </w:rPr>
            </w:pPr>
            <w:r w:rsidRPr="00ED5EE5">
              <w:rPr>
                <w:rFonts w:ascii="Arial" w:eastAsia="Arial" w:hAnsi="Arial" w:cs="Arial"/>
                <w:sz w:val="20"/>
                <w:szCs w:val="20"/>
              </w:rPr>
              <w:lastRenderedPageBreak/>
              <w:t xml:space="preserve">Organize </w:t>
            </w:r>
            <w:proofErr w:type="gramStart"/>
            <w:r w:rsidRPr="00ED5EE5">
              <w:rPr>
                <w:rFonts w:ascii="Arial" w:eastAsia="Arial" w:hAnsi="Arial" w:cs="Arial"/>
                <w:sz w:val="20"/>
                <w:szCs w:val="20"/>
              </w:rPr>
              <w:t>trainings</w:t>
            </w:r>
            <w:proofErr w:type="gramEnd"/>
            <w:r w:rsidRPr="00ED5EE5">
              <w:rPr>
                <w:rFonts w:ascii="Arial" w:eastAsia="Arial" w:hAnsi="Arial" w:cs="Arial"/>
                <w:sz w:val="20"/>
                <w:szCs w:val="20"/>
              </w:rPr>
              <w:t xml:space="preserve"> /consultation workshops via online or hybrid mode.</w:t>
            </w:r>
            <w:r w:rsidR="00955C44" w:rsidRPr="00ED5EE5">
              <w:rPr>
                <w:rFonts w:ascii="Arial" w:eastAsia="Arial" w:hAnsi="Arial" w:cs="Arial"/>
                <w:sz w:val="20"/>
                <w:szCs w:val="20"/>
              </w:rPr>
              <w:t xml:space="preserve"> </w:t>
            </w:r>
          </w:p>
          <w:p w14:paraId="51A14A74" w14:textId="5FFE979B" w:rsidR="00AD7265" w:rsidRPr="00ED5EE5" w:rsidRDefault="00355456" w:rsidP="00955C44">
            <w:pPr>
              <w:pStyle w:val="ListBullet"/>
              <w:rPr>
                <w:rFonts w:ascii="Arial" w:eastAsia="Arial" w:hAnsi="Arial" w:cs="Arial"/>
                <w:sz w:val="20"/>
                <w:szCs w:val="20"/>
              </w:rPr>
            </w:pPr>
            <w:r w:rsidRPr="00ED5EE5">
              <w:rPr>
                <w:rFonts w:ascii="Arial" w:eastAsia="Arial" w:hAnsi="Arial" w:cs="Arial"/>
                <w:sz w:val="20"/>
                <w:szCs w:val="20"/>
              </w:rPr>
              <w:lastRenderedPageBreak/>
              <w:t xml:space="preserve">Try to schedule most project events before </w:t>
            </w:r>
            <w:r w:rsidR="131E024F" w:rsidRPr="00ED5EE5">
              <w:rPr>
                <w:rFonts w:ascii="Arial" w:eastAsia="Arial" w:hAnsi="Arial" w:cs="Arial"/>
                <w:sz w:val="20"/>
                <w:szCs w:val="20"/>
              </w:rPr>
              <w:t>Dec</w:t>
            </w:r>
            <w:r w:rsidRPr="00ED5EE5">
              <w:rPr>
                <w:rFonts w:ascii="Arial" w:eastAsia="Arial" w:hAnsi="Arial" w:cs="Arial"/>
                <w:sz w:val="20"/>
                <w:szCs w:val="20"/>
              </w:rPr>
              <w:t xml:space="preserve"> 2025.</w:t>
            </w:r>
          </w:p>
        </w:tc>
        <w:tc>
          <w:tcPr>
            <w:tcW w:w="1040" w:type="dxa"/>
          </w:tcPr>
          <w:p w14:paraId="33B22240" w14:textId="09393393" w:rsidR="00AD7265" w:rsidRPr="00ED5EE5" w:rsidRDefault="007F6CBD" w:rsidP="6A8D9B08">
            <w:pPr>
              <w:jc w:val="both"/>
              <w:rPr>
                <w:rFonts w:ascii="Arial" w:eastAsia="Arial" w:hAnsi="Arial" w:cs="Arial"/>
                <w:sz w:val="20"/>
                <w:szCs w:val="20"/>
              </w:rPr>
            </w:pPr>
            <w:r w:rsidRPr="00ED5EE5">
              <w:rPr>
                <w:rFonts w:ascii="Arial" w:eastAsia="Arial" w:hAnsi="Arial" w:cs="Arial"/>
                <w:sz w:val="20"/>
                <w:szCs w:val="20"/>
              </w:rPr>
              <w:lastRenderedPageBreak/>
              <w:t>UNJP Coordinator</w:t>
            </w:r>
          </w:p>
        </w:tc>
      </w:tr>
      <w:tr w:rsidR="00E812F5" w:rsidRPr="00ED5EE5" w14:paraId="55602013" w14:textId="77777777" w:rsidTr="7AC8A889">
        <w:tc>
          <w:tcPr>
            <w:tcW w:w="1215" w:type="dxa"/>
          </w:tcPr>
          <w:p w14:paraId="7C16BB2E" w14:textId="7612159C" w:rsidR="00E812F5" w:rsidRPr="00ED5EE5" w:rsidRDefault="007E6915" w:rsidP="6A8D9B08">
            <w:pPr>
              <w:jc w:val="both"/>
              <w:rPr>
                <w:rFonts w:ascii="Arial" w:eastAsia="Arial" w:hAnsi="Arial" w:cs="Arial"/>
                <w:sz w:val="20"/>
                <w:szCs w:val="20"/>
              </w:rPr>
            </w:pPr>
            <w:r w:rsidRPr="00ED5EE5">
              <w:rPr>
                <w:rFonts w:ascii="Arial" w:eastAsia="Arial" w:hAnsi="Arial" w:cs="Arial"/>
                <w:sz w:val="20"/>
                <w:szCs w:val="20"/>
              </w:rPr>
              <w:t>Contextual</w:t>
            </w:r>
          </w:p>
        </w:tc>
        <w:tc>
          <w:tcPr>
            <w:tcW w:w="1560" w:type="dxa"/>
          </w:tcPr>
          <w:p w14:paraId="0F17CBF9" w14:textId="115394D3" w:rsidR="00E812F5" w:rsidRPr="00ED5EE5" w:rsidRDefault="000F4E02" w:rsidP="6A8D9B08">
            <w:pPr>
              <w:jc w:val="both"/>
              <w:rPr>
                <w:rFonts w:ascii="Arial" w:eastAsia="Arial" w:hAnsi="Arial" w:cs="Arial"/>
                <w:sz w:val="20"/>
                <w:szCs w:val="20"/>
              </w:rPr>
            </w:pPr>
            <w:r w:rsidRPr="00ED5EE5">
              <w:rPr>
                <w:rFonts w:ascii="Arial" w:eastAsia="Arial" w:hAnsi="Arial" w:cs="Arial"/>
                <w:sz w:val="20"/>
                <w:szCs w:val="20"/>
              </w:rPr>
              <w:t xml:space="preserve">No effects of </w:t>
            </w:r>
            <w:proofErr w:type="spellStart"/>
            <w:r w:rsidRPr="00ED5EE5">
              <w:rPr>
                <w:rFonts w:ascii="Arial" w:eastAsia="Arial" w:hAnsi="Arial" w:cs="Arial"/>
                <w:sz w:val="20"/>
                <w:szCs w:val="20"/>
              </w:rPr>
              <w:t>EPub</w:t>
            </w:r>
            <w:proofErr w:type="spellEnd"/>
            <w:r w:rsidRPr="00ED5EE5">
              <w:rPr>
                <w:rFonts w:ascii="Arial" w:eastAsia="Arial" w:hAnsi="Arial" w:cs="Arial"/>
                <w:sz w:val="20"/>
                <w:szCs w:val="20"/>
              </w:rPr>
              <w:t xml:space="preserve"> books on students’ academic performance due to </w:t>
            </w:r>
            <w:r w:rsidR="00416133" w:rsidRPr="00ED5EE5">
              <w:rPr>
                <w:rFonts w:ascii="Arial" w:eastAsia="Arial" w:hAnsi="Arial" w:cs="Arial"/>
                <w:sz w:val="20"/>
                <w:szCs w:val="20"/>
              </w:rPr>
              <w:t xml:space="preserve">their </w:t>
            </w:r>
            <w:r w:rsidR="008A4746" w:rsidRPr="00ED5EE5">
              <w:rPr>
                <w:rFonts w:ascii="Arial" w:eastAsia="Arial" w:hAnsi="Arial" w:cs="Arial"/>
                <w:sz w:val="20"/>
                <w:szCs w:val="20"/>
              </w:rPr>
              <w:t xml:space="preserve">lack </w:t>
            </w:r>
            <w:r w:rsidR="00C1175C" w:rsidRPr="00ED5EE5">
              <w:rPr>
                <w:rFonts w:ascii="Arial" w:eastAsia="Arial" w:hAnsi="Arial" w:cs="Arial"/>
                <w:sz w:val="20"/>
                <w:szCs w:val="20"/>
              </w:rPr>
              <w:t xml:space="preserve">of background knowledge </w:t>
            </w:r>
            <w:r w:rsidR="00416133" w:rsidRPr="00ED5EE5">
              <w:rPr>
                <w:rFonts w:ascii="Arial" w:eastAsia="Arial" w:hAnsi="Arial" w:cs="Arial"/>
                <w:sz w:val="20"/>
                <w:szCs w:val="20"/>
              </w:rPr>
              <w:t xml:space="preserve">in </w:t>
            </w:r>
            <w:r w:rsidR="009A0935" w:rsidRPr="00ED5EE5">
              <w:rPr>
                <w:rFonts w:ascii="Arial" w:eastAsia="Arial" w:hAnsi="Arial" w:cs="Arial"/>
                <w:sz w:val="20"/>
                <w:szCs w:val="20"/>
              </w:rPr>
              <w:t xml:space="preserve">those subjects from lower grades </w:t>
            </w:r>
            <w:r w:rsidR="00D539FD" w:rsidRPr="00ED5EE5">
              <w:rPr>
                <w:rFonts w:ascii="Arial" w:eastAsia="Arial" w:hAnsi="Arial" w:cs="Arial"/>
                <w:sz w:val="20"/>
                <w:szCs w:val="20"/>
              </w:rPr>
              <w:t xml:space="preserve">or </w:t>
            </w:r>
            <w:r w:rsidR="0057669D" w:rsidRPr="00ED5EE5">
              <w:rPr>
                <w:rFonts w:ascii="Arial" w:eastAsia="Arial" w:hAnsi="Arial" w:cs="Arial"/>
                <w:sz w:val="20"/>
                <w:szCs w:val="20"/>
              </w:rPr>
              <w:t>low configuration electronic devices</w:t>
            </w:r>
          </w:p>
        </w:tc>
        <w:tc>
          <w:tcPr>
            <w:tcW w:w="825" w:type="dxa"/>
          </w:tcPr>
          <w:p w14:paraId="1EF8D777" w14:textId="251946C1" w:rsidR="00E812F5" w:rsidRPr="00ED5EE5" w:rsidRDefault="006907AD" w:rsidP="6A8D9B08">
            <w:pPr>
              <w:jc w:val="both"/>
              <w:rPr>
                <w:rFonts w:ascii="Arial" w:eastAsia="Arial" w:hAnsi="Arial" w:cs="Arial"/>
                <w:sz w:val="20"/>
                <w:szCs w:val="20"/>
              </w:rPr>
            </w:pPr>
            <w:r w:rsidRPr="00ED5EE5">
              <w:rPr>
                <w:rFonts w:ascii="Arial" w:eastAsia="Arial" w:hAnsi="Arial" w:cs="Arial"/>
                <w:sz w:val="20"/>
                <w:szCs w:val="20"/>
              </w:rPr>
              <w:t>Y</w:t>
            </w:r>
          </w:p>
        </w:tc>
        <w:tc>
          <w:tcPr>
            <w:tcW w:w="2055" w:type="dxa"/>
          </w:tcPr>
          <w:p w14:paraId="4B6EB90F" w14:textId="285C30DE" w:rsidR="00E812F5" w:rsidRPr="00ED5EE5" w:rsidRDefault="008764F0" w:rsidP="6A8D9B08">
            <w:pPr>
              <w:jc w:val="both"/>
              <w:rPr>
                <w:rFonts w:ascii="Arial" w:eastAsia="Arial" w:hAnsi="Arial" w:cs="Arial"/>
                <w:sz w:val="20"/>
                <w:szCs w:val="20"/>
              </w:rPr>
            </w:pPr>
            <w:r w:rsidRPr="00ED5EE5">
              <w:rPr>
                <w:rFonts w:ascii="Arial" w:eastAsia="Arial" w:hAnsi="Arial" w:cs="Arial"/>
                <w:sz w:val="20"/>
                <w:szCs w:val="20"/>
              </w:rPr>
              <w:t xml:space="preserve">The inclusive education system </w:t>
            </w:r>
            <w:r w:rsidR="00E945DC" w:rsidRPr="00ED5EE5">
              <w:rPr>
                <w:rFonts w:ascii="Arial" w:eastAsia="Arial" w:hAnsi="Arial" w:cs="Arial"/>
                <w:sz w:val="20"/>
                <w:szCs w:val="20"/>
              </w:rPr>
              <w:t xml:space="preserve">cannot be strengthened as </w:t>
            </w:r>
            <w:r w:rsidR="000A53FE" w:rsidRPr="00ED5EE5">
              <w:rPr>
                <w:rFonts w:ascii="Arial" w:eastAsia="Arial" w:hAnsi="Arial" w:cs="Arial"/>
                <w:sz w:val="20"/>
                <w:szCs w:val="20"/>
              </w:rPr>
              <w:t>planned in Output 2.</w:t>
            </w:r>
            <w:proofErr w:type="gramStart"/>
            <w:r w:rsidR="000A53FE" w:rsidRPr="00ED5EE5">
              <w:rPr>
                <w:rFonts w:ascii="Arial" w:eastAsia="Arial" w:hAnsi="Arial" w:cs="Arial"/>
                <w:sz w:val="20"/>
                <w:szCs w:val="20"/>
              </w:rPr>
              <w:t>1.</w:t>
            </w:r>
            <w:r w:rsidR="00893E4F" w:rsidRPr="00ED5EE5">
              <w:rPr>
                <w:rFonts w:ascii="Arial" w:eastAsia="Arial" w:hAnsi="Arial" w:cs="Arial"/>
                <w:sz w:val="20"/>
                <w:szCs w:val="20"/>
              </w:rPr>
              <w:t>A</w:t>
            </w:r>
            <w:proofErr w:type="gramEnd"/>
          </w:p>
        </w:tc>
        <w:tc>
          <w:tcPr>
            <w:tcW w:w="3507" w:type="dxa"/>
          </w:tcPr>
          <w:p w14:paraId="71BE6391" w14:textId="59C9A9B9" w:rsidR="00E812F5" w:rsidRPr="00ED5EE5" w:rsidRDefault="007E1121" w:rsidP="00955C44">
            <w:pPr>
              <w:pStyle w:val="ListBullet"/>
              <w:numPr>
                <w:ilvl w:val="0"/>
                <w:numId w:val="0"/>
              </w:numPr>
              <w:rPr>
                <w:rFonts w:ascii="Arial" w:eastAsia="Arial" w:hAnsi="Arial" w:cs="Arial"/>
                <w:sz w:val="20"/>
                <w:szCs w:val="20"/>
              </w:rPr>
            </w:pPr>
            <w:r w:rsidRPr="00ED5EE5">
              <w:rPr>
                <w:rFonts w:ascii="Arial" w:eastAsia="Arial" w:hAnsi="Arial" w:cs="Arial"/>
                <w:sz w:val="20"/>
                <w:szCs w:val="20"/>
              </w:rPr>
              <w:t xml:space="preserve">Discuss with </w:t>
            </w:r>
            <w:r w:rsidR="00A67B16" w:rsidRPr="00ED5EE5">
              <w:rPr>
                <w:rFonts w:ascii="Arial" w:eastAsia="Arial" w:hAnsi="Arial" w:cs="Arial"/>
                <w:sz w:val="20"/>
                <w:szCs w:val="20"/>
              </w:rPr>
              <w:t xml:space="preserve">school leaders about </w:t>
            </w:r>
            <w:r w:rsidR="003B14DD" w:rsidRPr="00ED5EE5">
              <w:rPr>
                <w:rFonts w:ascii="Arial" w:eastAsia="Arial" w:hAnsi="Arial" w:cs="Arial"/>
                <w:sz w:val="20"/>
                <w:szCs w:val="20"/>
              </w:rPr>
              <w:t xml:space="preserve">current academic performances </w:t>
            </w:r>
            <w:r w:rsidR="00815510" w:rsidRPr="00ED5EE5">
              <w:rPr>
                <w:rFonts w:ascii="Arial" w:eastAsia="Arial" w:hAnsi="Arial" w:cs="Arial"/>
                <w:sz w:val="20"/>
                <w:szCs w:val="20"/>
              </w:rPr>
              <w:t xml:space="preserve">of the students and </w:t>
            </w:r>
            <w:r w:rsidR="00B3320E" w:rsidRPr="00ED5EE5">
              <w:rPr>
                <w:rFonts w:ascii="Arial" w:eastAsia="Arial" w:hAnsi="Arial" w:cs="Arial"/>
                <w:sz w:val="20"/>
                <w:szCs w:val="20"/>
              </w:rPr>
              <w:t xml:space="preserve">find out supplementary </w:t>
            </w:r>
            <w:r w:rsidR="00114A66" w:rsidRPr="00ED5EE5">
              <w:rPr>
                <w:rFonts w:ascii="Arial" w:eastAsia="Arial" w:hAnsi="Arial" w:cs="Arial"/>
                <w:sz w:val="20"/>
                <w:szCs w:val="20"/>
              </w:rPr>
              <w:t xml:space="preserve">solutions </w:t>
            </w:r>
            <w:r w:rsidR="009B6F48" w:rsidRPr="00ED5EE5">
              <w:rPr>
                <w:rFonts w:ascii="Arial" w:eastAsia="Arial" w:hAnsi="Arial" w:cs="Arial"/>
                <w:sz w:val="20"/>
                <w:szCs w:val="20"/>
              </w:rPr>
              <w:t xml:space="preserve">(additional tutorials, peer learning </w:t>
            </w:r>
            <w:r w:rsidR="00071B2F" w:rsidRPr="00ED5EE5">
              <w:rPr>
                <w:rFonts w:ascii="Arial" w:eastAsia="Arial" w:hAnsi="Arial" w:cs="Arial"/>
                <w:sz w:val="20"/>
                <w:szCs w:val="20"/>
              </w:rPr>
              <w:t xml:space="preserve">/book reading </w:t>
            </w:r>
            <w:r w:rsidR="009B6F48" w:rsidRPr="00ED5EE5">
              <w:rPr>
                <w:rFonts w:ascii="Arial" w:eastAsia="Arial" w:hAnsi="Arial" w:cs="Arial"/>
                <w:sz w:val="20"/>
                <w:szCs w:val="20"/>
              </w:rPr>
              <w:t xml:space="preserve">groups, </w:t>
            </w:r>
            <w:r w:rsidR="00112D7C" w:rsidRPr="00ED5EE5">
              <w:rPr>
                <w:rFonts w:ascii="Arial" w:eastAsia="Arial" w:hAnsi="Arial" w:cs="Arial"/>
                <w:sz w:val="20"/>
                <w:szCs w:val="20"/>
              </w:rPr>
              <w:t xml:space="preserve">device </w:t>
            </w:r>
            <w:r w:rsidR="00AD6322" w:rsidRPr="00ED5EE5">
              <w:rPr>
                <w:rFonts w:ascii="Arial" w:eastAsia="Arial" w:hAnsi="Arial" w:cs="Arial"/>
                <w:sz w:val="20"/>
                <w:szCs w:val="20"/>
              </w:rPr>
              <w:t xml:space="preserve">repair or reinstallation…) </w:t>
            </w:r>
            <w:r w:rsidR="00114A66" w:rsidRPr="00ED5EE5">
              <w:rPr>
                <w:rFonts w:ascii="Arial" w:eastAsia="Arial" w:hAnsi="Arial" w:cs="Arial"/>
                <w:sz w:val="20"/>
                <w:szCs w:val="20"/>
              </w:rPr>
              <w:t xml:space="preserve">apart from providing </w:t>
            </w:r>
            <w:proofErr w:type="spellStart"/>
            <w:r w:rsidR="00114A66" w:rsidRPr="00ED5EE5">
              <w:rPr>
                <w:rFonts w:ascii="Arial" w:eastAsia="Arial" w:hAnsi="Arial" w:cs="Arial"/>
                <w:sz w:val="20"/>
                <w:szCs w:val="20"/>
              </w:rPr>
              <w:t>EPub</w:t>
            </w:r>
            <w:proofErr w:type="spellEnd"/>
            <w:r w:rsidR="00114A66" w:rsidRPr="00ED5EE5">
              <w:rPr>
                <w:rFonts w:ascii="Arial" w:eastAsia="Arial" w:hAnsi="Arial" w:cs="Arial"/>
                <w:sz w:val="20"/>
                <w:szCs w:val="20"/>
              </w:rPr>
              <w:t xml:space="preserve"> books.</w:t>
            </w:r>
          </w:p>
        </w:tc>
        <w:tc>
          <w:tcPr>
            <w:tcW w:w="1040" w:type="dxa"/>
          </w:tcPr>
          <w:p w14:paraId="2FFE99D4" w14:textId="37977470" w:rsidR="00E812F5" w:rsidRPr="00ED5EE5" w:rsidRDefault="00D46017" w:rsidP="6A8D9B08">
            <w:pPr>
              <w:jc w:val="both"/>
              <w:rPr>
                <w:rFonts w:ascii="Arial" w:eastAsia="Arial" w:hAnsi="Arial" w:cs="Arial"/>
                <w:sz w:val="20"/>
                <w:szCs w:val="20"/>
              </w:rPr>
            </w:pPr>
            <w:r w:rsidRPr="00ED5EE5">
              <w:rPr>
                <w:rFonts w:ascii="Arial" w:eastAsia="Arial" w:hAnsi="Arial" w:cs="Arial"/>
                <w:sz w:val="20"/>
                <w:szCs w:val="20"/>
              </w:rPr>
              <w:t>UNDP focal point</w:t>
            </w:r>
          </w:p>
        </w:tc>
      </w:tr>
    </w:tbl>
    <w:p w14:paraId="461F3384" w14:textId="77777777" w:rsidR="005A39E0" w:rsidRPr="00ED5EE5" w:rsidRDefault="005A39E0" w:rsidP="005A39E0">
      <w:pPr>
        <w:spacing w:after="0" w:line="240" w:lineRule="auto"/>
        <w:jc w:val="both"/>
        <w:rPr>
          <w:rFonts w:ascii="Arial" w:eastAsia="Arial" w:hAnsi="Arial" w:cs="Arial"/>
          <w:sz w:val="24"/>
          <w:szCs w:val="24"/>
        </w:rPr>
      </w:pPr>
    </w:p>
    <w:p w14:paraId="3608190F" w14:textId="77777777" w:rsidR="005A39E0" w:rsidRPr="00ED5EE5" w:rsidRDefault="005A39E0" w:rsidP="005A39E0">
      <w:pPr>
        <w:spacing w:after="0" w:line="240" w:lineRule="auto"/>
        <w:jc w:val="both"/>
        <w:rPr>
          <w:rFonts w:ascii="Arial" w:hAnsi="Arial" w:cs="Arial"/>
          <w:sz w:val="18"/>
          <w:szCs w:val="18"/>
        </w:rPr>
      </w:pPr>
      <w:r w:rsidRPr="00ED5EE5">
        <w:rPr>
          <w:rFonts w:ascii="Arial" w:hAnsi="Arial" w:cs="Arial"/>
          <w:sz w:val="18"/>
          <w:szCs w:val="18"/>
        </w:rPr>
        <w:t>* Please specify here the type of risk and refer to the following definitions:</w:t>
      </w:r>
    </w:p>
    <w:p w14:paraId="6FB62093" w14:textId="77777777" w:rsidR="005A39E0" w:rsidRPr="00ED5EE5" w:rsidRDefault="005A39E0" w:rsidP="005A39E0">
      <w:pPr>
        <w:spacing w:after="0" w:line="240" w:lineRule="auto"/>
        <w:jc w:val="both"/>
        <w:rPr>
          <w:rFonts w:ascii="Arial" w:hAnsi="Arial" w:cs="Arial"/>
          <w:sz w:val="18"/>
          <w:szCs w:val="18"/>
        </w:rPr>
      </w:pPr>
      <w:r w:rsidRPr="00ED5EE5">
        <w:rPr>
          <w:rFonts w:ascii="Arial" w:hAnsi="Arial" w:cs="Arial"/>
          <w:sz w:val="18"/>
          <w:szCs w:val="18"/>
        </w:rPr>
        <w:t>Contextual: risk of state failure, return to conflict, development failure, humanitarian crisis; factors over which external actors have limited control.</w:t>
      </w:r>
    </w:p>
    <w:p w14:paraId="390C9639" w14:textId="77777777" w:rsidR="005A39E0" w:rsidRPr="00ED5EE5" w:rsidRDefault="005A39E0" w:rsidP="005A39E0">
      <w:pPr>
        <w:spacing w:after="0" w:line="240" w:lineRule="auto"/>
        <w:jc w:val="both"/>
        <w:rPr>
          <w:rFonts w:ascii="Arial" w:hAnsi="Arial" w:cs="Arial"/>
          <w:sz w:val="18"/>
          <w:szCs w:val="18"/>
        </w:rPr>
      </w:pPr>
      <w:r w:rsidRPr="00ED5EE5">
        <w:rPr>
          <w:rFonts w:ascii="Arial" w:hAnsi="Arial" w:cs="Arial"/>
          <w:sz w:val="18"/>
          <w:szCs w:val="18"/>
        </w:rPr>
        <w:t>Programmatic: risk of failure to achieve the aims and objectives; risk of causing harm through engagements.</w:t>
      </w:r>
    </w:p>
    <w:p w14:paraId="32EBD50F" w14:textId="77777777" w:rsidR="005A39E0" w:rsidRPr="00ED5EE5" w:rsidRDefault="005A39E0" w:rsidP="005A39E0">
      <w:pPr>
        <w:rPr>
          <w:rFonts w:ascii="Arial" w:hAnsi="Arial" w:cs="Arial"/>
          <w:b/>
          <w:sz w:val="18"/>
          <w:szCs w:val="18"/>
        </w:rPr>
      </w:pPr>
      <w:r w:rsidRPr="00ED5EE5">
        <w:rPr>
          <w:rFonts w:ascii="Arial" w:hAnsi="Arial" w:cs="Arial"/>
          <w:sz w:val="18"/>
          <w:szCs w:val="18"/>
        </w:rPr>
        <w:t>Institutional: risk to the donor agency, security, fiduciary failure, reputational loss, domestic political damage etc.</w:t>
      </w:r>
    </w:p>
    <w:p w14:paraId="1A9B4624" w14:textId="3FF70076" w:rsidR="00377743" w:rsidRPr="00ED5EE5" w:rsidRDefault="7AE5B899" w:rsidP="002569AB">
      <w:pPr>
        <w:pStyle w:val="ListParagraph"/>
        <w:numPr>
          <w:ilvl w:val="0"/>
          <w:numId w:val="20"/>
        </w:numPr>
        <w:spacing w:after="0" w:line="240" w:lineRule="auto"/>
        <w:jc w:val="both"/>
        <w:rPr>
          <w:rFonts w:ascii="Arial" w:hAnsi="Arial" w:cs="Arial"/>
          <w:b/>
          <w:bCs/>
          <w:sz w:val="24"/>
          <w:szCs w:val="24"/>
        </w:rPr>
      </w:pPr>
      <w:r w:rsidRPr="00ED5EE5">
        <w:rPr>
          <w:rFonts w:ascii="Arial" w:hAnsi="Arial" w:cs="Arial"/>
          <w:b/>
          <w:bCs/>
          <w:sz w:val="24"/>
          <w:szCs w:val="24"/>
        </w:rPr>
        <w:t xml:space="preserve">Detailed expenditure in relation to sections </w:t>
      </w:r>
      <w:r w:rsidR="5738FABD" w:rsidRPr="00ED5EE5">
        <w:rPr>
          <w:rFonts w:ascii="Arial" w:hAnsi="Arial" w:cs="Arial"/>
          <w:b/>
          <w:bCs/>
          <w:sz w:val="24"/>
          <w:szCs w:val="24"/>
        </w:rPr>
        <w:t xml:space="preserve">4, </w:t>
      </w:r>
      <w:r w:rsidRPr="00ED5EE5">
        <w:rPr>
          <w:rFonts w:ascii="Arial" w:hAnsi="Arial" w:cs="Arial"/>
          <w:b/>
          <w:bCs/>
          <w:sz w:val="24"/>
          <w:szCs w:val="24"/>
        </w:rPr>
        <w:t>5 and 6 above.</w:t>
      </w:r>
      <w:r w:rsidR="2FDDF5E2" w:rsidRPr="00ED5EE5">
        <w:rPr>
          <w:rFonts w:ascii="Arial" w:hAnsi="Arial" w:cs="Arial"/>
          <w:b/>
          <w:bCs/>
          <w:sz w:val="24"/>
          <w:szCs w:val="24"/>
        </w:rPr>
        <w:t xml:space="preserve"> </w:t>
      </w:r>
    </w:p>
    <w:p w14:paraId="1513F75A" w14:textId="2EE7C437" w:rsidR="00C209EB" w:rsidRPr="00ED5EE5" w:rsidRDefault="00C209EB" w:rsidP="00C209EB">
      <w:pPr>
        <w:spacing w:after="0" w:line="240" w:lineRule="auto"/>
        <w:jc w:val="both"/>
        <w:rPr>
          <w:rFonts w:ascii="Arial" w:hAnsi="Arial" w:cs="Arial"/>
          <w:b/>
          <w:sz w:val="24"/>
          <w:szCs w:val="24"/>
        </w:rPr>
      </w:pPr>
    </w:p>
    <w:tbl>
      <w:tblPr>
        <w:tblStyle w:val="TableGrid1"/>
        <w:tblW w:w="0" w:type="auto"/>
        <w:tblInd w:w="445" w:type="dxa"/>
        <w:tblLook w:val="04A0" w:firstRow="1" w:lastRow="0" w:firstColumn="1" w:lastColumn="0" w:noHBand="0" w:noVBand="1"/>
        <w:tblCaption w:val="Detailed Costs"/>
      </w:tblPr>
      <w:tblGrid>
        <w:gridCol w:w="2551"/>
        <w:gridCol w:w="2459"/>
        <w:gridCol w:w="2396"/>
        <w:gridCol w:w="2219"/>
      </w:tblGrid>
      <w:tr w:rsidR="00377743" w:rsidRPr="00ED5EE5" w14:paraId="4C672AE8" w14:textId="77777777" w:rsidTr="00664147">
        <w:trPr>
          <w:tblHeader/>
        </w:trPr>
        <w:tc>
          <w:tcPr>
            <w:tcW w:w="2551" w:type="dxa"/>
          </w:tcPr>
          <w:p w14:paraId="63130DC7" w14:textId="77777777" w:rsidR="00377743" w:rsidRPr="00ED5EE5" w:rsidRDefault="00377743">
            <w:pPr>
              <w:pStyle w:val="ListParagraph"/>
              <w:ind w:left="0"/>
              <w:jc w:val="both"/>
              <w:rPr>
                <w:rFonts w:ascii="Arial" w:hAnsi="Arial" w:cs="Arial"/>
                <w:b/>
                <w:sz w:val="20"/>
                <w:szCs w:val="20"/>
              </w:rPr>
            </w:pPr>
            <w:r w:rsidRPr="00ED5EE5">
              <w:rPr>
                <w:rFonts w:ascii="Arial" w:hAnsi="Arial" w:cs="Arial"/>
                <w:b/>
                <w:sz w:val="20"/>
                <w:szCs w:val="20"/>
              </w:rPr>
              <w:lastRenderedPageBreak/>
              <w:t>Category</w:t>
            </w:r>
          </w:p>
        </w:tc>
        <w:tc>
          <w:tcPr>
            <w:tcW w:w="2459" w:type="dxa"/>
          </w:tcPr>
          <w:p w14:paraId="6D0484D3" w14:textId="77777777" w:rsidR="00377743" w:rsidRPr="00ED5EE5" w:rsidRDefault="00377743">
            <w:pPr>
              <w:pStyle w:val="ListParagraph"/>
              <w:ind w:left="0"/>
              <w:jc w:val="both"/>
              <w:rPr>
                <w:rFonts w:ascii="Arial" w:hAnsi="Arial" w:cs="Arial"/>
                <w:b/>
                <w:sz w:val="20"/>
                <w:szCs w:val="20"/>
              </w:rPr>
            </w:pPr>
            <w:r w:rsidRPr="00ED5EE5">
              <w:rPr>
                <w:rFonts w:ascii="Arial" w:hAnsi="Arial" w:cs="Arial"/>
                <w:b/>
                <w:sz w:val="20"/>
                <w:szCs w:val="20"/>
              </w:rPr>
              <w:t>Activity (please describe)</w:t>
            </w:r>
          </w:p>
        </w:tc>
        <w:tc>
          <w:tcPr>
            <w:tcW w:w="2396" w:type="dxa"/>
          </w:tcPr>
          <w:p w14:paraId="61688451" w14:textId="77777777" w:rsidR="00377743" w:rsidRPr="00ED5EE5" w:rsidRDefault="00377743">
            <w:pPr>
              <w:pStyle w:val="ListParagraph"/>
              <w:ind w:left="0"/>
              <w:jc w:val="both"/>
              <w:rPr>
                <w:rFonts w:ascii="Arial" w:hAnsi="Arial" w:cs="Arial"/>
                <w:b/>
                <w:sz w:val="20"/>
                <w:szCs w:val="20"/>
              </w:rPr>
            </w:pPr>
            <w:r w:rsidRPr="00ED5EE5">
              <w:rPr>
                <w:rFonts w:ascii="Arial" w:hAnsi="Arial" w:cs="Arial"/>
                <w:b/>
                <w:sz w:val="20"/>
                <w:szCs w:val="20"/>
              </w:rPr>
              <w:t>Budget Allocated</w:t>
            </w:r>
          </w:p>
        </w:tc>
        <w:tc>
          <w:tcPr>
            <w:tcW w:w="2219" w:type="dxa"/>
          </w:tcPr>
          <w:p w14:paraId="01A90666" w14:textId="6D56CB21" w:rsidR="00377743" w:rsidRPr="00ED5EE5" w:rsidRDefault="00377743" w:rsidP="03B3A78E">
            <w:pPr>
              <w:pStyle w:val="ListParagraph"/>
              <w:ind w:left="0"/>
              <w:jc w:val="both"/>
              <w:rPr>
                <w:rFonts w:ascii="Arial" w:hAnsi="Arial" w:cs="Arial"/>
                <w:b/>
                <w:bCs/>
                <w:sz w:val="20"/>
                <w:szCs w:val="20"/>
              </w:rPr>
            </w:pPr>
            <w:r w:rsidRPr="00ED5EE5">
              <w:rPr>
                <w:rFonts w:ascii="Arial" w:hAnsi="Arial" w:cs="Arial"/>
                <w:b/>
                <w:bCs/>
                <w:sz w:val="20"/>
                <w:szCs w:val="20"/>
              </w:rPr>
              <w:t>Total Expenditure</w:t>
            </w:r>
            <w:r w:rsidR="48C42A2D" w:rsidRPr="00ED5EE5">
              <w:rPr>
                <w:rFonts w:ascii="Arial" w:hAnsi="Arial" w:cs="Arial"/>
                <w:b/>
                <w:bCs/>
                <w:sz w:val="20"/>
                <w:szCs w:val="20"/>
              </w:rPr>
              <w:t xml:space="preserve"> for the period</w:t>
            </w:r>
          </w:p>
        </w:tc>
      </w:tr>
      <w:tr w:rsidR="00377743" w:rsidRPr="00ED5EE5" w14:paraId="4AA807A0" w14:textId="77777777" w:rsidTr="00664147">
        <w:trPr>
          <w:trHeight w:val="785"/>
        </w:trPr>
        <w:tc>
          <w:tcPr>
            <w:tcW w:w="2551" w:type="dxa"/>
          </w:tcPr>
          <w:p w14:paraId="2CE5D46F" w14:textId="77777777" w:rsidR="00377743" w:rsidRPr="00ED5EE5" w:rsidRDefault="00377743">
            <w:pPr>
              <w:pStyle w:val="ListParagraph"/>
              <w:spacing w:before="60" w:after="60"/>
              <w:ind w:left="0"/>
              <w:contextualSpacing w:val="0"/>
              <w:rPr>
                <w:rFonts w:ascii="Arial" w:hAnsi="Arial" w:cs="Arial"/>
                <w:sz w:val="20"/>
                <w:szCs w:val="20"/>
              </w:rPr>
            </w:pPr>
            <w:r w:rsidRPr="00ED5EE5">
              <w:rPr>
                <w:rFonts w:ascii="Arial" w:hAnsi="Arial" w:cs="Arial"/>
                <w:sz w:val="20"/>
                <w:szCs w:val="20"/>
              </w:rPr>
              <w:t xml:space="preserve">Direct impact on empowerment of women and girls with disabilities </w:t>
            </w:r>
          </w:p>
          <w:p w14:paraId="08137693" w14:textId="77777777" w:rsidR="00377743" w:rsidRPr="00ED5EE5" w:rsidRDefault="00377743">
            <w:pPr>
              <w:pStyle w:val="ListParagraph"/>
              <w:ind w:left="0"/>
              <w:jc w:val="both"/>
              <w:rPr>
                <w:rFonts w:ascii="Arial" w:hAnsi="Arial" w:cs="Arial"/>
                <w:b/>
                <w:sz w:val="20"/>
                <w:szCs w:val="20"/>
              </w:rPr>
            </w:pPr>
          </w:p>
        </w:tc>
        <w:tc>
          <w:tcPr>
            <w:tcW w:w="2459" w:type="dxa"/>
          </w:tcPr>
          <w:p w14:paraId="6DB8AD7B" w14:textId="77777777" w:rsidR="00377743" w:rsidRPr="00ED5EE5" w:rsidRDefault="00377743">
            <w:pPr>
              <w:pStyle w:val="ListParagraph"/>
              <w:ind w:left="0"/>
              <w:jc w:val="both"/>
              <w:rPr>
                <w:rFonts w:ascii="Arial" w:hAnsi="Arial" w:cs="Arial"/>
                <w:b/>
                <w:sz w:val="20"/>
                <w:szCs w:val="20"/>
              </w:rPr>
            </w:pPr>
            <w:r w:rsidRPr="00ED5EE5">
              <w:rPr>
                <w:rFonts w:ascii="Arial" w:hAnsi="Arial" w:cs="Arial"/>
                <w:sz w:val="20"/>
                <w:szCs w:val="20"/>
              </w:rPr>
              <w:t>[…]</w:t>
            </w:r>
          </w:p>
        </w:tc>
        <w:tc>
          <w:tcPr>
            <w:tcW w:w="2396" w:type="dxa"/>
          </w:tcPr>
          <w:p w14:paraId="60E43DD8" w14:textId="77777777" w:rsidR="00377743" w:rsidRPr="00ED5EE5" w:rsidRDefault="00377743">
            <w:pPr>
              <w:pStyle w:val="ListParagraph"/>
              <w:ind w:left="0"/>
              <w:jc w:val="both"/>
              <w:rPr>
                <w:rFonts w:ascii="Arial" w:hAnsi="Arial" w:cs="Arial"/>
                <w:b/>
                <w:sz w:val="20"/>
                <w:szCs w:val="20"/>
              </w:rPr>
            </w:pPr>
            <w:r w:rsidRPr="00ED5EE5">
              <w:rPr>
                <w:rFonts w:ascii="Arial" w:hAnsi="Arial" w:cs="Arial"/>
                <w:sz w:val="20"/>
                <w:szCs w:val="20"/>
              </w:rPr>
              <w:t>[…]</w:t>
            </w:r>
          </w:p>
        </w:tc>
        <w:tc>
          <w:tcPr>
            <w:tcW w:w="2219" w:type="dxa"/>
          </w:tcPr>
          <w:p w14:paraId="2F25728B" w14:textId="77777777" w:rsidR="00377743" w:rsidRPr="00ED5EE5" w:rsidRDefault="00377743">
            <w:pPr>
              <w:pStyle w:val="ListParagraph"/>
              <w:ind w:left="0"/>
              <w:jc w:val="both"/>
              <w:rPr>
                <w:rFonts w:ascii="Arial" w:hAnsi="Arial" w:cs="Arial"/>
                <w:b/>
                <w:sz w:val="20"/>
                <w:szCs w:val="20"/>
              </w:rPr>
            </w:pPr>
            <w:r w:rsidRPr="00ED5EE5">
              <w:rPr>
                <w:rFonts w:ascii="Arial" w:hAnsi="Arial" w:cs="Arial"/>
                <w:sz w:val="20"/>
                <w:szCs w:val="20"/>
              </w:rPr>
              <w:t>[…]</w:t>
            </w:r>
          </w:p>
        </w:tc>
      </w:tr>
      <w:tr w:rsidR="00377743" w:rsidRPr="00ED5EE5" w14:paraId="46DF463A" w14:textId="77777777" w:rsidTr="00664147">
        <w:tc>
          <w:tcPr>
            <w:tcW w:w="2551" w:type="dxa"/>
          </w:tcPr>
          <w:p w14:paraId="1026143C" w14:textId="1B75041B" w:rsidR="00377743" w:rsidRPr="00ED5EE5" w:rsidRDefault="005A39E0">
            <w:pPr>
              <w:pStyle w:val="ListParagraph"/>
              <w:ind w:left="0"/>
              <w:jc w:val="both"/>
              <w:rPr>
                <w:rFonts w:ascii="Arial" w:hAnsi="Arial" w:cs="Arial"/>
                <w:b/>
                <w:sz w:val="20"/>
                <w:szCs w:val="20"/>
              </w:rPr>
            </w:pPr>
            <w:r w:rsidRPr="00ED5EE5">
              <w:rPr>
                <w:rFonts w:ascii="Arial" w:hAnsi="Arial" w:cs="Arial"/>
                <w:sz w:val="20"/>
                <w:szCs w:val="20"/>
              </w:rPr>
              <w:t xml:space="preserve">Full and effective participation of </w:t>
            </w:r>
            <w:proofErr w:type="gramStart"/>
            <w:r w:rsidRPr="00ED5EE5">
              <w:rPr>
                <w:rFonts w:ascii="Arial" w:hAnsi="Arial" w:cs="Arial"/>
                <w:sz w:val="20"/>
                <w:szCs w:val="20"/>
              </w:rPr>
              <w:t>persons</w:t>
            </w:r>
            <w:proofErr w:type="gramEnd"/>
            <w:r w:rsidRPr="00ED5EE5">
              <w:rPr>
                <w:rFonts w:ascii="Arial" w:hAnsi="Arial" w:cs="Arial"/>
                <w:sz w:val="20"/>
                <w:szCs w:val="20"/>
              </w:rPr>
              <w:t xml:space="preserve"> with disabilities/ </w:t>
            </w:r>
            <w:r w:rsidR="00A60083" w:rsidRPr="00ED5EE5">
              <w:rPr>
                <w:rFonts w:ascii="Arial" w:hAnsi="Arial" w:cs="Arial"/>
                <w:sz w:val="20"/>
                <w:szCs w:val="20"/>
              </w:rPr>
              <w:t>OPD</w:t>
            </w:r>
            <w:r w:rsidR="00377743" w:rsidRPr="00ED5EE5">
              <w:rPr>
                <w:rFonts w:ascii="Arial" w:hAnsi="Arial" w:cs="Arial"/>
                <w:sz w:val="20"/>
                <w:szCs w:val="20"/>
              </w:rPr>
              <w:t>’ capacity</w:t>
            </w:r>
            <w:r w:rsidRPr="00ED5EE5">
              <w:rPr>
                <w:rFonts w:ascii="Arial" w:hAnsi="Arial" w:cs="Arial"/>
                <w:sz w:val="20"/>
                <w:szCs w:val="20"/>
              </w:rPr>
              <w:t xml:space="preserve"> building</w:t>
            </w:r>
          </w:p>
        </w:tc>
        <w:tc>
          <w:tcPr>
            <w:tcW w:w="2459" w:type="dxa"/>
          </w:tcPr>
          <w:p w14:paraId="1FE3071C" w14:textId="41A2458B" w:rsidR="00377743" w:rsidRPr="00ED5EE5" w:rsidRDefault="1A1F29EE" w:rsidP="7AC8A889">
            <w:pPr>
              <w:rPr>
                <w:rFonts w:ascii="Arial" w:hAnsi="Arial" w:cs="Arial"/>
                <w:b/>
                <w:sz w:val="20"/>
                <w:szCs w:val="20"/>
              </w:rPr>
            </w:pPr>
            <w:r w:rsidRPr="00ED5EE5">
              <w:rPr>
                <w:rFonts w:ascii="Arial" w:hAnsi="Arial" w:cs="Arial"/>
                <w:sz w:val="20"/>
                <w:szCs w:val="20"/>
              </w:rPr>
              <w:t>[</w:t>
            </w:r>
            <w:r w:rsidR="5E594DA8" w:rsidRPr="00ED5EE5">
              <w:rPr>
                <w:rFonts w:ascii="Arial" w:eastAsia="Arial Nova" w:hAnsi="Arial" w:cs="Arial"/>
                <w:sz w:val="20"/>
                <w:szCs w:val="20"/>
              </w:rPr>
              <w:t>Joint UN Video: Enhancing Leadership Roles of Persons with Disabilities for an Inclusive and Sustainable Future</w:t>
            </w:r>
            <w:r w:rsidRPr="00ED5EE5">
              <w:rPr>
                <w:rFonts w:ascii="Arial" w:hAnsi="Arial" w:cs="Arial"/>
                <w:sz w:val="20"/>
                <w:szCs w:val="20"/>
              </w:rPr>
              <w:t>]</w:t>
            </w:r>
          </w:p>
        </w:tc>
        <w:tc>
          <w:tcPr>
            <w:tcW w:w="2396" w:type="dxa"/>
          </w:tcPr>
          <w:p w14:paraId="63947152" w14:textId="3B6C576A" w:rsidR="00377743" w:rsidRPr="00ED5EE5" w:rsidRDefault="1A1F29EE">
            <w:pPr>
              <w:pStyle w:val="ListParagraph"/>
              <w:ind w:left="0"/>
              <w:jc w:val="both"/>
              <w:rPr>
                <w:rFonts w:ascii="Arial" w:hAnsi="Arial" w:cs="Arial"/>
                <w:b/>
                <w:sz w:val="20"/>
                <w:szCs w:val="20"/>
              </w:rPr>
            </w:pPr>
            <w:r w:rsidRPr="00ED5EE5">
              <w:rPr>
                <w:rFonts w:ascii="Arial" w:hAnsi="Arial" w:cs="Arial"/>
                <w:sz w:val="20"/>
                <w:szCs w:val="20"/>
              </w:rPr>
              <w:t>[</w:t>
            </w:r>
            <w:r w:rsidR="3B6C7A47" w:rsidRPr="00ED5EE5">
              <w:rPr>
                <w:rFonts w:ascii="Arial" w:hAnsi="Arial" w:cs="Arial"/>
                <w:sz w:val="20"/>
                <w:szCs w:val="20"/>
              </w:rPr>
              <w:t>$2</w:t>
            </w:r>
            <w:r w:rsidR="1DB08B26" w:rsidRPr="00ED5EE5">
              <w:rPr>
                <w:rFonts w:ascii="Arial" w:hAnsi="Arial" w:cs="Arial"/>
                <w:sz w:val="20"/>
                <w:szCs w:val="20"/>
              </w:rPr>
              <w:t>,</w:t>
            </w:r>
            <w:r w:rsidR="3B6C7A47" w:rsidRPr="00ED5EE5">
              <w:rPr>
                <w:rFonts w:ascii="Arial" w:hAnsi="Arial" w:cs="Arial"/>
                <w:sz w:val="20"/>
                <w:szCs w:val="20"/>
              </w:rPr>
              <w:t>441</w:t>
            </w:r>
            <w:r w:rsidRPr="00ED5EE5">
              <w:rPr>
                <w:rFonts w:ascii="Arial" w:hAnsi="Arial" w:cs="Arial"/>
                <w:sz w:val="20"/>
                <w:szCs w:val="20"/>
              </w:rPr>
              <w:t>]</w:t>
            </w:r>
          </w:p>
        </w:tc>
        <w:tc>
          <w:tcPr>
            <w:tcW w:w="2219" w:type="dxa"/>
          </w:tcPr>
          <w:p w14:paraId="50CC40D0" w14:textId="397ED377" w:rsidR="00377743" w:rsidRPr="00ED5EE5" w:rsidRDefault="1A1F29EE">
            <w:pPr>
              <w:pStyle w:val="ListParagraph"/>
              <w:ind w:left="0"/>
              <w:jc w:val="both"/>
              <w:rPr>
                <w:rFonts w:ascii="Arial" w:hAnsi="Arial" w:cs="Arial"/>
                <w:b/>
                <w:sz w:val="20"/>
                <w:szCs w:val="20"/>
              </w:rPr>
            </w:pPr>
            <w:r w:rsidRPr="00ED5EE5">
              <w:rPr>
                <w:rFonts w:ascii="Arial" w:hAnsi="Arial" w:cs="Arial"/>
                <w:sz w:val="20"/>
                <w:szCs w:val="20"/>
              </w:rPr>
              <w:t>[</w:t>
            </w:r>
            <w:r w:rsidR="213C4C6B" w:rsidRPr="00ED5EE5">
              <w:rPr>
                <w:rFonts w:ascii="Arial" w:hAnsi="Arial" w:cs="Arial"/>
                <w:sz w:val="20"/>
                <w:szCs w:val="20"/>
              </w:rPr>
              <w:t>$2</w:t>
            </w:r>
            <w:r w:rsidR="254E6871" w:rsidRPr="00ED5EE5">
              <w:rPr>
                <w:rFonts w:ascii="Arial" w:hAnsi="Arial" w:cs="Arial"/>
                <w:sz w:val="20"/>
                <w:szCs w:val="20"/>
              </w:rPr>
              <w:t>,</w:t>
            </w:r>
            <w:r w:rsidR="213C4C6B" w:rsidRPr="00ED5EE5">
              <w:rPr>
                <w:rFonts w:ascii="Arial" w:hAnsi="Arial" w:cs="Arial"/>
                <w:sz w:val="20"/>
                <w:szCs w:val="20"/>
              </w:rPr>
              <w:t>441</w:t>
            </w:r>
            <w:r w:rsidRPr="00ED5EE5">
              <w:rPr>
                <w:rFonts w:ascii="Arial" w:hAnsi="Arial" w:cs="Arial"/>
                <w:sz w:val="20"/>
                <w:szCs w:val="20"/>
              </w:rPr>
              <w:t>]</w:t>
            </w:r>
          </w:p>
        </w:tc>
      </w:tr>
      <w:tr w:rsidR="00377743" w:rsidRPr="00ED5EE5" w14:paraId="606DB954" w14:textId="77777777" w:rsidTr="00664147">
        <w:tc>
          <w:tcPr>
            <w:tcW w:w="2551" w:type="dxa"/>
          </w:tcPr>
          <w:p w14:paraId="7E95F0AA" w14:textId="77777777" w:rsidR="00377743" w:rsidRPr="00ED5EE5" w:rsidRDefault="00377743">
            <w:pPr>
              <w:pStyle w:val="ListParagraph"/>
              <w:ind w:left="0"/>
              <w:jc w:val="both"/>
              <w:rPr>
                <w:rFonts w:ascii="Arial" w:hAnsi="Arial" w:cs="Arial"/>
                <w:b/>
                <w:sz w:val="20"/>
                <w:szCs w:val="20"/>
              </w:rPr>
            </w:pPr>
          </w:p>
        </w:tc>
        <w:tc>
          <w:tcPr>
            <w:tcW w:w="2459" w:type="dxa"/>
          </w:tcPr>
          <w:p w14:paraId="593EA28A" w14:textId="4D80CB8A" w:rsidR="00377743" w:rsidRPr="00ED5EE5" w:rsidRDefault="1A1F29EE">
            <w:pPr>
              <w:pStyle w:val="ListParagraph"/>
              <w:ind w:left="0"/>
              <w:jc w:val="both"/>
              <w:rPr>
                <w:rFonts w:ascii="Arial" w:hAnsi="Arial" w:cs="Arial"/>
                <w:b/>
                <w:sz w:val="20"/>
                <w:szCs w:val="20"/>
              </w:rPr>
            </w:pPr>
            <w:r w:rsidRPr="00ED5EE5">
              <w:rPr>
                <w:rFonts w:ascii="Arial" w:hAnsi="Arial" w:cs="Arial"/>
                <w:sz w:val="20"/>
                <w:szCs w:val="20"/>
              </w:rPr>
              <w:t>[</w:t>
            </w:r>
            <w:r w:rsidR="7DC58469" w:rsidRPr="00ED5EE5">
              <w:rPr>
                <w:rFonts w:ascii="Arial" w:hAnsi="Arial" w:cs="Arial"/>
              </w:rPr>
              <w:t>Grant for the Vietnam Blind Association to Produce Accessible Learning Materials (ALMs), Pilot Test Production and Distribution Systems in Hanoi and Da Nang, and Establish a Feedback Mechanism for ALM users’</w:t>
            </w:r>
            <w:r w:rsidR="2BD23C52" w:rsidRPr="00ED5EE5">
              <w:rPr>
                <w:rFonts w:ascii="Arial" w:hAnsi="Arial" w:cs="Arial"/>
                <w:sz w:val="20"/>
                <w:szCs w:val="20"/>
              </w:rPr>
              <w:t>]</w:t>
            </w:r>
          </w:p>
        </w:tc>
        <w:tc>
          <w:tcPr>
            <w:tcW w:w="2396" w:type="dxa"/>
          </w:tcPr>
          <w:p w14:paraId="52EE80D7" w14:textId="783786A9" w:rsidR="00377743" w:rsidRPr="00ED5EE5" w:rsidRDefault="1A1F29EE">
            <w:pPr>
              <w:pStyle w:val="ListParagraph"/>
              <w:ind w:left="0"/>
              <w:jc w:val="both"/>
              <w:rPr>
                <w:rFonts w:ascii="Arial" w:hAnsi="Arial" w:cs="Arial"/>
                <w:b/>
                <w:sz w:val="20"/>
                <w:szCs w:val="20"/>
              </w:rPr>
            </w:pPr>
            <w:r w:rsidRPr="00ED5EE5">
              <w:rPr>
                <w:rFonts w:ascii="Arial" w:hAnsi="Arial" w:cs="Arial"/>
                <w:sz w:val="20"/>
                <w:szCs w:val="20"/>
              </w:rPr>
              <w:t>[</w:t>
            </w:r>
            <w:r w:rsidR="316B28F8" w:rsidRPr="00ED5EE5">
              <w:rPr>
                <w:rFonts w:ascii="Arial" w:hAnsi="Arial" w:cs="Arial"/>
                <w:sz w:val="20"/>
                <w:szCs w:val="20"/>
              </w:rPr>
              <w:t>$25,000</w:t>
            </w:r>
            <w:r w:rsidRPr="00ED5EE5">
              <w:rPr>
                <w:rFonts w:ascii="Arial" w:hAnsi="Arial" w:cs="Arial"/>
                <w:sz w:val="20"/>
                <w:szCs w:val="20"/>
              </w:rPr>
              <w:t>…]</w:t>
            </w:r>
          </w:p>
        </w:tc>
        <w:tc>
          <w:tcPr>
            <w:tcW w:w="2219" w:type="dxa"/>
          </w:tcPr>
          <w:p w14:paraId="22D1A9D9" w14:textId="6BD66162" w:rsidR="00377743" w:rsidRPr="00ED5EE5" w:rsidRDefault="1A1F29EE">
            <w:pPr>
              <w:pStyle w:val="ListParagraph"/>
              <w:ind w:left="0"/>
              <w:jc w:val="both"/>
              <w:rPr>
                <w:rFonts w:ascii="Arial" w:hAnsi="Arial" w:cs="Arial"/>
                <w:b/>
                <w:sz w:val="20"/>
                <w:szCs w:val="20"/>
              </w:rPr>
            </w:pPr>
            <w:r w:rsidRPr="00ED5EE5">
              <w:rPr>
                <w:rFonts w:ascii="Arial" w:hAnsi="Arial" w:cs="Arial"/>
                <w:sz w:val="20"/>
                <w:szCs w:val="20"/>
              </w:rPr>
              <w:t>[</w:t>
            </w:r>
            <w:r w:rsidR="5BDE2DB0" w:rsidRPr="00ED5EE5">
              <w:rPr>
                <w:rFonts w:ascii="Arial" w:hAnsi="Arial" w:cs="Arial"/>
                <w:sz w:val="20"/>
                <w:szCs w:val="20"/>
              </w:rPr>
              <w:t>$0</w:t>
            </w:r>
            <w:r w:rsidRPr="00ED5EE5">
              <w:rPr>
                <w:rFonts w:ascii="Arial" w:hAnsi="Arial" w:cs="Arial"/>
                <w:sz w:val="20"/>
                <w:szCs w:val="20"/>
              </w:rPr>
              <w:t>]</w:t>
            </w:r>
          </w:p>
        </w:tc>
      </w:tr>
      <w:tr w:rsidR="00E571D0" w:rsidRPr="00ED5EE5" w14:paraId="711CDF8E" w14:textId="77777777" w:rsidTr="00664147">
        <w:tc>
          <w:tcPr>
            <w:tcW w:w="2551" w:type="dxa"/>
          </w:tcPr>
          <w:p w14:paraId="198363F6" w14:textId="296C3DE2" w:rsidR="00E571D0" w:rsidRPr="00ED5EE5" w:rsidRDefault="00E571D0">
            <w:pPr>
              <w:pStyle w:val="ListParagraph"/>
              <w:ind w:left="0"/>
              <w:jc w:val="both"/>
              <w:rPr>
                <w:rFonts w:ascii="Arial" w:hAnsi="Arial" w:cs="Arial"/>
                <w:bCs/>
                <w:sz w:val="20"/>
                <w:szCs w:val="20"/>
              </w:rPr>
            </w:pPr>
            <w:r w:rsidRPr="00ED5EE5">
              <w:rPr>
                <w:rFonts w:ascii="Arial" w:hAnsi="Arial" w:cs="Arial"/>
                <w:bCs/>
                <w:sz w:val="20"/>
                <w:szCs w:val="20"/>
              </w:rPr>
              <w:t xml:space="preserve">Direct reach/inclusion </w:t>
            </w:r>
            <w:r w:rsidR="00840377" w:rsidRPr="00ED5EE5">
              <w:rPr>
                <w:rFonts w:ascii="Arial" w:hAnsi="Arial" w:cs="Arial"/>
                <w:bCs/>
                <w:sz w:val="20"/>
                <w:szCs w:val="20"/>
              </w:rPr>
              <w:t>of marginalized</w:t>
            </w:r>
            <w:r w:rsidRPr="00ED5EE5">
              <w:rPr>
                <w:rFonts w:ascii="Arial" w:hAnsi="Arial" w:cs="Arial"/>
                <w:bCs/>
                <w:sz w:val="20"/>
                <w:szCs w:val="20"/>
              </w:rPr>
              <w:t xml:space="preserve"> and vulnerable groups </w:t>
            </w:r>
          </w:p>
        </w:tc>
        <w:tc>
          <w:tcPr>
            <w:tcW w:w="2459" w:type="dxa"/>
          </w:tcPr>
          <w:p w14:paraId="609E80B9" w14:textId="77777777" w:rsidR="00E571D0" w:rsidRPr="00ED5EE5" w:rsidRDefault="00E571D0">
            <w:pPr>
              <w:pStyle w:val="ListParagraph"/>
              <w:ind w:left="0"/>
              <w:jc w:val="both"/>
              <w:rPr>
                <w:rFonts w:ascii="Arial" w:hAnsi="Arial" w:cs="Arial"/>
                <w:sz w:val="20"/>
                <w:szCs w:val="20"/>
              </w:rPr>
            </w:pPr>
          </w:p>
        </w:tc>
        <w:tc>
          <w:tcPr>
            <w:tcW w:w="2396" w:type="dxa"/>
          </w:tcPr>
          <w:p w14:paraId="3BBD276D" w14:textId="77777777" w:rsidR="00E571D0" w:rsidRPr="00ED5EE5" w:rsidRDefault="00E571D0">
            <w:pPr>
              <w:pStyle w:val="ListParagraph"/>
              <w:ind w:left="0"/>
              <w:jc w:val="both"/>
              <w:rPr>
                <w:rFonts w:ascii="Arial" w:hAnsi="Arial" w:cs="Arial"/>
                <w:sz w:val="20"/>
                <w:szCs w:val="20"/>
              </w:rPr>
            </w:pPr>
          </w:p>
        </w:tc>
        <w:tc>
          <w:tcPr>
            <w:tcW w:w="2219" w:type="dxa"/>
          </w:tcPr>
          <w:p w14:paraId="629E61DA" w14:textId="77777777" w:rsidR="00E571D0" w:rsidRPr="00ED5EE5" w:rsidRDefault="00E571D0">
            <w:pPr>
              <w:pStyle w:val="ListParagraph"/>
              <w:ind w:left="0"/>
              <w:jc w:val="both"/>
              <w:rPr>
                <w:rFonts w:ascii="Arial" w:hAnsi="Arial" w:cs="Arial"/>
                <w:sz w:val="20"/>
                <w:szCs w:val="20"/>
              </w:rPr>
            </w:pPr>
          </w:p>
        </w:tc>
      </w:tr>
      <w:tr w:rsidR="00E571D0" w:rsidRPr="00ED5EE5" w14:paraId="60FB429D" w14:textId="77777777" w:rsidTr="00664147">
        <w:tc>
          <w:tcPr>
            <w:tcW w:w="2551" w:type="dxa"/>
          </w:tcPr>
          <w:p w14:paraId="164608D3" w14:textId="77777777" w:rsidR="00E571D0" w:rsidRPr="00ED5EE5" w:rsidRDefault="00E571D0" w:rsidP="00E571D0">
            <w:pPr>
              <w:pStyle w:val="ListParagraph"/>
              <w:ind w:left="0"/>
              <w:jc w:val="both"/>
              <w:rPr>
                <w:rFonts w:ascii="Arial" w:hAnsi="Arial" w:cs="Arial"/>
                <w:b/>
                <w:sz w:val="20"/>
                <w:szCs w:val="20"/>
              </w:rPr>
            </w:pPr>
            <w:r w:rsidRPr="00ED5EE5">
              <w:rPr>
                <w:rFonts w:ascii="Arial" w:hAnsi="Arial" w:cs="Arial"/>
                <w:sz w:val="20"/>
                <w:szCs w:val="20"/>
              </w:rPr>
              <w:t>Accessibility costs</w:t>
            </w:r>
          </w:p>
        </w:tc>
        <w:tc>
          <w:tcPr>
            <w:tcW w:w="2459" w:type="dxa"/>
          </w:tcPr>
          <w:p w14:paraId="17CD3EB4" w14:textId="77777777" w:rsidR="00E571D0" w:rsidRPr="00ED5EE5" w:rsidRDefault="00E571D0" w:rsidP="00E571D0">
            <w:pPr>
              <w:pStyle w:val="ListParagraph"/>
              <w:ind w:left="0"/>
              <w:jc w:val="both"/>
              <w:rPr>
                <w:rFonts w:ascii="Arial" w:hAnsi="Arial" w:cs="Arial"/>
                <w:b/>
                <w:sz w:val="20"/>
                <w:szCs w:val="20"/>
              </w:rPr>
            </w:pPr>
            <w:r w:rsidRPr="00ED5EE5">
              <w:rPr>
                <w:rFonts w:ascii="Arial" w:hAnsi="Arial" w:cs="Arial"/>
                <w:sz w:val="20"/>
                <w:szCs w:val="20"/>
              </w:rPr>
              <w:t>[…]</w:t>
            </w:r>
          </w:p>
        </w:tc>
        <w:tc>
          <w:tcPr>
            <w:tcW w:w="2396" w:type="dxa"/>
          </w:tcPr>
          <w:p w14:paraId="37EB2DC6" w14:textId="77777777" w:rsidR="00E571D0" w:rsidRPr="00ED5EE5" w:rsidRDefault="00E571D0" w:rsidP="00E571D0">
            <w:pPr>
              <w:pStyle w:val="ListParagraph"/>
              <w:ind w:left="0"/>
              <w:jc w:val="both"/>
              <w:rPr>
                <w:rFonts w:ascii="Arial" w:hAnsi="Arial" w:cs="Arial"/>
                <w:b/>
                <w:sz w:val="20"/>
                <w:szCs w:val="20"/>
              </w:rPr>
            </w:pPr>
            <w:r w:rsidRPr="00ED5EE5">
              <w:rPr>
                <w:rFonts w:ascii="Arial" w:hAnsi="Arial" w:cs="Arial"/>
                <w:sz w:val="20"/>
                <w:szCs w:val="20"/>
              </w:rPr>
              <w:t>[…]</w:t>
            </w:r>
          </w:p>
        </w:tc>
        <w:tc>
          <w:tcPr>
            <w:tcW w:w="2219" w:type="dxa"/>
          </w:tcPr>
          <w:p w14:paraId="5447C91D" w14:textId="77777777" w:rsidR="00E571D0" w:rsidRPr="00ED5EE5" w:rsidRDefault="00E571D0" w:rsidP="00E571D0">
            <w:pPr>
              <w:pStyle w:val="ListParagraph"/>
              <w:ind w:left="0"/>
              <w:jc w:val="both"/>
              <w:rPr>
                <w:rFonts w:ascii="Arial" w:hAnsi="Arial" w:cs="Arial"/>
                <w:b/>
                <w:sz w:val="20"/>
                <w:szCs w:val="20"/>
              </w:rPr>
            </w:pPr>
            <w:r w:rsidRPr="00ED5EE5">
              <w:rPr>
                <w:rFonts w:ascii="Arial" w:hAnsi="Arial" w:cs="Arial"/>
                <w:sz w:val="20"/>
                <w:szCs w:val="20"/>
              </w:rPr>
              <w:t>[…]</w:t>
            </w:r>
          </w:p>
        </w:tc>
      </w:tr>
    </w:tbl>
    <w:p w14:paraId="1E90B4A7" w14:textId="791D466D" w:rsidR="00E571D0" w:rsidRPr="00ED5EE5" w:rsidRDefault="000D7FB9" w:rsidP="002569AB">
      <w:pPr>
        <w:pStyle w:val="ListParagraph"/>
        <w:numPr>
          <w:ilvl w:val="0"/>
          <w:numId w:val="20"/>
        </w:numPr>
        <w:rPr>
          <w:rFonts w:ascii="Arial" w:eastAsia="Times New Roman" w:hAnsi="Arial" w:cs="Arial"/>
          <w:b/>
          <w:bCs/>
          <w:sz w:val="24"/>
          <w:szCs w:val="24"/>
          <w:lang w:val="x-none" w:eastAsia="x-none"/>
        </w:rPr>
      </w:pPr>
      <w:r w:rsidRPr="00ED5EE5">
        <w:rPr>
          <w:rFonts w:ascii="Arial" w:eastAsia="Times New Roman" w:hAnsi="Arial" w:cs="Arial"/>
          <w:b/>
          <w:bCs/>
          <w:sz w:val="24"/>
          <w:szCs w:val="24"/>
        </w:rPr>
        <w:t xml:space="preserve">Life stories and testimonies </w:t>
      </w:r>
    </w:p>
    <w:p w14:paraId="6033235D" w14:textId="77777777" w:rsidR="007079AC" w:rsidRPr="00ED5EE5" w:rsidRDefault="007079AC" w:rsidP="007079AC">
      <w:pPr>
        <w:spacing w:after="120"/>
        <w:jc w:val="both"/>
        <w:rPr>
          <w:rFonts w:ascii="Arial" w:hAnsi="Arial" w:cs="Arial"/>
          <w:i/>
          <w:iCs/>
          <w:sz w:val="20"/>
        </w:rPr>
      </w:pPr>
      <w:r w:rsidRPr="00ED5EE5">
        <w:rPr>
          <w:rFonts w:ascii="Arial" w:hAnsi="Arial" w:cs="Arial"/>
          <w:i/>
          <w:iCs/>
          <w:sz w:val="20"/>
        </w:rPr>
        <w:t>Life stories</w:t>
      </w:r>
    </w:p>
    <w:p w14:paraId="56C1289E" w14:textId="33EF1E93" w:rsidR="007079AC" w:rsidRPr="00ED5EE5" w:rsidRDefault="0B4000B3" w:rsidP="5AB1A2CB">
      <w:pPr>
        <w:spacing w:after="120"/>
        <w:jc w:val="both"/>
        <w:rPr>
          <w:rFonts w:ascii="Arial" w:hAnsi="Arial" w:cs="Arial"/>
          <w:i/>
          <w:iCs/>
          <w:sz w:val="20"/>
          <w:szCs w:val="20"/>
        </w:rPr>
      </w:pPr>
      <w:r w:rsidRPr="00ED5EE5">
        <w:rPr>
          <w:rFonts w:ascii="Arial" w:hAnsi="Arial" w:cs="Arial"/>
          <w:i/>
          <w:iCs/>
          <w:sz w:val="20"/>
          <w:szCs w:val="20"/>
        </w:rPr>
        <w:t>Please include areas of interest that could be developed into a case study or human story.</w:t>
      </w:r>
      <w:r w:rsidR="007079AC" w:rsidRPr="00ED5EE5">
        <w:rPr>
          <w:rFonts w:ascii="Arial" w:hAnsi="Arial" w:cs="Arial"/>
          <w:i/>
          <w:iCs/>
          <w:sz w:val="20"/>
          <w:szCs w:val="20"/>
        </w:rPr>
        <w:t xml:space="preserve"> Please kindly provide a brief description with a few lines including the context and background and the</w:t>
      </w:r>
      <w:r w:rsidR="0090763E" w:rsidRPr="00ED5EE5">
        <w:rPr>
          <w:rFonts w:ascii="Arial" w:hAnsi="Arial" w:cs="Arial"/>
          <w:i/>
          <w:iCs/>
          <w:sz w:val="20"/>
          <w:szCs w:val="20"/>
        </w:rPr>
        <w:t>n</w:t>
      </w:r>
      <w:r w:rsidR="007079AC" w:rsidRPr="00ED5EE5">
        <w:rPr>
          <w:rFonts w:ascii="Arial" w:hAnsi="Arial" w:cs="Arial"/>
          <w:i/>
          <w:iCs/>
          <w:sz w:val="20"/>
          <w:szCs w:val="20"/>
        </w:rPr>
        <w:t xml:space="preserve"> lead </w:t>
      </w:r>
      <w:r w:rsidR="0090763E" w:rsidRPr="00ED5EE5">
        <w:rPr>
          <w:rFonts w:ascii="Arial" w:hAnsi="Arial" w:cs="Arial"/>
          <w:i/>
          <w:iCs/>
          <w:sz w:val="20"/>
          <w:szCs w:val="20"/>
        </w:rPr>
        <w:t>into</w:t>
      </w:r>
      <w:r w:rsidR="007079AC" w:rsidRPr="00ED5EE5">
        <w:rPr>
          <w:rFonts w:ascii="Arial" w:hAnsi="Arial" w:cs="Arial"/>
          <w:i/>
          <w:iCs/>
          <w:sz w:val="20"/>
          <w:szCs w:val="20"/>
        </w:rPr>
        <w:t xml:space="preserve"> the interaction with the Joint Programme, followed by the resulting success. The </w:t>
      </w:r>
      <w:r w:rsidR="006709A7" w:rsidRPr="00ED5EE5">
        <w:rPr>
          <w:rFonts w:ascii="Arial" w:hAnsi="Arial" w:cs="Arial"/>
          <w:i/>
          <w:iCs/>
          <w:sz w:val="20"/>
          <w:szCs w:val="20"/>
        </w:rPr>
        <w:t>UNPRP</w:t>
      </w:r>
      <w:r w:rsidR="000F331A" w:rsidRPr="00ED5EE5">
        <w:rPr>
          <w:rFonts w:ascii="Arial" w:hAnsi="Arial" w:cs="Arial"/>
          <w:i/>
          <w:iCs/>
          <w:sz w:val="20"/>
          <w:szCs w:val="20"/>
        </w:rPr>
        <w:t xml:space="preserve">D </w:t>
      </w:r>
      <w:r w:rsidR="007079AC" w:rsidRPr="00ED5EE5">
        <w:rPr>
          <w:rFonts w:ascii="Arial" w:hAnsi="Arial" w:cs="Arial"/>
          <w:i/>
          <w:iCs/>
          <w:sz w:val="20"/>
          <w:szCs w:val="20"/>
        </w:rPr>
        <w:t xml:space="preserve">TS will review them and follow up on the selected case study if any. Has the program identified individuals to be interviewed? </w:t>
      </w:r>
      <w:r w:rsidR="00B90961" w:rsidRPr="00ED5EE5">
        <w:rPr>
          <w:rFonts w:ascii="Arial" w:hAnsi="Arial" w:cs="Arial"/>
          <w:i/>
          <w:iCs/>
          <w:sz w:val="20"/>
          <w:szCs w:val="20"/>
        </w:rPr>
        <w:t>If</w:t>
      </w:r>
      <w:r w:rsidR="00E36FCA" w:rsidRPr="00ED5EE5">
        <w:rPr>
          <w:rFonts w:ascii="Arial" w:hAnsi="Arial" w:cs="Arial"/>
          <w:i/>
          <w:iCs/>
          <w:sz w:val="20"/>
          <w:szCs w:val="20"/>
        </w:rPr>
        <w:t xml:space="preserve"> yes, kindly </w:t>
      </w:r>
      <w:r w:rsidR="00B90961" w:rsidRPr="00ED5EE5">
        <w:rPr>
          <w:rFonts w:ascii="Arial" w:hAnsi="Arial" w:cs="Arial"/>
          <w:i/>
          <w:iCs/>
          <w:sz w:val="20"/>
          <w:szCs w:val="20"/>
        </w:rPr>
        <w:t>provide details of these individuals.</w:t>
      </w:r>
      <w:r w:rsidR="00E36FCA" w:rsidRPr="00ED5EE5">
        <w:rPr>
          <w:rFonts w:ascii="Arial" w:hAnsi="Arial" w:cs="Arial"/>
          <w:i/>
          <w:iCs/>
          <w:sz w:val="20"/>
          <w:szCs w:val="20"/>
        </w:rPr>
        <w:t xml:space="preserve"> </w:t>
      </w:r>
    </w:p>
    <w:p w14:paraId="4B402CC2" w14:textId="77777777" w:rsidR="007079AC" w:rsidRPr="00ED5EE5" w:rsidRDefault="7A7ED925" w:rsidP="0ED1792E">
      <w:pPr>
        <w:spacing w:after="120"/>
        <w:jc w:val="both"/>
        <w:rPr>
          <w:rFonts w:ascii="Arial" w:hAnsi="Arial" w:cs="Arial"/>
          <w:i/>
          <w:iCs/>
          <w:sz w:val="20"/>
          <w:szCs w:val="20"/>
        </w:rPr>
      </w:pPr>
      <w:r w:rsidRPr="00ED5EE5">
        <w:rPr>
          <w:rFonts w:ascii="Arial" w:hAnsi="Arial" w:cs="Arial"/>
          <w:i/>
          <w:iCs/>
          <w:sz w:val="20"/>
          <w:szCs w:val="20"/>
        </w:rPr>
        <w:t>Testimonials</w:t>
      </w:r>
    </w:p>
    <w:p w14:paraId="590F9FC1" w14:textId="6215A963" w:rsidR="007079AC" w:rsidRPr="00ED5EE5" w:rsidRDefault="007079AC" w:rsidP="007079AC">
      <w:pPr>
        <w:spacing w:after="120"/>
        <w:jc w:val="both"/>
        <w:rPr>
          <w:rFonts w:ascii="Arial" w:eastAsia="Arial" w:hAnsi="Arial" w:cs="Arial"/>
          <w:color w:val="0563C1"/>
          <w:u w:val="single"/>
        </w:rPr>
      </w:pPr>
      <w:r w:rsidRPr="00ED5EE5">
        <w:rPr>
          <w:rFonts w:ascii="Arial" w:hAnsi="Arial" w:cs="Arial"/>
          <w:i/>
          <w:sz w:val="20"/>
          <w:szCs w:val="20"/>
        </w:rPr>
        <w:t xml:space="preserve">Please include testimonials from key </w:t>
      </w:r>
      <w:proofErr w:type="spellStart"/>
      <w:r w:rsidRPr="00ED5EE5">
        <w:rPr>
          <w:rFonts w:ascii="Arial" w:hAnsi="Arial" w:cs="Arial"/>
          <w:i/>
          <w:sz w:val="20"/>
          <w:szCs w:val="20"/>
        </w:rPr>
        <w:t>programme</w:t>
      </w:r>
      <w:proofErr w:type="spellEnd"/>
      <w:r w:rsidRPr="00ED5EE5">
        <w:rPr>
          <w:rFonts w:ascii="Arial" w:hAnsi="Arial" w:cs="Arial"/>
          <w:i/>
          <w:sz w:val="20"/>
          <w:szCs w:val="20"/>
        </w:rPr>
        <w:t xml:space="preserve"> partners obtained during the reporting period. Testimonials </w:t>
      </w:r>
      <w:r w:rsidR="00C31110" w:rsidRPr="00ED5EE5">
        <w:rPr>
          <w:rFonts w:ascii="Arial" w:hAnsi="Arial" w:cs="Arial"/>
          <w:i/>
          <w:sz w:val="20"/>
          <w:szCs w:val="20"/>
        </w:rPr>
        <w:t xml:space="preserve">are </w:t>
      </w:r>
      <w:r w:rsidRPr="00ED5EE5">
        <w:rPr>
          <w:rFonts w:ascii="Arial" w:hAnsi="Arial" w:cs="Arial"/>
          <w:i/>
          <w:sz w:val="20"/>
          <w:szCs w:val="20"/>
        </w:rPr>
        <w:t xml:space="preserve">short, pithy quotes from individuals who have engaged with the joint </w:t>
      </w:r>
      <w:proofErr w:type="spellStart"/>
      <w:r w:rsidRPr="00ED5EE5">
        <w:rPr>
          <w:rFonts w:ascii="Arial" w:hAnsi="Arial" w:cs="Arial"/>
          <w:i/>
          <w:sz w:val="20"/>
          <w:szCs w:val="20"/>
        </w:rPr>
        <w:t>programme</w:t>
      </w:r>
      <w:proofErr w:type="spellEnd"/>
      <w:r w:rsidRPr="00ED5EE5">
        <w:rPr>
          <w:rFonts w:ascii="Arial" w:hAnsi="Arial" w:cs="Arial"/>
          <w:i/>
          <w:sz w:val="20"/>
          <w:szCs w:val="20"/>
        </w:rPr>
        <w:t xml:space="preserve"> at any level that capture their experiences in memorable ways. Please kindly share a few different testimonials from diverse partners (OPDs, </w:t>
      </w:r>
      <w:r w:rsidR="00410E2A" w:rsidRPr="00ED5EE5">
        <w:rPr>
          <w:rFonts w:ascii="Arial" w:hAnsi="Arial" w:cs="Arial"/>
          <w:i/>
          <w:sz w:val="20"/>
          <w:szCs w:val="20"/>
        </w:rPr>
        <w:t>G</w:t>
      </w:r>
      <w:r w:rsidRPr="00ED5EE5">
        <w:rPr>
          <w:rFonts w:ascii="Arial" w:hAnsi="Arial" w:cs="Arial"/>
          <w:i/>
          <w:sz w:val="20"/>
          <w:szCs w:val="20"/>
        </w:rPr>
        <w:t>overnment</w:t>
      </w:r>
      <w:r w:rsidR="005318C8" w:rsidRPr="00ED5EE5">
        <w:rPr>
          <w:rFonts w:ascii="Arial" w:hAnsi="Arial" w:cs="Arial"/>
          <w:i/>
          <w:sz w:val="20"/>
          <w:szCs w:val="20"/>
        </w:rPr>
        <w:t>, UNCT,</w:t>
      </w:r>
      <w:r w:rsidR="003A47E9" w:rsidRPr="00ED5EE5">
        <w:rPr>
          <w:rFonts w:ascii="Arial" w:hAnsi="Arial" w:cs="Arial"/>
          <w:i/>
          <w:sz w:val="20"/>
          <w:szCs w:val="20"/>
        </w:rPr>
        <w:t xml:space="preserve"> </w:t>
      </w:r>
      <w:r w:rsidRPr="00ED5EE5">
        <w:rPr>
          <w:rFonts w:ascii="Arial" w:hAnsi="Arial" w:cs="Arial"/>
          <w:i/>
          <w:sz w:val="20"/>
          <w:szCs w:val="20"/>
        </w:rPr>
        <w:t>…) at all levels (head of state, ministers, chief of staff…)</w:t>
      </w:r>
      <w:r w:rsidR="00C31110" w:rsidRPr="00ED5EE5">
        <w:rPr>
          <w:rFonts w:ascii="Arial" w:hAnsi="Arial" w:cs="Arial"/>
          <w:i/>
          <w:sz w:val="20"/>
          <w:szCs w:val="20"/>
        </w:rPr>
        <w:t xml:space="preserve">. </w:t>
      </w:r>
    </w:p>
    <w:p w14:paraId="100D01AD" w14:textId="3AB390DB" w:rsidR="7AC8A889" w:rsidRPr="00ED5EE5" w:rsidRDefault="7AC8A889" w:rsidP="7AC8A889">
      <w:pPr>
        <w:spacing w:after="120"/>
        <w:jc w:val="both"/>
        <w:rPr>
          <w:rFonts w:ascii="Arial" w:hAnsi="Arial" w:cs="Arial"/>
          <w:i/>
          <w:iCs/>
          <w:sz w:val="20"/>
          <w:szCs w:val="20"/>
        </w:rPr>
      </w:pPr>
    </w:p>
    <w:tbl>
      <w:tblPr>
        <w:tblW w:w="10251" w:type="dxa"/>
        <w:tblLayout w:type="fixed"/>
        <w:tblLook w:val="06A0" w:firstRow="1" w:lastRow="0" w:firstColumn="1" w:lastColumn="0" w:noHBand="1" w:noVBand="1"/>
      </w:tblPr>
      <w:tblGrid>
        <w:gridCol w:w="495"/>
        <w:gridCol w:w="775"/>
        <w:gridCol w:w="1410"/>
        <w:gridCol w:w="1111"/>
        <w:gridCol w:w="1694"/>
        <w:gridCol w:w="571"/>
        <w:gridCol w:w="685"/>
        <w:gridCol w:w="1365"/>
        <w:gridCol w:w="1185"/>
        <w:gridCol w:w="960"/>
      </w:tblGrid>
      <w:tr w:rsidR="7AC8A889" w:rsidRPr="00ED5EE5" w14:paraId="71341E7D" w14:textId="77777777" w:rsidTr="00955C44">
        <w:trPr>
          <w:trHeight w:val="1485"/>
        </w:trPr>
        <w:tc>
          <w:tcPr>
            <w:tcW w:w="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F415F3" w14:textId="5F381FBB"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lastRenderedPageBreak/>
              <w:t xml:space="preserve">Name  </w:t>
            </w:r>
          </w:p>
        </w:tc>
        <w:tc>
          <w:tcPr>
            <w:tcW w:w="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938DE0" w14:textId="1DBA7AB5"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 xml:space="preserve">Sex </w:t>
            </w:r>
          </w:p>
        </w:tc>
        <w:tc>
          <w:tcPr>
            <w:tcW w:w="1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DA4987" w14:textId="50BB6873"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 xml:space="preserve">Designation and Organization </w:t>
            </w:r>
          </w:p>
        </w:tc>
        <w:tc>
          <w:tcPr>
            <w:tcW w:w="111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9AA053" w14:textId="44406FDF"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Is this a testimony from a person with a disability? I</w:t>
            </w:r>
            <w:r w:rsidRPr="00ED5EE5">
              <w:rPr>
                <w:rFonts w:ascii="Arial" w:eastAsia="Aptos" w:hAnsi="Arial" w:cs="Arial"/>
                <w:b/>
                <w:bCs/>
                <w:color w:val="000000" w:themeColor="text1"/>
                <w:vertAlign w:val="superscript"/>
              </w:rPr>
              <w:t>6</w:t>
            </w:r>
            <w:r w:rsidRPr="00ED5EE5">
              <w:rPr>
                <w:rFonts w:ascii="Arial" w:eastAsia="Aptos" w:hAnsi="Arial" w:cs="Arial"/>
                <w:b/>
                <w:bCs/>
                <w:color w:val="000000" w:themeColor="text1"/>
              </w:rPr>
              <w:t xml:space="preserve"> </w:t>
            </w:r>
          </w:p>
        </w:tc>
        <w:tc>
          <w:tcPr>
            <w:tcW w:w="16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DE048A" w14:textId="48EC8B97"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 xml:space="preserve">Testimony </w:t>
            </w:r>
          </w:p>
        </w:tc>
        <w:tc>
          <w:tcPr>
            <w:tcW w:w="5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4B17C3" w14:textId="57BFD505"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Photo Shared (Y/N)</w:t>
            </w:r>
            <w:r w:rsidRPr="00ED5EE5">
              <w:rPr>
                <w:rFonts w:ascii="Arial" w:eastAsia="Aptos" w:hAnsi="Arial" w:cs="Arial"/>
                <w:b/>
                <w:bCs/>
                <w:color w:val="000000" w:themeColor="text1"/>
                <w:vertAlign w:val="superscript"/>
              </w:rPr>
              <w:t>7</w:t>
            </w:r>
            <w:r w:rsidRPr="00ED5EE5">
              <w:rPr>
                <w:rFonts w:ascii="Arial" w:eastAsia="Aptos" w:hAnsi="Arial" w:cs="Arial"/>
                <w:b/>
                <w:bCs/>
                <w:color w:val="000000" w:themeColor="text1"/>
              </w:rPr>
              <w:t xml:space="preserve"> </w:t>
            </w:r>
          </w:p>
        </w:tc>
        <w:tc>
          <w:tcPr>
            <w:tcW w:w="6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C2A9F1" w14:textId="556CE1C9"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 xml:space="preserve">Consent for Use of Photo obtained (Y/N) </w:t>
            </w:r>
          </w:p>
        </w:tc>
        <w:tc>
          <w:tcPr>
            <w:tcW w:w="13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7EC8B4" w14:textId="1731D1DA"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 xml:space="preserve">Photo Caption </w:t>
            </w:r>
          </w:p>
        </w:tc>
        <w:tc>
          <w:tcPr>
            <w:tcW w:w="11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515E8C" w14:textId="24F7C67E"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Photo Link</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1B448F" w14:textId="6902E3FA" w:rsidR="7AC8A889" w:rsidRPr="00ED5EE5" w:rsidRDefault="7AC8A889" w:rsidP="7AC8A889">
            <w:pPr>
              <w:spacing w:after="0"/>
              <w:rPr>
                <w:rFonts w:ascii="Arial" w:eastAsia="Aptos" w:hAnsi="Arial" w:cs="Arial"/>
                <w:b/>
                <w:bCs/>
                <w:color w:val="000000" w:themeColor="text1"/>
              </w:rPr>
            </w:pPr>
            <w:r w:rsidRPr="00ED5EE5">
              <w:rPr>
                <w:rFonts w:ascii="Arial" w:eastAsia="Aptos" w:hAnsi="Arial" w:cs="Arial"/>
                <w:b/>
                <w:bCs/>
                <w:color w:val="000000" w:themeColor="text1"/>
              </w:rPr>
              <w:t xml:space="preserve">Photo Credit </w:t>
            </w:r>
          </w:p>
        </w:tc>
      </w:tr>
      <w:tr w:rsidR="7AC8A889" w:rsidRPr="00ED5EE5" w14:paraId="4DE3F723" w14:textId="77777777" w:rsidTr="00955C44">
        <w:trPr>
          <w:trHeight w:val="8190"/>
        </w:trPr>
        <w:tc>
          <w:tcPr>
            <w:tcW w:w="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4DF670" w14:textId="2D97DF23"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Hanh Ngan </w:t>
            </w:r>
          </w:p>
        </w:tc>
        <w:tc>
          <w:tcPr>
            <w:tcW w:w="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BCDD82" w14:textId="0EC2B328"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F </w:t>
            </w:r>
          </w:p>
        </w:tc>
        <w:tc>
          <w:tcPr>
            <w:tcW w:w="1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EC6060" w14:textId="0F6806AD"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A member of Association for the Promotion and Support of Deaf Activities: </w:t>
            </w:r>
            <w:hyperlink r:id="rId67">
              <w:r w:rsidRPr="00ED5EE5">
                <w:rPr>
                  <w:rStyle w:val="Hyperlink"/>
                  <w:rFonts w:ascii="Arial" w:eastAsia="Arial Nova" w:hAnsi="Arial" w:cs="Arial"/>
                  <w:sz w:val="20"/>
                  <w:szCs w:val="20"/>
                </w:rPr>
                <w:t>Hanhngan.ng99@gmail.com</w:t>
              </w:r>
            </w:hyperlink>
            <w:r w:rsidRPr="00ED5EE5">
              <w:rPr>
                <w:rFonts w:ascii="Arial" w:eastAsia="Arial Nova" w:hAnsi="Arial" w:cs="Arial"/>
                <w:color w:val="000000" w:themeColor="text1"/>
                <w:sz w:val="20"/>
                <w:szCs w:val="20"/>
              </w:rPr>
              <w:t xml:space="preserve"> </w:t>
            </w:r>
          </w:p>
        </w:tc>
        <w:tc>
          <w:tcPr>
            <w:tcW w:w="111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CD6D74" w14:textId="0AF19796"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Hearing impairment </w:t>
            </w:r>
          </w:p>
        </w:tc>
        <w:tc>
          <w:tcPr>
            <w:tcW w:w="16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66980F" w14:textId="661491DA"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Let's transform our differences into strengths and not let our perceived shortcomings hold us back. Invest in improving your own value, learn from the best that society has to offer, and strive to better yourself each day. By doing so, when we interact with others, we will foster a positive perspective towards people with disabilities. This is the path I choose to follow in life, and I sincerely hope that everyone will give more attention to </w:t>
            </w:r>
            <w:r w:rsidR="00207F1F" w:rsidRPr="00ED5EE5">
              <w:rPr>
                <w:rFonts w:ascii="Arial" w:eastAsia="Arial Nova" w:hAnsi="Arial" w:cs="Arial"/>
                <w:color w:val="000000" w:themeColor="text1"/>
                <w:sz w:val="20"/>
                <w:szCs w:val="20"/>
              </w:rPr>
              <w:t>Persons with disabilities</w:t>
            </w:r>
          </w:p>
        </w:tc>
        <w:tc>
          <w:tcPr>
            <w:tcW w:w="5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B50D45" w14:textId="0A9D1764"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Y </w:t>
            </w:r>
          </w:p>
        </w:tc>
        <w:tc>
          <w:tcPr>
            <w:tcW w:w="6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4799A2" w14:textId="626E1D6C"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Y </w:t>
            </w:r>
          </w:p>
        </w:tc>
        <w:tc>
          <w:tcPr>
            <w:tcW w:w="13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AD7F33" w14:textId="07CCB8F6"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Ngan was one of guest speakers in the event on 3/12/2024 </w:t>
            </w:r>
          </w:p>
        </w:tc>
        <w:tc>
          <w:tcPr>
            <w:tcW w:w="11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48D4D0" w14:textId="33ACBB8D" w:rsidR="7AC8A889" w:rsidRPr="00ED5EE5" w:rsidRDefault="7AC8A889" w:rsidP="7AC8A889">
            <w:pPr>
              <w:spacing w:after="0"/>
              <w:rPr>
                <w:rFonts w:ascii="Arial" w:eastAsia="Arial Nova" w:hAnsi="Arial" w:cs="Arial"/>
                <w:sz w:val="20"/>
                <w:szCs w:val="20"/>
              </w:rPr>
            </w:pPr>
            <w:hyperlink r:id="rId68">
              <w:r w:rsidRPr="00ED5EE5">
                <w:rPr>
                  <w:rStyle w:val="Hyperlink"/>
                  <w:rFonts w:ascii="Arial" w:eastAsia="Arial Nova" w:hAnsi="Arial" w:cs="Arial"/>
                  <w:color w:val="000000" w:themeColor="text1"/>
                  <w:sz w:val="20"/>
                  <w:szCs w:val="20"/>
                  <w:u w:val="none"/>
                </w:rPr>
                <w:t xml:space="preserve">https://drive.google.com/file/d/1LhEmwbXi9G1OBumg4k59MhwZEJ6PauXC/view?usp=sharing </w:t>
              </w:r>
            </w:hyperlink>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10FCB5" w14:textId="1306BC8E"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UNFPA communication team </w:t>
            </w:r>
          </w:p>
        </w:tc>
      </w:tr>
      <w:tr w:rsidR="7AC8A889" w:rsidRPr="00ED5EE5" w14:paraId="2F483627" w14:textId="77777777" w:rsidTr="00955C44">
        <w:trPr>
          <w:trHeight w:val="6960"/>
        </w:trPr>
        <w:tc>
          <w:tcPr>
            <w:tcW w:w="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63B7E2" w14:textId="114C4616"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lastRenderedPageBreak/>
              <w:t xml:space="preserve">Minh Truong </w:t>
            </w:r>
          </w:p>
        </w:tc>
        <w:tc>
          <w:tcPr>
            <w:tcW w:w="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4B940B" w14:textId="16458E4F"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M</w:t>
            </w:r>
          </w:p>
        </w:tc>
        <w:tc>
          <w:tcPr>
            <w:tcW w:w="1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7A7A5E" w14:textId="2DFF932C"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A member of Ha Noi Blind Association </w:t>
            </w:r>
          </w:p>
        </w:tc>
        <w:tc>
          <w:tcPr>
            <w:tcW w:w="111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2A33E3" w14:textId="2E93C221"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Visual impairment </w:t>
            </w:r>
          </w:p>
        </w:tc>
        <w:tc>
          <w:tcPr>
            <w:tcW w:w="16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59EF47" w14:textId="5E53CCE3"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In my early life, my family supported me in studying at Nguyen Dinh Chieu Secondary School, where I learned Braille and used </w:t>
            </w:r>
            <w:r w:rsidR="3DC1FE5D" w:rsidRPr="00ED5EE5">
              <w:rPr>
                <w:rFonts w:ascii="Arial" w:eastAsia="Arial Nova" w:hAnsi="Arial" w:cs="Arial"/>
                <w:color w:val="000000" w:themeColor="text1"/>
                <w:sz w:val="20"/>
                <w:szCs w:val="20"/>
              </w:rPr>
              <w:t>technology</w:t>
            </w:r>
            <w:r w:rsidRPr="00ED5EE5">
              <w:rPr>
                <w:rFonts w:ascii="Arial" w:eastAsia="Arial Nova" w:hAnsi="Arial" w:cs="Arial"/>
                <w:color w:val="000000" w:themeColor="text1"/>
                <w:sz w:val="20"/>
                <w:szCs w:val="20"/>
              </w:rPr>
              <w:t xml:space="preserve">, including screen reading software for the visually impaired. This experience helped me realize my worth and abilities. I believe that everyone has unique potential and deserves respect for their differences. </w:t>
            </w:r>
          </w:p>
        </w:tc>
        <w:tc>
          <w:tcPr>
            <w:tcW w:w="5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72C5E0" w14:textId="71B45092"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Y </w:t>
            </w:r>
          </w:p>
        </w:tc>
        <w:tc>
          <w:tcPr>
            <w:tcW w:w="6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AEB869" w14:textId="11F835AB"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Y </w:t>
            </w:r>
          </w:p>
        </w:tc>
        <w:tc>
          <w:tcPr>
            <w:tcW w:w="13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C96962" w14:textId="6F686392"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Truong with a bright smile standing on stage, behind is the backdrop of the event on 3/12/2024 </w:t>
            </w:r>
          </w:p>
        </w:tc>
        <w:tc>
          <w:tcPr>
            <w:tcW w:w="11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9ABF08" w14:textId="64E1A59C" w:rsidR="7AC8A889" w:rsidRPr="00ED5EE5" w:rsidRDefault="7AC8A889" w:rsidP="7AC8A889">
            <w:pPr>
              <w:spacing w:after="0"/>
              <w:rPr>
                <w:rFonts w:ascii="Arial" w:eastAsia="Arial Nova" w:hAnsi="Arial" w:cs="Arial"/>
                <w:color w:val="000000" w:themeColor="text1"/>
                <w:sz w:val="20"/>
                <w:szCs w:val="20"/>
              </w:rPr>
            </w:pPr>
            <w:hyperlink r:id="rId69">
              <w:r w:rsidRPr="00ED5EE5">
                <w:rPr>
                  <w:rStyle w:val="Hyperlink"/>
                  <w:rFonts w:ascii="Arial" w:eastAsia="Arial Nova" w:hAnsi="Arial" w:cs="Arial"/>
                  <w:sz w:val="20"/>
                  <w:szCs w:val="20"/>
                </w:rPr>
                <w:t>https://drive.google.com/file/d/1SVE_tB5nIg8IDSWNboAeO4F7LkzLhdhQ/view?usp=sharing</w:t>
              </w:r>
            </w:hyperlink>
            <w:r w:rsidRPr="00ED5EE5">
              <w:rPr>
                <w:rFonts w:ascii="Arial" w:eastAsia="Arial Nova" w:hAnsi="Arial" w:cs="Arial"/>
                <w:color w:val="000000" w:themeColor="text1"/>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8A86A5" w14:textId="75540AB5"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UNFPA communication team </w:t>
            </w:r>
          </w:p>
        </w:tc>
      </w:tr>
      <w:tr w:rsidR="7AC8A889" w:rsidRPr="00ED5EE5" w14:paraId="77DD302A" w14:textId="77777777" w:rsidTr="00955C44">
        <w:trPr>
          <w:trHeight w:val="300"/>
        </w:trPr>
        <w:tc>
          <w:tcPr>
            <w:tcW w:w="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9FE8B8" w14:textId="133166D7"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Thuy Chi </w:t>
            </w:r>
          </w:p>
        </w:tc>
        <w:tc>
          <w:tcPr>
            <w:tcW w:w="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22C796" w14:textId="6C9D6A7B"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F</w:t>
            </w:r>
          </w:p>
        </w:tc>
        <w:tc>
          <w:tcPr>
            <w:tcW w:w="1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9AE4FB" w14:textId="4BC51425"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Deputy Director of the social enterprise </w:t>
            </w:r>
            <w:r w:rsidR="005010EF">
              <w:rPr>
                <w:rFonts w:ascii="Arial" w:eastAsia="Arial Nova" w:hAnsi="Arial" w:cs="Arial"/>
                <w:color w:val="000000" w:themeColor="text1"/>
                <w:sz w:val="20"/>
                <w:szCs w:val="20"/>
              </w:rPr>
              <w:t>“</w:t>
            </w:r>
            <w:r w:rsidR="4615CD9D" w:rsidRPr="00ED5EE5">
              <w:rPr>
                <w:rFonts w:ascii="Arial" w:eastAsia="Arial Nova" w:hAnsi="Arial" w:cs="Arial"/>
                <w:color w:val="000000" w:themeColor="text1"/>
                <w:sz w:val="20"/>
                <w:szCs w:val="20"/>
              </w:rPr>
              <w:t xml:space="preserve">Cham </w:t>
            </w:r>
            <w:proofErr w:type="spellStart"/>
            <w:r w:rsidR="4615CD9D" w:rsidRPr="00ED5EE5">
              <w:rPr>
                <w:rFonts w:ascii="Arial" w:eastAsia="Arial Nova" w:hAnsi="Arial" w:cs="Arial"/>
                <w:color w:val="000000" w:themeColor="text1"/>
                <w:sz w:val="20"/>
                <w:szCs w:val="20"/>
              </w:rPr>
              <w:t>Vao</w:t>
            </w:r>
            <w:proofErr w:type="spellEnd"/>
            <w:r w:rsidR="4615CD9D" w:rsidRPr="00ED5EE5">
              <w:rPr>
                <w:rFonts w:ascii="Arial" w:eastAsia="Arial Nova" w:hAnsi="Arial" w:cs="Arial"/>
                <w:color w:val="000000" w:themeColor="text1"/>
                <w:sz w:val="20"/>
                <w:szCs w:val="20"/>
              </w:rPr>
              <w:t xml:space="preserve"> Xanh</w:t>
            </w:r>
            <w:r w:rsidR="3C6EFE64" w:rsidRPr="00ED5EE5">
              <w:rPr>
                <w:rFonts w:ascii="Arial" w:eastAsia="Arial Nova" w:hAnsi="Arial" w:cs="Arial"/>
                <w:color w:val="000000" w:themeColor="text1"/>
                <w:sz w:val="20"/>
                <w:szCs w:val="20"/>
              </w:rPr>
              <w:t xml:space="preserve"> of the persons with CP, Vice </w:t>
            </w:r>
            <w:r w:rsidRPr="00ED5EE5">
              <w:rPr>
                <w:rFonts w:ascii="Arial" w:eastAsia="Arial Nova" w:hAnsi="Arial" w:cs="Arial"/>
                <w:color w:val="000000" w:themeColor="text1"/>
                <w:sz w:val="20"/>
                <w:szCs w:val="20"/>
              </w:rPr>
              <w:t xml:space="preserve">President the CP </w:t>
            </w:r>
            <w:proofErr w:type="spellStart"/>
            <w:r w:rsidR="1EA84F7A" w:rsidRPr="00ED5EE5">
              <w:rPr>
                <w:rFonts w:ascii="Arial" w:eastAsia="Arial Nova" w:hAnsi="Arial" w:cs="Arial"/>
                <w:color w:val="000000" w:themeColor="text1"/>
                <w:sz w:val="20"/>
                <w:szCs w:val="20"/>
              </w:rPr>
              <w:t>adul</w:t>
            </w:r>
            <w:proofErr w:type="spellEnd"/>
            <w:r w:rsidR="1EA84F7A" w:rsidRPr="00ED5EE5">
              <w:rPr>
                <w:rFonts w:ascii="Arial" w:eastAsia="Arial Nova" w:hAnsi="Arial" w:cs="Arial"/>
                <w:color w:val="000000" w:themeColor="text1"/>
                <w:sz w:val="20"/>
                <w:szCs w:val="20"/>
              </w:rPr>
              <w:t xml:space="preserve"> club</w:t>
            </w:r>
            <w:r w:rsidRPr="00ED5EE5">
              <w:rPr>
                <w:rFonts w:ascii="Arial" w:eastAsia="Arial Nova" w:hAnsi="Arial" w:cs="Arial"/>
                <w:color w:val="000000" w:themeColor="text1"/>
                <w:sz w:val="20"/>
                <w:szCs w:val="20"/>
              </w:rPr>
              <w:t xml:space="preserve"> (CPFAV). </w:t>
            </w:r>
            <w:r w:rsidRPr="00ED5EE5">
              <w:rPr>
                <w:rFonts w:ascii="Arial" w:hAnsi="Arial" w:cs="Arial"/>
              </w:rPr>
              <w:br/>
            </w:r>
            <w:hyperlink r:id="rId70">
              <w:r w:rsidRPr="00ED5EE5">
                <w:rPr>
                  <w:rStyle w:val="Hyperlink"/>
                  <w:rFonts w:ascii="Arial" w:eastAsia="Arial Nova" w:hAnsi="Arial" w:cs="Arial"/>
                  <w:sz w:val="20"/>
                  <w:szCs w:val="20"/>
                </w:rPr>
                <w:t>Contact.cplachi@gmail.com</w:t>
              </w:r>
            </w:hyperlink>
            <w:r w:rsidRPr="00ED5EE5">
              <w:rPr>
                <w:rFonts w:ascii="Arial" w:eastAsia="Arial Nova" w:hAnsi="Arial" w:cs="Arial"/>
                <w:color w:val="000000" w:themeColor="text1"/>
                <w:sz w:val="20"/>
                <w:szCs w:val="20"/>
              </w:rPr>
              <w:t xml:space="preserve"> </w:t>
            </w:r>
            <w:r w:rsidR="6E766398" w:rsidRPr="00ED5EE5">
              <w:rPr>
                <w:rFonts w:ascii="Arial" w:eastAsia="Arial Nova" w:hAnsi="Arial" w:cs="Arial"/>
                <w:color w:val="000000" w:themeColor="text1"/>
                <w:sz w:val="20"/>
                <w:szCs w:val="20"/>
              </w:rPr>
              <w:t xml:space="preserve"> </w:t>
            </w:r>
          </w:p>
        </w:tc>
        <w:tc>
          <w:tcPr>
            <w:tcW w:w="111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4433F0" w14:textId="794977E3"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Physical disability </w:t>
            </w:r>
          </w:p>
        </w:tc>
        <w:tc>
          <w:tcPr>
            <w:tcW w:w="169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BD11E5" w14:textId="693CE561"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To me, leadership is not just about commanding but also about inspiring and guiding. Inspiration doesn't have to be grand or distant; it's about sharing and understanding from my own experience as a </w:t>
            </w:r>
            <w:r w:rsidR="003755C5">
              <w:rPr>
                <w:rFonts w:ascii="Arial" w:eastAsia="Arial Nova" w:hAnsi="Arial" w:cs="Arial"/>
                <w:color w:val="000000" w:themeColor="text1"/>
                <w:sz w:val="20"/>
                <w:szCs w:val="20"/>
              </w:rPr>
              <w:t>Persons with disabilities</w:t>
            </w:r>
            <w:r w:rsidR="10C94E2B" w:rsidRPr="00ED5EE5">
              <w:rPr>
                <w:rFonts w:ascii="Arial" w:eastAsia="Arial Nova" w:hAnsi="Arial" w:cs="Arial"/>
                <w:color w:val="000000" w:themeColor="text1"/>
                <w:sz w:val="20"/>
                <w:szCs w:val="20"/>
              </w:rPr>
              <w:t xml:space="preserve">. </w:t>
            </w:r>
          </w:p>
        </w:tc>
        <w:tc>
          <w:tcPr>
            <w:tcW w:w="57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D71B92" w14:textId="2B61EB2E"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Y </w:t>
            </w:r>
          </w:p>
        </w:tc>
        <w:tc>
          <w:tcPr>
            <w:tcW w:w="6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7A7EC" w14:textId="604519F1"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Y </w:t>
            </w:r>
          </w:p>
        </w:tc>
        <w:tc>
          <w:tcPr>
            <w:tcW w:w="13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3A12DB" w14:textId="0181D268"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 xml:space="preserve">Chi is sitting in her wheelchair, wearing a green dress paired with a purple striped scarf. She is engaged in a conversation with another guest speaker. Behind Chi stands her caregiver, and other participants of the event on Dec 3, 2024. </w:t>
            </w:r>
            <w:r w:rsidR="58F87E34" w:rsidRPr="00ED5EE5">
              <w:rPr>
                <w:rFonts w:ascii="Arial" w:eastAsia="Arial Nova" w:hAnsi="Arial" w:cs="Arial"/>
                <w:color w:val="000000" w:themeColor="text1"/>
                <w:sz w:val="20"/>
                <w:szCs w:val="20"/>
              </w:rPr>
              <w:t xml:space="preserve"> </w:t>
            </w:r>
          </w:p>
        </w:tc>
        <w:tc>
          <w:tcPr>
            <w:tcW w:w="11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ECAF30" w14:textId="1B59275C" w:rsidR="7AC8A889" w:rsidRPr="00ED5EE5" w:rsidRDefault="7AC8A889" w:rsidP="7AC8A889">
            <w:pPr>
              <w:spacing w:after="0"/>
              <w:rPr>
                <w:rFonts w:ascii="Arial" w:eastAsia="Arial Nova" w:hAnsi="Arial" w:cs="Arial"/>
                <w:sz w:val="20"/>
                <w:szCs w:val="20"/>
              </w:rPr>
            </w:pPr>
            <w:hyperlink r:id="rId71">
              <w:r w:rsidRPr="00ED5EE5">
                <w:rPr>
                  <w:rStyle w:val="Hyperlink"/>
                  <w:rFonts w:ascii="Arial" w:eastAsia="Arial Nova" w:hAnsi="Arial" w:cs="Arial"/>
                  <w:color w:val="000000" w:themeColor="text1"/>
                  <w:sz w:val="20"/>
                  <w:szCs w:val="20"/>
                  <w:u w:val="none"/>
                </w:rPr>
                <w:t xml:space="preserve">https://drive.google.com/file/d/1cE3GjdYityVo-3qoTD5gVqfRSGoPq8pQ/view?usp=sharing </w:t>
              </w:r>
            </w:hyperlink>
          </w:p>
        </w:tc>
        <w:tc>
          <w:tcPr>
            <w:tcW w:w="9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B7D29B" w14:textId="17613C94" w:rsidR="7AC8A889" w:rsidRPr="00ED5EE5" w:rsidRDefault="7AC8A889" w:rsidP="7AC8A889">
            <w:pPr>
              <w:spacing w:after="0"/>
              <w:rPr>
                <w:rFonts w:ascii="Arial" w:eastAsia="Arial Nova" w:hAnsi="Arial" w:cs="Arial"/>
                <w:color w:val="000000" w:themeColor="text1"/>
                <w:sz w:val="20"/>
                <w:szCs w:val="20"/>
              </w:rPr>
            </w:pPr>
            <w:r w:rsidRPr="00ED5EE5">
              <w:rPr>
                <w:rFonts w:ascii="Arial" w:eastAsia="Arial Nova" w:hAnsi="Arial" w:cs="Arial"/>
                <w:color w:val="000000" w:themeColor="text1"/>
                <w:sz w:val="20"/>
                <w:szCs w:val="20"/>
              </w:rPr>
              <w:t>UNFPA communication team</w:t>
            </w:r>
          </w:p>
        </w:tc>
      </w:tr>
    </w:tbl>
    <w:p w14:paraId="54C439F2" w14:textId="6E372D90" w:rsidR="7AC8A889" w:rsidRPr="00ED5EE5" w:rsidRDefault="7AC8A889" w:rsidP="7AC8A889">
      <w:pPr>
        <w:spacing w:after="120"/>
        <w:jc w:val="both"/>
        <w:rPr>
          <w:rFonts w:ascii="Arial" w:hAnsi="Arial" w:cs="Arial"/>
          <w:i/>
          <w:iCs/>
          <w:sz w:val="20"/>
          <w:szCs w:val="20"/>
        </w:rPr>
      </w:pPr>
    </w:p>
    <w:p w14:paraId="60DA1F2E" w14:textId="77777777" w:rsidR="007079AC" w:rsidRPr="00ED5EE5" w:rsidRDefault="007079AC" w:rsidP="00377743">
      <w:pPr>
        <w:spacing w:after="120"/>
        <w:jc w:val="both"/>
        <w:rPr>
          <w:rFonts w:ascii="Arial" w:hAnsi="Arial" w:cs="Arial"/>
          <w:i/>
          <w:iCs/>
          <w:strike/>
          <w:sz w:val="20"/>
        </w:rPr>
      </w:pPr>
    </w:p>
    <w:p w14:paraId="793A43BA" w14:textId="2A6D6FBE" w:rsidR="08A30F23" w:rsidRPr="00ED5EE5" w:rsidRDefault="08A30F23">
      <w:pPr>
        <w:rPr>
          <w:rFonts w:ascii="Arial" w:hAnsi="Arial" w:cs="Arial"/>
        </w:rPr>
      </w:pPr>
    </w:p>
    <w:p w14:paraId="0CAD04DE" w14:textId="77777777" w:rsidR="00377743" w:rsidRPr="00ED5EE5" w:rsidRDefault="00377743" w:rsidP="00377743">
      <w:pPr>
        <w:spacing w:after="120" w:line="240" w:lineRule="auto"/>
        <w:jc w:val="both"/>
        <w:rPr>
          <w:rFonts w:ascii="Arial" w:hAnsi="Arial" w:cs="Arial"/>
          <w:b/>
          <w:sz w:val="20"/>
        </w:rPr>
      </w:pPr>
    </w:p>
    <w:p w14:paraId="778658ED" w14:textId="1066A4A2" w:rsidR="00377743" w:rsidRPr="00ED5EE5" w:rsidRDefault="7AE5B899" w:rsidP="002569AB">
      <w:pPr>
        <w:pStyle w:val="Heading1"/>
        <w:numPr>
          <w:ilvl w:val="0"/>
          <w:numId w:val="20"/>
        </w:numPr>
        <w:rPr>
          <w:rFonts w:cs="Arial"/>
          <w:sz w:val="24"/>
          <w:szCs w:val="24"/>
        </w:rPr>
      </w:pPr>
      <w:r w:rsidRPr="00ED5EE5">
        <w:rPr>
          <w:rFonts w:cs="Arial"/>
          <w:sz w:val="24"/>
          <w:szCs w:val="24"/>
        </w:rPr>
        <w:t>Photos depicting Pro</w:t>
      </w:r>
      <w:r w:rsidR="6DED3B1A" w:rsidRPr="00ED5EE5">
        <w:rPr>
          <w:rFonts w:cs="Arial"/>
          <w:sz w:val="24"/>
          <w:szCs w:val="24"/>
          <w:lang w:val="en-GB"/>
        </w:rPr>
        <w:t xml:space="preserve">gramme </w:t>
      </w:r>
      <w:r w:rsidRPr="00ED5EE5">
        <w:rPr>
          <w:rFonts w:cs="Arial"/>
          <w:sz w:val="24"/>
          <w:szCs w:val="24"/>
        </w:rPr>
        <w:t>related outcomes</w:t>
      </w:r>
    </w:p>
    <w:p w14:paraId="780E7301" w14:textId="77777777" w:rsidR="00377743" w:rsidRPr="00ED5EE5" w:rsidRDefault="00377743" w:rsidP="00377743">
      <w:pPr>
        <w:spacing w:after="120" w:line="240" w:lineRule="auto"/>
        <w:jc w:val="both"/>
        <w:rPr>
          <w:rFonts w:ascii="Arial" w:hAnsi="Arial" w:cs="Arial"/>
          <w:b/>
          <w:sz w:val="20"/>
        </w:rPr>
      </w:pPr>
    </w:p>
    <w:p w14:paraId="741BA3D2" w14:textId="1F565D2E" w:rsidR="00A42F26" w:rsidRPr="00ED5EE5" w:rsidRDefault="00377743" w:rsidP="7AC8A889">
      <w:pPr>
        <w:spacing w:after="120"/>
        <w:ind w:left="360"/>
        <w:jc w:val="both"/>
        <w:rPr>
          <w:rFonts w:ascii="Arial" w:hAnsi="Arial" w:cs="Arial"/>
          <w:i/>
          <w:iCs/>
          <w:sz w:val="20"/>
          <w:szCs w:val="20"/>
          <w:highlight w:val="yellow"/>
        </w:rPr>
      </w:pPr>
      <w:r w:rsidRPr="00ED5EE5">
        <w:rPr>
          <w:rFonts w:ascii="Arial" w:hAnsi="Arial" w:cs="Arial"/>
          <w:i/>
          <w:iCs/>
          <w:sz w:val="20"/>
          <w:szCs w:val="20"/>
        </w:rPr>
        <w:t xml:space="preserve">Please share photos depicting </w:t>
      </w:r>
      <w:proofErr w:type="spellStart"/>
      <w:r w:rsidRPr="00ED5EE5">
        <w:rPr>
          <w:rFonts w:ascii="Arial" w:hAnsi="Arial" w:cs="Arial"/>
          <w:i/>
          <w:iCs/>
          <w:sz w:val="20"/>
          <w:szCs w:val="20"/>
        </w:rPr>
        <w:t>pro</w:t>
      </w:r>
      <w:r w:rsidR="00DB29C4" w:rsidRPr="00ED5EE5">
        <w:rPr>
          <w:rFonts w:ascii="Arial" w:hAnsi="Arial" w:cs="Arial"/>
          <w:i/>
          <w:iCs/>
          <w:sz w:val="20"/>
          <w:szCs w:val="20"/>
        </w:rPr>
        <w:t>gramme</w:t>
      </w:r>
      <w:proofErr w:type="spellEnd"/>
      <w:r w:rsidR="00DB29C4" w:rsidRPr="00ED5EE5">
        <w:rPr>
          <w:rFonts w:ascii="Arial" w:hAnsi="Arial" w:cs="Arial"/>
          <w:i/>
          <w:iCs/>
          <w:sz w:val="20"/>
          <w:szCs w:val="20"/>
        </w:rPr>
        <w:t xml:space="preserve"> </w:t>
      </w:r>
      <w:r w:rsidRPr="00ED5EE5">
        <w:rPr>
          <w:rFonts w:ascii="Arial" w:hAnsi="Arial" w:cs="Arial"/>
          <w:i/>
          <w:iCs/>
          <w:sz w:val="20"/>
          <w:szCs w:val="20"/>
        </w:rPr>
        <w:t xml:space="preserve">in high resolution image files with appropriate </w:t>
      </w:r>
      <w:proofErr w:type="gramStart"/>
      <w:r w:rsidRPr="00ED5EE5">
        <w:rPr>
          <w:rFonts w:ascii="Arial" w:hAnsi="Arial" w:cs="Arial"/>
          <w:i/>
          <w:iCs/>
          <w:sz w:val="20"/>
          <w:szCs w:val="20"/>
        </w:rPr>
        <w:t>consents</w:t>
      </w:r>
      <w:proofErr w:type="gramEnd"/>
      <w:r w:rsidRPr="00ED5EE5">
        <w:rPr>
          <w:rFonts w:ascii="Arial" w:hAnsi="Arial" w:cs="Arial"/>
          <w:i/>
          <w:iCs/>
          <w:sz w:val="20"/>
          <w:szCs w:val="20"/>
        </w:rPr>
        <w:t xml:space="preserve"> of subjects having been taken as well as with the associated credits and along with permission for use in UNPRPD publications and communications materials including website.</w:t>
      </w:r>
      <w:r w:rsidR="00EC45F3" w:rsidRPr="00ED5EE5">
        <w:rPr>
          <w:rFonts w:ascii="Arial" w:hAnsi="Arial" w:cs="Arial"/>
          <w:i/>
          <w:iCs/>
          <w:sz w:val="20"/>
          <w:szCs w:val="20"/>
        </w:rPr>
        <w:t xml:space="preserve"> </w:t>
      </w:r>
      <w:r w:rsidR="61C43175" w:rsidRPr="00ED5EE5">
        <w:rPr>
          <w:rFonts w:ascii="Arial" w:hAnsi="Arial" w:cs="Arial"/>
          <w:i/>
          <w:iCs/>
          <w:sz w:val="20"/>
          <w:szCs w:val="20"/>
        </w:rPr>
        <w:t>Please refer to the UNPRPD photography guidelines shared with the country teams.</w:t>
      </w:r>
    </w:p>
    <w:p w14:paraId="6951A745" w14:textId="238C22FA" w:rsidR="00A42F26" w:rsidRPr="00ED5EE5" w:rsidRDefault="00A42F26" w:rsidP="7AC8A889">
      <w:pPr>
        <w:spacing w:after="120"/>
        <w:ind w:left="360"/>
        <w:jc w:val="both"/>
        <w:rPr>
          <w:rFonts w:ascii="Arial" w:hAnsi="Arial" w:cs="Arial"/>
          <w:i/>
          <w:iCs/>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23"/>
        <w:gridCol w:w="6005"/>
        <w:gridCol w:w="917"/>
        <w:gridCol w:w="1064"/>
        <w:gridCol w:w="1456"/>
      </w:tblGrid>
      <w:tr w:rsidR="7AC8A889" w:rsidRPr="00ED5EE5" w14:paraId="18AB7F61" w14:textId="77777777" w:rsidTr="7AC8A889">
        <w:trPr>
          <w:trHeight w:val="300"/>
        </w:trPr>
        <w:tc>
          <w:tcPr>
            <w:tcW w:w="623" w:type="dxa"/>
            <w:tcBorders>
              <w:top w:val="single" w:sz="8" w:space="0" w:color="auto"/>
              <w:left w:val="single" w:sz="8" w:space="0" w:color="auto"/>
              <w:bottom w:val="single" w:sz="8" w:space="0" w:color="auto"/>
              <w:right w:val="single" w:sz="8" w:space="0" w:color="auto"/>
            </w:tcBorders>
          </w:tcPr>
          <w:p w14:paraId="22A600A1" w14:textId="08416BFC" w:rsidR="7AC8A889" w:rsidRPr="00ED5EE5" w:rsidRDefault="7AC8A889" w:rsidP="7AC8A889">
            <w:pPr>
              <w:spacing w:after="160" w:line="257" w:lineRule="auto"/>
              <w:rPr>
                <w:rFonts w:ascii="Arial" w:hAnsi="Arial" w:cs="Arial"/>
              </w:rPr>
            </w:pPr>
            <w:r w:rsidRPr="00ED5EE5">
              <w:rPr>
                <w:rFonts w:ascii="Arial" w:eastAsia="Aptos" w:hAnsi="Arial" w:cs="Arial"/>
                <w:b/>
                <w:bCs/>
              </w:rPr>
              <w:t>Photo No.</w:t>
            </w:r>
            <w:r w:rsidRPr="00ED5EE5">
              <w:rPr>
                <w:rFonts w:ascii="Arial" w:eastAsia="Aptos" w:hAnsi="Arial" w:cs="Arial"/>
              </w:rPr>
              <w:t xml:space="preserve"> </w:t>
            </w:r>
          </w:p>
        </w:tc>
        <w:tc>
          <w:tcPr>
            <w:tcW w:w="6005" w:type="dxa"/>
            <w:tcBorders>
              <w:top w:val="single" w:sz="8" w:space="0" w:color="auto"/>
              <w:left w:val="single" w:sz="8" w:space="0" w:color="auto"/>
              <w:bottom w:val="single" w:sz="8" w:space="0" w:color="auto"/>
              <w:right w:val="single" w:sz="8" w:space="0" w:color="auto"/>
            </w:tcBorders>
          </w:tcPr>
          <w:p w14:paraId="5263472D" w14:textId="22DBB563" w:rsidR="7AC8A889" w:rsidRPr="00ED5EE5" w:rsidRDefault="7AC8A889" w:rsidP="7AC8A889">
            <w:pPr>
              <w:spacing w:after="160" w:line="257" w:lineRule="auto"/>
              <w:rPr>
                <w:rFonts w:ascii="Arial" w:hAnsi="Arial" w:cs="Arial"/>
              </w:rPr>
            </w:pPr>
            <w:r w:rsidRPr="00ED5EE5">
              <w:rPr>
                <w:rFonts w:ascii="Arial" w:eastAsia="Aptos" w:hAnsi="Arial" w:cs="Arial"/>
                <w:b/>
                <w:bCs/>
              </w:rPr>
              <w:t xml:space="preserve">Photo description for use in alternative text for images to enable </w:t>
            </w:r>
            <w:proofErr w:type="gramStart"/>
            <w:r w:rsidRPr="00ED5EE5">
              <w:rPr>
                <w:rFonts w:ascii="Arial" w:eastAsia="Aptos" w:hAnsi="Arial" w:cs="Arial"/>
                <w:b/>
                <w:bCs/>
              </w:rPr>
              <w:t>persons</w:t>
            </w:r>
            <w:proofErr w:type="gramEnd"/>
            <w:r w:rsidRPr="00ED5EE5">
              <w:rPr>
                <w:rFonts w:ascii="Arial" w:eastAsia="Aptos" w:hAnsi="Arial" w:cs="Arial"/>
                <w:b/>
                <w:bCs/>
              </w:rPr>
              <w:t xml:space="preserve"> with visual impairments using screen readers to understand and perceive the image. (Date and place of when the photo was taken)</w:t>
            </w:r>
            <w:r w:rsidRPr="00ED5EE5">
              <w:rPr>
                <w:rFonts w:ascii="Arial" w:eastAsia="Aptos" w:hAnsi="Arial" w:cs="Arial"/>
              </w:rPr>
              <w:t xml:space="preserve"> </w:t>
            </w:r>
          </w:p>
        </w:tc>
        <w:tc>
          <w:tcPr>
            <w:tcW w:w="917" w:type="dxa"/>
            <w:tcBorders>
              <w:top w:val="single" w:sz="8" w:space="0" w:color="auto"/>
              <w:left w:val="single" w:sz="8" w:space="0" w:color="auto"/>
              <w:bottom w:val="single" w:sz="8" w:space="0" w:color="auto"/>
              <w:right w:val="single" w:sz="8" w:space="0" w:color="auto"/>
            </w:tcBorders>
          </w:tcPr>
          <w:p w14:paraId="7D08EE29" w14:textId="1934A1BC" w:rsidR="7AC8A889" w:rsidRPr="00ED5EE5" w:rsidRDefault="7AC8A889" w:rsidP="7AC8A889">
            <w:pPr>
              <w:spacing w:after="160" w:line="257" w:lineRule="auto"/>
              <w:rPr>
                <w:rFonts w:ascii="Arial" w:hAnsi="Arial" w:cs="Arial"/>
              </w:rPr>
            </w:pPr>
            <w:r w:rsidRPr="00ED5EE5">
              <w:rPr>
                <w:rFonts w:ascii="Arial" w:eastAsia="Aptos" w:hAnsi="Arial" w:cs="Arial"/>
                <w:b/>
                <w:bCs/>
              </w:rPr>
              <w:t>Consent for Use of Photo obtained (Y/N)</w:t>
            </w:r>
            <w:r w:rsidRPr="00ED5EE5">
              <w:rPr>
                <w:rFonts w:ascii="Arial" w:eastAsia="Aptos" w:hAnsi="Arial" w:cs="Arial"/>
              </w:rPr>
              <w:t xml:space="preserve"> </w:t>
            </w:r>
          </w:p>
        </w:tc>
        <w:tc>
          <w:tcPr>
            <w:tcW w:w="1064" w:type="dxa"/>
            <w:tcBorders>
              <w:top w:val="single" w:sz="8" w:space="0" w:color="auto"/>
              <w:left w:val="single" w:sz="8" w:space="0" w:color="auto"/>
              <w:bottom w:val="single" w:sz="8" w:space="0" w:color="auto"/>
              <w:right w:val="single" w:sz="8" w:space="0" w:color="auto"/>
            </w:tcBorders>
          </w:tcPr>
          <w:p w14:paraId="12BBB1AE" w14:textId="115DB6C6" w:rsidR="7AC8A889" w:rsidRPr="00ED5EE5" w:rsidRDefault="7AC8A889" w:rsidP="7AC8A889">
            <w:pPr>
              <w:spacing w:after="160" w:line="257" w:lineRule="auto"/>
              <w:rPr>
                <w:rFonts w:ascii="Arial" w:hAnsi="Arial" w:cs="Arial"/>
              </w:rPr>
            </w:pPr>
            <w:r w:rsidRPr="00ED5EE5">
              <w:rPr>
                <w:rFonts w:ascii="Arial" w:eastAsia="Aptos" w:hAnsi="Arial" w:cs="Arial"/>
                <w:b/>
                <w:bCs/>
              </w:rPr>
              <w:t>Photo Caption</w:t>
            </w:r>
            <w:r w:rsidRPr="00ED5EE5">
              <w:rPr>
                <w:rFonts w:ascii="Arial" w:eastAsia="Aptos" w:hAnsi="Arial" w:cs="Arial"/>
              </w:rPr>
              <w:t xml:space="preserve"> </w:t>
            </w:r>
          </w:p>
        </w:tc>
        <w:tc>
          <w:tcPr>
            <w:tcW w:w="1456" w:type="dxa"/>
            <w:tcBorders>
              <w:top w:val="single" w:sz="8" w:space="0" w:color="auto"/>
              <w:left w:val="single" w:sz="8" w:space="0" w:color="auto"/>
              <w:bottom w:val="single" w:sz="8" w:space="0" w:color="auto"/>
              <w:right w:val="single" w:sz="8" w:space="0" w:color="auto"/>
            </w:tcBorders>
          </w:tcPr>
          <w:p w14:paraId="5501A496" w14:textId="0EC350DC" w:rsidR="7AC8A889" w:rsidRPr="00ED5EE5" w:rsidRDefault="7AC8A889" w:rsidP="7AC8A889">
            <w:pPr>
              <w:spacing w:after="160" w:line="257" w:lineRule="auto"/>
              <w:rPr>
                <w:rFonts w:ascii="Arial" w:hAnsi="Arial" w:cs="Arial"/>
              </w:rPr>
            </w:pPr>
            <w:r w:rsidRPr="00ED5EE5">
              <w:rPr>
                <w:rFonts w:ascii="Arial" w:eastAsia="Aptos" w:hAnsi="Arial" w:cs="Arial"/>
                <w:b/>
                <w:bCs/>
              </w:rPr>
              <w:t>Photo Credit</w:t>
            </w:r>
            <w:r w:rsidRPr="00ED5EE5">
              <w:rPr>
                <w:rFonts w:ascii="Arial" w:eastAsia="Aptos" w:hAnsi="Arial" w:cs="Arial"/>
              </w:rPr>
              <w:t xml:space="preserve"> </w:t>
            </w:r>
          </w:p>
        </w:tc>
      </w:tr>
      <w:tr w:rsidR="7AC8A889" w:rsidRPr="00ED5EE5" w14:paraId="7810C293" w14:textId="77777777" w:rsidTr="7AC8A889">
        <w:trPr>
          <w:trHeight w:val="300"/>
        </w:trPr>
        <w:tc>
          <w:tcPr>
            <w:tcW w:w="623" w:type="dxa"/>
            <w:tcBorders>
              <w:top w:val="single" w:sz="8" w:space="0" w:color="auto"/>
              <w:left w:val="single" w:sz="8" w:space="0" w:color="auto"/>
              <w:bottom w:val="single" w:sz="8" w:space="0" w:color="auto"/>
              <w:right w:val="single" w:sz="8" w:space="0" w:color="auto"/>
            </w:tcBorders>
          </w:tcPr>
          <w:p w14:paraId="54529608" w14:textId="53A6B435" w:rsidR="7AC8A889" w:rsidRPr="00ED5EE5" w:rsidRDefault="7AC8A889" w:rsidP="7AC8A889">
            <w:pPr>
              <w:spacing w:after="160" w:line="257" w:lineRule="auto"/>
              <w:rPr>
                <w:rFonts w:ascii="Arial" w:hAnsi="Arial" w:cs="Arial"/>
              </w:rPr>
            </w:pPr>
            <w:r w:rsidRPr="00ED5EE5">
              <w:rPr>
                <w:rFonts w:ascii="Arial" w:eastAsia="Aptos" w:hAnsi="Arial" w:cs="Arial"/>
              </w:rPr>
              <w:t xml:space="preserve">1 </w:t>
            </w:r>
          </w:p>
        </w:tc>
        <w:tc>
          <w:tcPr>
            <w:tcW w:w="6005" w:type="dxa"/>
            <w:tcBorders>
              <w:top w:val="single" w:sz="8" w:space="0" w:color="auto"/>
              <w:left w:val="single" w:sz="8" w:space="0" w:color="auto"/>
              <w:bottom w:val="single" w:sz="8" w:space="0" w:color="auto"/>
              <w:right w:val="single" w:sz="8" w:space="0" w:color="auto"/>
            </w:tcBorders>
          </w:tcPr>
          <w:p w14:paraId="01B0433E" w14:textId="70F18007" w:rsidR="7AC8A889" w:rsidRPr="00ED5EE5" w:rsidRDefault="7AC8A889" w:rsidP="7AC8A889">
            <w:pPr>
              <w:spacing w:after="160" w:line="257" w:lineRule="auto"/>
              <w:rPr>
                <w:rFonts w:ascii="Arial" w:hAnsi="Arial" w:cs="Arial"/>
              </w:rPr>
            </w:pPr>
            <w:r w:rsidRPr="00ED5EE5">
              <w:rPr>
                <w:rFonts w:ascii="Arial" w:eastAsia="Aptos" w:hAnsi="Arial" w:cs="Arial"/>
              </w:rPr>
              <w:t xml:space="preserve">A female runner is seated in her wheelchair, dressed in a red coat over a running-event T-shirt. Beside her is a photovoice product displayed on a stand. This </w:t>
            </w:r>
            <w:proofErr w:type="gramStart"/>
            <w:r w:rsidRPr="00ED5EE5">
              <w:rPr>
                <w:rFonts w:ascii="Arial" w:eastAsia="Aptos" w:hAnsi="Arial" w:cs="Arial"/>
              </w:rPr>
              <w:t>photovoice product</w:t>
            </w:r>
            <w:proofErr w:type="gramEnd"/>
            <w:r w:rsidRPr="00ED5EE5">
              <w:rPr>
                <w:rFonts w:ascii="Arial" w:eastAsia="Aptos" w:hAnsi="Arial" w:cs="Arial"/>
              </w:rPr>
              <w:t xml:space="preserve"> features the logos of UNFPA and UNPRPD at the top left, with three pictures and a story in the center. At the bottom right, it displays the name "Pham Thi Hien." Next to this photovoice product is another similar display. In the background, other runners wearing the same orange T-shirts, representing the event, can be seen.  </w:t>
            </w:r>
          </w:p>
          <w:p w14:paraId="66656A45" w14:textId="5A723789" w:rsidR="7AC8A889" w:rsidRPr="00ED5EE5" w:rsidRDefault="7AC8A889" w:rsidP="7AC8A889">
            <w:pPr>
              <w:spacing w:after="160" w:line="257" w:lineRule="auto"/>
              <w:rPr>
                <w:rFonts w:ascii="Arial" w:hAnsi="Arial" w:cs="Arial"/>
              </w:rPr>
            </w:pPr>
            <w:r w:rsidRPr="00ED5EE5">
              <w:rPr>
                <w:rFonts w:ascii="Arial" w:eastAsia="Aptos" w:hAnsi="Arial" w:cs="Arial"/>
              </w:rPr>
              <w:t xml:space="preserve">This scene is from the event "Run for Zero Violence Against Women and Girls." </w:t>
            </w:r>
          </w:p>
          <w:p w14:paraId="5705209C" w14:textId="03F2E94D" w:rsidR="7AC8A889" w:rsidRPr="00ED5EE5" w:rsidRDefault="7AC8A889" w:rsidP="7AC8A889">
            <w:pPr>
              <w:spacing w:after="160" w:line="257" w:lineRule="auto"/>
              <w:rPr>
                <w:rFonts w:ascii="Arial" w:hAnsi="Arial" w:cs="Arial"/>
              </w:rPr>
            </w:pPr>
            <w:hyperlink r:id="rId72">
              <w:r w:rsidRPr="00ED5EE5">
                <w:rPr>
                  <w:rStyle w:val="Hyperlink"/>
                  <w:rFonts w:ascii="Arial" w:eastAsia="Aptos" w:hAnsi="Arial" w:cs="Arial"/>
                  <w:sz w:val="16"/>
                  <w:szCs w:val="16"/>
                </w:rPr>
                <w:t>https://drive.google.com/file/d/1ol7iRRYi2fVOA3w0_BGDKctSom810jjy/view?usp=sharing</w:t>
              </w:r>
            </w:hyperlink>
            <w:r w:rsidRPr="00ED5EE5">
              <w:rPr>
                <w:rFonts w:ascii="Arial" w:eastAsia="Aptos" w:hAnsi="Arial" w:cs="Arial"/>
                <w:sz w:val="16"/>
                <w:szCs w:val="16"/>
              </w:rPr>
              <w:t xml:space="preserve"> </w:t>
            </w:r>
          </w:p>
        </w:tc>
        <w:tc>
          <w:tcPr>
            <w:tcW w:w="917" w:type="dxa"/>
            <w:tcBorders>
              <w:top w:val="single" w:sz="8" w:space="0" w:color="auto"/>
              <w:left w:val="single" w:sz="8" w:space="0" w:color="auto"/>
              <w:bottom w:val="single" w:sz="8" w:space="0" w:color="auto"/>
              <w:right w:val="single" w:sz="8" w:space="0" w:color="auto"/>
            </w:tcBorders>
          </w:tcPr>
          <w:p w14:paraId="5F0D4566" w14:textId="6B25A52E" w:rsidR="7AC8A889" w:rsidRPr="00ED5EE5" w:rsidRDefault="7AC8A889" w:rsidP="7AC8A889">
            <w:pPr>
              <w:spacing w:after="160" w:line="257" w:lineRule="auto"/>
              <w:rPr>
                <w:rFonts w:ascii="Arial" w:hAnsi="Arial" w:cs="Arial"/>
              </w:rPr>
            </w:pPr>
            <w:r w:rsidRPr="00ED5EE5">
              <w:rPr>
                <w:rFonts w:ascii="Arial" w:eastAsia="Aptos" w:hAnsi="Arial" w:cs="Arial"/>
              </w:rPr>
              <w:t xml:space="preserve">Y </w:t>
            </w:r>
          </w:p>
        </w:tc>
        <w:tc>
          <w:tcPr>
            <w:tcW w:w="1064" w:type="dxa"/>
            <w:tcBorders>
              <w:top w:val="single" w:sz="8" w:space="0" w:color="auto"/>
              <w:left w:val="single" w:sz="8" w:space="0" w:color="auto"/>
              <w:bottom w:val="single" w:sz="8" w:space="0" w:color="auto"/>
              <w:right w:val="single" w:sz="8" w:space="0" w:color="auto"/>
            </w:tcBorders>
          </w:tcPr>
          <w:p w14:paraId="0C856E57" w14:textId="214BB05E"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The photo was taken from the event "Run for Zero Violence Against Women and Girls</w:t>
            </w:r>
            <w:r w:rsidR="19FA27E2" w:rsidRPr="00ED5EE5">
              <w:rPr>
                <w:rFonts w:ascii="Arial" w:eastAsia="Aptos" w:hAnsi="Arial" w:cs="Arial"/>
                <w:sz w:val="20"/>
                <w:szCs w:val="20"/>
              </w:rPr>
              <w:t xml:space="preserve"> in Vietnam</w:t>
            </w:r>
            <w:r w:rsidRPr="00ED5EE5">
              <w:rPr>
                <w:rFonts w:ascii="Arial" w:eastAsia="Aptos" w:hAnsi="Arial" w:cs="Arial"/>
                <w:sz w:val="20"/>
                <w:szCs w:val="20"/>
              </w:rPr>
              <w:t xml:space="preserve">."  </w:t>
            </w:r>
          </w:p>
        </w:tc>
        <w:tc>
          <w:tcPr>
            <w:tcW w:w="1456" w:type="dxa"/>
            <w:tcBorders>
              <w:top w:val="single" w:sz="8" w:space="0" w:color="auto"/>
              <w:left w:val="single" w:sz="8" w:space="0" w:color="auto"/>
              <w:bottom w:val="single" w:sz="8" w:space="0" w:color="auto"/>
              <w:right w:val="single" w:sz="8" w:space="0" w:color="auto"/>
            </w:tcBorders>
          </w:tcPr>
          <w:p w14:paraId="7606352F" w14:textId="39DADA95"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UNFPA communication team and professional photographers</w:t>
            </w:r>
          </w:p>
          <w:p w14:paraId="3546110B" w14:textId="00947D5A"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 </w:t>
            </w:r>
          </w:p>
        </w:tc>
      </w:tr>
      <w:tr w:rsidR="7AC8A889" w:rsidRPr="00ED5EE5" w14:paraId="1F156F00" w14:textId="77777777" w:rsidTr="7AC8A889">
        <w:trPr>
          <w:trHeight w:val="2295"/>
        </w:trPr>
        <w:tc>
          <w:tcPr>
            <w:tcW w:w="623" w:type="dxa"/>
            <w:tcBorders>
              <w:top w:val="single" w:sz="8" w:space="0" w:color="auto"/>
              <w:left w:val="single" w:sz="8" w:space="0" w:color="auto"/>
              <w:bottom w:val="single" w:sz="8" w:space="0" w:color="auto"/>
              <w:right w:val="single" w:sz="8" w:space="0" w:color="auto"/>
            </w:tcBorders>
          </w:tcPr>
          <w:p w14:paraId="311047E9" w14:textId="05879BAE" w:rsidR="7AC8A889" w:rsidRPr="00ED5EE5" w:rsidRDefault="7AC8A889" w:rsidP="7AC8A889">
            <w:pPr>
              <w:spacing w:after="160" w:line="257" w:lineRule="auto"/>
              <w:rPr>
                <w:rFonts w:ascii="Arial" w:hAnsi="Arial" w:cs="Arial"/>
              </w:rPr>
            </w:pPr>
            <w:r w:rsidRPr="00ED5EE5">
              <w:rPr>
                <w:rFonts w:ascii="Arial" w:eastAsia="Aptos" w:hAnsi="Arial" w:cs="Arial"/>
              </w:rPr>
              <w:t xml:space="preserve">2 </w:t>
            </w:r>
          </w:p>
        </w:tc>
        <w:tc>
          <w:tcPr>
            <w:tcW w:w="6005" w:type="dxa"/>
            <w:tcBorders>
              <w:top w:val="single" w:sz="8" w:space="0" w:color="auto"/>
              <w:left w:val="single" w:sz="8" w:space="0" w:color="auto"/>
              <w:bottom w:val="single" w:sz="8" w:space="0" w:color="auto"/>
              <w:right w:val="single" w:sz="8" w:space="0" w:color="auto"/>
            </w:tcBorders>
          </w:tcPr>
          <w:p w14:paraId="7C07AAD0" w14:textId="76C64076" w:rsidR="7AC8A889" w:rsidRPr="00ED5EE5" w:rsidRDefault="7AC8A889" w:rsidP="7AC8A889">
            <w:pPr>
              <w:spacing w:after="160" w:line="257" w:lineRule="auto"/>
              <w:rPr>
                <w:rFonts w:ascii="Arial" w:hAnsi="Arial" w:cs="Arial"/>
              </w:rPr>
            </w:pPr>
            <w:r w:rsidRPr="00ED5EE5">
              <w:rPr>
                <w:rFonts w:ascii="Arial" w:eastAsia="Aptos" w:hAnsi="Arial" w:cs="Arial"/>
              </w:rPr>
              <w:t xml:space="preserve">In this photo, a girl is seated in her wheelchair, wearing an orange T-shirt with blue accents on the shoulders and sides. The center of her T-shirt displays an orange number: 2330. Behind her stands another runner, supporting her during the race. </w:t>
            </w:r>
            <w:proofErr w:type="gramStart"/>
            <w:r w:rsidRPr="00ED5EE5">
              <w:rPr>
                <w:rFonts w:ascii="Arial" w:eastAsia="Aptos" w:hAnsi="Arial" w:cs="Arial"/>
              </w:rPr>
              <w:t>Both of them</w:t>
            </w:r>
            <w:proofErr w:type="gramEnd"/>
            <w:r w:rsidRPr="00ED5EE5">
              <w:rPr>
                <w:rFonts w:ascii="Arial" w:eastAsia="Aptos" w:hAnsi="Arial" w:cs="Arial"/>
              </w:rPr>
              <w:t xml:space="preserve"> are smiling, with other runners visible in the background. </w:t>
            </w:r>
          </w:p>
          <w:p w14:paraId="5B7050FA" w14:textId="2BB5940B" w:rsidR="7AC8A889" w:rsidRPr="00ED5EE5" w:rsidRDefault="7AC8A889" w:rsidP="7AC8A889">
            <w:pPr>
              <w:spacing w:after="160" w:line="257" w:lineRule="auto"/>
              <w:rPr>
                <w:rFonts w:ascii="Arial" w:hAnsi="Arial" w:cs="Arial"/>
              </w:rPr>
            </w:pPr>
            <w:hyperlink r:id="rId73">
              <w:r w:rsidRPr="00ED5EE5">
                <w:rPr>
                  <w:rStyle w:val="Hyperlink"/>
                  <w:rFonts w:ascii="Arial" w:eastAsia="Aptos Narrow" w:hAnsi="Arial" w:cs="Arial"/>
                  <w:sz w:val="16"/>
                  <w:szCs w:val="16"/>
                </w:rPr>
                <w:t>https://drive.google.com/file/d/11BuuznI2Nm0w8dG_QDTsCeje84HbW2L7/view?usp=sharing</w:t>
              </w:r>
            </w:hyperlink>
            <w:r w:rsidRPr="00ED5EE5">
              <w:rPr>
                <w:rFonts w:ascii="Arial" w:eastAsia="Aptos Narrow" w:hAnsi="Arial" w:cs="Arial"/>
                <w:color w:val="467886"/>
                <w:u w:val="single"/>
              </w:rPr>
              <w:t xml:space="preserve"> </w:t>
            </w:r>
            <w:r w:rsidR="12F93303" w:rsidRPr="00ED5EE5">
              <w:rPr>
                <w:rFonts w:ascii="Arial" w:eastAsia="Aptos Narrow" w:hAnsi="Arial" w:cs="Arial"/>
                <w:color w:val="467886"/>
                <w:u w:val="single"/>
              </w:rPr>
              <w:t xml:space="preserve"> </w:t>
            </w:r>
          </w:p>
        </w:tc>
        <w:tc>
          <w:tcPr>
            <w:tcW w:w="917" w:type="dxa"/>
            <w:tcBorders>
              <w:top w:val="single" w:sz="8" w:space="0" w:color="auto"/>
              <w:left w:val="single" w:sz="8" w:space="0" w:color="auto"/>
              <w:bottom w:val="single" w:sz="8" w:space="0" w:color="auto"/>
              <w:right w:val="single" w:sz="8" w:space="0" w:color="auto"/>
            </w:tcBorders>
          </w:tcPr>
          <w:p w14:paraId="520CFC1E" w14:textId="578DA419" w:rsidR="7AC8A889" w:rsidRPr="00ED5EE5" w:rsidRDefault="7AC8A889" w:rsidP="7AC8A889">
            <w:pPr>
              <w:spacing w:after="160" w:line="257" w:lineRule="auto"/>
              <w:rPr>
                <w:rFonts w:ascii="Arial" w:hAnsi="Arial" w:cs="Arial"/>
              </w:rPr>
            </w:pPr>
            <w:r w:rsidRPr="00ED5EE5">
              <w:rPr>
                <w:rFonts w:ascii="Arial" w:eastAsia="Aptos" w:hAnsi="Arial" w:cs="Arial"/>
              </w:rPr>
              <w:t xml:space="preserve">Y </w:t>
            </w:r>
          </w:p>
        </w:tc>
        <w:tc>
          <w:tcPr>
            <w:tcW w:w="1064" w:type="dxa"/>
            <w:tcBorders>
              <w:top w:val="single" w:sz="8" w:space="0" w:color="auto"/>
              <w:left w:val="single" w:sz="8" w:space="0" w:color="auto"/>
              <w:bottom w:val="single" w:sz="8" w:space="0" w:color="auto"/>
              <w:right w:val="single" w:sz="8" w:space="0" w:color="auto"/>
            </w:tcBorders>
          </w:tcPr>
          <w:p w14:paraId="0B72667E" w14:textId="277C8AEF"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The photo was </w:t>
            </w:r>
            <w:proofErr w:type="gramStart"/>
            <w:r w:rsidRPr="00ED5EE5">
              <w:rPr>
                <w:rFonts w:ascii="Arial" w:eastAsia="Aptos" w:hAnsi="Arial" w:cs="Arial"/>
                <w:sz w:val="20"/>
                <w:szCs w:val="20"/>
              </w:rPr>
              <w:t>taken  from</w:t>
            </w:r>
            <w:proofErr w:type="gramEnd"/>
            <w:r w:rsidRPr="00ED5EE5">
              <w:rPr>
                <w:rFonts w:ascii="Arial" w:eastAsia="Aptos" w:hAnsi="Arial" w:cs="Arial"/>
                <w:sz w:val="20"/>
                <w:szCs w:val="20"/>
              </w:rPr>
              <w:t xml:space="preserve"> the event "Run for Zero Violence Against Women and Girls</w:t>
            </w:r>
            <w:r w:rsidR="2DD04B05" w:rsidRPr="00ED5EE5">
              <w:rPr>
                <w:rFonts w:ascii="Arial" w:eastAsia="Aptos" w:hAnsi="Arial" w:cs="Arial"/>
                <w:sz w:val="20"/>
                <w:szCs w:val="20"/>
              </w:rPr>
              <w:t xml:space="preserve"> in Vietnam</w:t>
            </w:r>
            <w:r w:rsidRPr="00ED5EE5">
              <w:rPr>
                <w:rFonts w:ascii="Arial" w:eastAsia="Aptos" w:hAnsi="Arial" w:cs="Arial"/>
                <w:sz w:val="20"/>
                <w:szCs w:val="20"/>
              </w:rPr>
              <w:t xml:space="preserve">." </w:t>
            </w:r>
          </w:p>
        </w:tc>
        <w:tc>
          <w:tcPr>
            <w:tcW w:w="1456" w:type="dxa"/>
            <w:tcBorders>
              <w:top w:val="single" w:sz="8" w:space="0" w:color="auto"/>
              <w:left w:val="single" w:sz="8" w:space="0" w:color="auto"/>
              <w:bottom w:val="single" w:sz="8" w:space="0" w:color="auto"/>
              <w:right w:val="single" w:sz="8" w:space="0" w:color="auto"/>
            </w:tcBorders>
          </w:tcPr>
          <w:p w14:paraId="63BD164E" w14:textId="58F95570"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UNFPA communication team and professional photographers </w:t>
            </w:r>
          </w:p>
        </w:tc>
      </w:tr>
      <w:tr w:rsidR="7AC8A889" w:rsidRPr="00ED5EE5" w14:paraId="5F6FB171" w14:textId="77777777" w:rsidTr="7AC8A889">
        <w:trPr>
          <w:trHeight w:val="300"/>
        </w:trPr>
        <w:tc>
          <w:tcPr>
            <w:tcW w:w="623" w:type="dxa"/>
            <w:tcBorders>
              <w:top w:val="single" w:sz="8" w:space="0" w:color="auto"/>
              <w:left w:val="single" w:sz="8" w:space="0" w:color="auto"/>
              <w:bottom w:val="single" w:sz="8" w:space="0" w:color="auto"/>
              <w:right w:val="single" w:sz="8" w:space="0" w:color="auto"/>
            </w:tcBorders>
          </w:tcPr>
          <w:p w14:paraId="3C869FCE" w14:textId="2BB01186" w:rsidR="7AC8A889" w:rsidRPr="00ED5EE5" w:rsidRDefault="7AC8A889" w:rsidP="7AC8A889">
            <w:pPr>
              <w:spacing w:after="160" w:line="257" w:lineRule="auto"/>
              <w:rPr>
                <w:rFonts w:ascii="Arial" w:hAnsi="Arial" w:cs="Arial"/>
              </w:rPr>
            </w:pPr>
            <w:r w:rsidRPr="00ED5EE5">
              <w:rPr>
                <w:rFonts w:ascii="Arial" w:eastAsia="Aptos" w:hAnsi="Arial" w:cs="Arial"/>
              </w:rPr>
              <w:lastRenderedPageBreak/>
              <w:t xml:space="preserve">3 </w:t>
            </w:r>
          </w:p>
        </w:tc>
        <w:tc>
          <w:tcPr>
            <w:tcW w:w="6005" w:type="dxa"/>
            <w:tcBorders>
              <w:top w:val="single" w:sz="8" w:space="0" w:color="auto"/>
              <w:left w:val="single" w:sz="8" w:space="0" w:color="auto"/>
              <w:bottom w:val="single" w:sz="8" w:space="0" w:color="auto"/>
              <w:right w:val="single" w:sz="8" w:space="0" w:color="auto"/>
            </w:tcBorders>
          </w:tcPr>
          <w:p w14:paraId="120BB778" w14:textId="750CEB99" w:rsidR="7AC8A889" w:rsidRPr="00ED5EE5" w:rsidRDefault="7AC8A889" w:rsidP="7AC8A889">
            <w:pPr>
              <w:spacing w:after="160" w:line="257" w:lineRule="auto"/>
              <w:rPr>
                <w:rFonts w:ascii="Arial" w:hAnsi="Arial" w:cs="Arial"/>
              </w:rPr>
            </w:pPr>
            <w:r w:rsidRPr="00ED5EE5">
              <w:rPr>
                <w:rFonts w:ascii="Arial" w:eastAsia="Aptos" w:hAnsi="Arial" w:cs="Arial"/>
              </w:rPr>
              <w:t xml:space="preserve">The photo features many attendees of the event on December 3, 2024. They are standing in various lines on the stage. Behind them is a large light purple backdrop with the words "ADVANCING INCLUSIVE EDUCATION AND LEADERSHIP FOR ALL" displayed in both Vietnamese (above) and English. At the top center of the backdrop are the logos of UNFPA (on the left) and UNPRPD (on the right). </w:t>
            </w:r>
          </w:p>
          <w:p w14:paraId="2E517B95" w14:textId="0152C790" w:rsidR="7AC8A889" w:rsidRPr="00ED5EE5" w:rsidRDefault="7AC8A889" w:rsidP="7AC8A889">
            <w:pPr>
              <w:spacing w:after="160" w:line="257" w:lineRule="auto"/>
              <w:rPr>
                <w:rFonts w:ascii="Arial" w:hAnsi="Arial" w:cs="Arial"/>
              </w:rPr>
            </w:pPr>
            <w:hyperlink r:id="rId74">
              <w:r w:rsidRPr="00ED5EE5">
                <w:rPr>
                  <w:rStyle w:val="Hyperlink"/>
                  <w:rFonts w:ascii="Arial" w:eastAsia="Aptos Narrow" w:hAnsi="Arial" w:cs="Arial"/>
                  <w:color w:val="467886"/>
                  <w:sz w:val="16"/>
                  <w:szCs w:val="16"/>
                </w:rPr>
                <w:t>https://drive.google.com/file/d/1NU8X-UhjVxyFTkIUGSGjdo3gM-ei</w:t>
              </w:r>
            </w:hyperlink>
          </w:p>
          <w:p w14:paraId="0B61A7A8" w14:textId="2BCBF50C" w:rsidR="7AC8A889" w:rsidRPr="00ED5EE5" w:rsidRDefault="7AC8A889" w:rsidP="7AC8A889">
            <w:pPr>
              <w:spacing w:after="160" w:line="257" w:lineRule="auto"/>
              <w:rPr>
                <w:rFonts w:ascii="Arial" w:hAnsi="Arial" w:cs="Arial"/>
              </w:rPr>
            </w:pPr>
            <w:r w:rsidRPr="00ED5EE5">
              <w:rPr>
                <w:rFonts w:ascii="Arial" w:eastAsia="Aptos" w:hAnsi="Arial" w:cs="Arial"/>
              </w:rPr>
              <w:t xml:space="preserve"> </w:t>
            </w:r>
          </w:p>
        </w:tc>
        <w:tc>
          <w:tcPr>
            <w:tcW w:w="917" w:type="dxa"/>
            <w:tcBorders>
              <w:top w:val="single" w:sz="8" w:space="0" w:color="auto"/>
              <w:left w:val="single" w:sz="8" w:space="0" w:color="auto"/>
              <w:bottom w:val="single" w:sz="8" w:space="0" w:color="auto"/>
              <w:right w:val="single" w:sz="8" w:space="0" w:color="auto"/>
            </w:tcBorders>
          </w:tcPr>
          <w:p w14:paraId="1CA8F81C" w14:textId="361A7D91" w:rsidR="7AC8A889" w:rsidRPr="00ED5EE5" w:rsidRDefault="7AC8A889" w:rsidP="7AC8A889">
            <w:pPr>
              <w:spacing w:after="160" w:line="257" w:lineRule="auto"/>
              <w:rPr>
                <w:rFonts w:ascii="Arial" w:hAnsi="Arial" w:cs="Arial"/>
              </w:rPr>
            </w:pPr>
            <w:r w:rsidRPr="00ED5EE5">
              <w:rPr>
                <w:rFonts w:ascii="Arial" w:eastAsia="Aptos" w:hAnsi="Arial" w:cs="Arial"/>
              </w:rPr>
              <w:t xml:space="preserve">Y </w:t>
            </w:r>
          </w:p>
        </w:tc>
        <w:tc>
          <w:tcPr>
            <w:tcW w:w="1064" w:type="dxa"/>
            <w:tcBorders>
              <w:top w:val="single" w:sz="8" w:space="0" w:color="auto"/>
              <w:left w:val="single" w:sz="8" w:space="0" w:color="auto"/>
              <w:bottom w:val="single" w:sz="8" w:space="0" w:color="auto"/>
              <w:right w:val="single" w:sz="8" w:space="0" w:color="auto"/>
            </w:tcBorders>
          </w:tcPr>
          <w:p w14:paraId="5D52F0DA" w14:textId="1BE7389E"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The photo was taken at </w:t>
            </w:r>
            <w:r w:rsidR="47EFAEF7" w:rsidRPr="00ED5EE5">
              <w:rPr>
                <w:rFonts w:ascii="Arial" w:eastAsia="Aptos" w:hAnsi="Arial" w:cs="Arial"/>
                <w:sz w:val="20"/>
                <w:szCs w:val="20"/>
              </w:rPr>
              <w:t xml:space="preserve">the </w:t>
            </w:r>
            <w:r w:rsidRPr="00ED5EE5">
              <w:rPr>
                <w:rFonts w:ascii="Arial" w:eastAsia="Aptos" w:hAnsi="Arial" w:cs="Arial"/>
                <w:sz w:val="20"/>
                <w:szCs w:val="20"/>
              </w:rPr>
              <w:t xml:space="preserve">front yard space of the building of UN Vietnam. </w:t>
            </w:r>
          </w:p>
        </w:tc>
        <w:tc>
          <w:tcPr>
            <w:tcW w:w="1456" w:type="dxa"/>
            <w:tcBorders>
              <w:top w:val="single" w:sz="8" w:space="0" w:color="auto"/>
              <w:left w:val="single" w:sz="8" w:space="0" w:color="auto"/>
              <w:bottom w:val="single" w:sz="8" w:space="0" w:color="auto"/>
              <w:right w:val="single" w:sz="8" w:space="0" w:color="auto"/>
            </w:tcBorders>
          </w:tcPr>
          <w:p w14:paraId="28746015" w14:textId="023735B2"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UNFPA communication team </w:t>
            </w:r>
          </w:p>
          <w:p w14:paraId="7E4BB8D2" w14:textId="4C2BD09C"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 </w:t>
            </w:r>
          </w:p>
        </w:tc>
      </w:tr>
      <w:tr w:rsidR="7AC8A889" w:rsidRPr="00ED5EE5" w14:paraId="4B122D17" w14:textId="77777777" w:rsidTr="7AC8A889">
        <w:trPr>
          <w:trHeight w:val="300"/>
        </w:trPr>
        <w:tc>
          <w:tcPr>
            <w:tcW w:w="623" w:type="dxa"/>
            <w:tcBorders>
              <w:top w:val="single" w:sz="8" w:space="0" w:color="auto"/>
              <w:left w:val="single" w:sz="8" w:space="0" w:color="auto"/>
              <w:bottom w:val="single" w:sz="8" w:space="0" w:color="auto"/>
              <w:right w:val="single" w:sz="8" w:space="0" w:color="auto"/>
            </w:tcBorders>
          </w:tcPr>
          <w:p w14:paraId="55E41124" w14:textId="6B662B21" w:rsidR="7AC8A889" w:rsidRPr="00ED5EE5" w:rsidRDefault="7AC8A889" w:rsidP="7AC8A889">
            <w:pPr>
              <w:spacing w:after="160" w:line="257" w:lineRule="auto"/>
              <w:rPr>
                <w:rFonts w:ascii="Arial" w:hAnsi="Arial" w:cs="Arial"/>
              </w:rPr>
            </w:pPr>
            <w:r w:rsidRPr="00ED5EE5">
              <w:rPr>
                <w:rFonts w:ascii="Arial" w:eastAsia="Aptos" w:hAnsi="Arial" w:cs="Arial"/>
              </w:rPr>
              <w:t xml:space="preserve">4 </w:t>
            </w:r>
          </w:p>
        </w:tc>
        <w:tc>
          <w:tcPr>
            <w:tcW w:w="6005" w:type="dxa"/>
            <w:tcBorders>
              <w:top w:val="single" w:sz="8" w:space="0" w:color="auto"/>
              <w:left w:val="single" w:sz="8" w:space="0" w:color="auto"/>
              <w:bottom w:val="single" w:sz="8" w:space="0" w:color="auto"/>
              <w:right w:val="single" w:sz="8" w:space="0" w:color="auto"/>
            </w:tcBorders>
          </w:tcPr>
          <w:p w14:paraId="0A3AE5F0" w14:textId="172038C2" w:rsidR="7AC8A889" w:rsidRPr="00ED5EE5" w:rsidRDefault="7AC8A889" w:rsidP="7AC8A889">
            <w:pPr>
              <w:spacing w:after="160" w:line="257" w:lineRule="auto"/>
              <w:rPr>
                <w:rFonts w:ascii="Arial" w:hAnsi="Arial" w:cs="Arial"/>
              </w:rPr>
            </w:pPr>
            <w:r w:rsidRPr="00ED5EE5">
              <w:rPr>
                <w:rFonts w:ascii="Arial" w:eastAsia="Aptos" w:hAnsi="Arial" w:cs="Arial"/>
              </w:rPr>
              <w:t xml:space="preserve">The photo features a girl wearing a floor-length red dress and black high heels. She is standing sideways, holding a crutch in her left hand, while her right crutch leans on a photovoice product displayed on an art stand. Opposite her are two men. One man, dressed in a black suit with a white shirt and white sneakers, is seated in a black wheelchair. Next to him on the left is a man wearing a red and blue jacket with the words "VIET NAM" on his right arm, along with black sneakers with white soles. Behind them, three photovoice products are displayed on art stands. </w:t>
            </w:r>
          </w:p>
          <w:p w14:paraId="36190124" w14:textId="65EF9ED1" w:rsidR="7AC8A889" w:rsidRPr="00ED5EE5" w:rsidRDefault="7AC8A889" w:rsidP="7AC8A889">
            <w:pPr>
              <w:spacing w:after="160" w:line="257" w:lineRule="auto"/>
              <w:rPr>
                <w:rFonts w:ascii="Arial" w:hAnsi="Arial" w:cs="Arial"/>
              </w:rPr>
            </w:pPr>
            <w:hyperlink r:id="rId75">
              <w:r w:rsidRPr="00ED5EE5">
                <w:rPr>
                  <w:rStyle w:val="Hyperlink"/>
                  <w:rFonts w:ascii="Arial" w:eastAsia="Aptos" w:hAnsi="Arial" w:cs="Arial"/>
                  <w:sz w:val="16"/>
                  <w:szCs w:val="16"/>
                </w:rPr>
                <w:t>https://drive.google.com/file/d/1Z2acZZvjtn40NP1EVw3KZWrgouna</w:t>
              </w:r>
            </w:hyperlink>
          </w:p>
        </w:tc>
        <w:tc>
          <w:tcPr>
            <w:tcW w:w="917" w:type="dxa"/>
            <w:tcBorders>
              <w:top w:val="single" w:sz="8" w:space="0" w:color="auto"/>
              <w:left w:val="single" w:sz="8" w:space="0" w:color="auto"/>
              <w:bottom w:val="single" w:sz="8" w:space="0" w:color="auto"/>
              <w:right w:val="single" w:sz="8" w:space="0" w:color="auto"/>
            </w:tcBorders>
          </w:tcPr>
          <w:p w14:paraId="2057403D" w14:textId="4114F4F9" w:rsidR="7AC8A889" w:rsidRPr="00ED5EE5" w:rsidRDefault="7AC8A889" w:rsidP="7AC8A889">
            <w:pPr>
              <w:spacing w:after="160" w:line="257" w:lineRule="auto"/>
              <w:rPr>
                <w:rFonts w:ascii="Arial" w:hAnsi="Arial" w:cs="Arial"/>
              </w:rPr>
            </w:pPr>
            <w:r w:rsidRPr="00ED5EE5">
              <w:rPr>
                <w:rFonts w:ascii="Arial" w:eastAsia="Aptos" w:hAnsi="Arial" w:cs="Arial"/>
              </w:rPr>
              <w:t xml:space="preserve">Y </w:t>
            </w:r>
          </w:p>
        </w:tc>
        <w:tc>
          <w:tcPr>
            <w:tcW w:w="1064" w:type="dxa"/>
            <w:tcBorders>
              <w:top w:val="single" w:sz="8" w:space="0" w:color="auto"/>
              <w:left w:val="single" w:sz="8" w:space="0" w:color="auto"/>
              <w:bottom w:val="single" w:sz="8" w:space="0" w:color="auto"/>
              <w:right w:val="single" w:sz="8" w:space="0" w:color="auto"/>
            </w:tcBorders>
          </w:tcPr>
          <w:p w14:paraId="1CC03C70" w14:textId="1532F047"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The photo was taken at </w:t>
            </w:r>
            <w:r w:rsidR="1E9F919D" w:rsidRPr="00ED5EE5">
              <w:rPr>
                <w:rFonts w:ascii="Arial" w:eastAsia="Aptos" w:hAnsi="Arial" w:cs="Arial"/>
                <w:sz w:val="20"/>
                <w:szCs w:val="20"/>
              </w:rPr>
              <w:t xml:space="preserve">the </w:t>
            </w:r>
            <w:r w:rsidRPr="00ED5EE5">
              <w:rPr>
                <w:rFonts w:ascii="Arial" w:eastAsia="Aptos" w:hAnsi="Arial" w:cs="Arial"/>
                <w:sz w:val="20"/>
                <w:szCs w:val="20"/>
              </w:rPr>
              <w:t xml:space="preserve">front yard space of the building of UN Vietnam. </w:t>
            </w:r>
          </w:p>
          <w:p w14:paraId="21473FE2" w14:textId="5431C5B8"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 </w:t>
            </w:r>
          </w:p>
        </w:tc>
        <w:tc>
          <w:tcPr>
            <w:tcW w:w="1456" w:type="dxa"/>
            <w:tcBorders>
              <w:top w:val="single" w:sz="8" w:space="0" w:color="auto"/>
              <w:left w:val="single" w:sz="8" w:space="0" w:color="auto"/>
              <w:bottom w:val="single" w:sz="8" w:space="0" w:color="auto"/>
              <w:right w:val="single" w:sz="8" w:space="0" w:color="auto"/>
            </w:tcBorders>
          </w:tcPr>
          <w:p w14:paraId="1E08F33B" w14:textId="7D8DB2C1"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UNFPA communication team </w:t>
            </w:r>
          </w:p>
          <w:p w14:paraId="0C6826A3" w14:textId="6995068C" w:rsidR="7AC8A889" w:rsidRPr="00ED5EE5" w:rsidRDefault="7AC8A889" w:rsidP="7AC8A889">
            <w:pPr>
              <w:spacing w:after="160" w:line="257" w:lineRule="auto"/>
              <w:rPr>
                <w:rFonts w:ascii="Arial" w:hAnsi="Arial" w:cs="Arial"/>
              </w:rPr>
            </w:pPr>
            <w:r w:rsidRPr="00ED5EE5">
              <w:rPr>
                <w:rFonts w:ascii="Arial" w:eastAsia="Aptos" w:hAnsi="Arial" w:cs="Arial"/>
                <w:sz w:val="20"/>
                <w:szCs w:val="20"/>
              </w:rPr>
              <w:t xml:space="preserve"> </w:t>
            </w:r>
          </w:p>
        </w:tc>
      </w:tr>
    </w:tbl>
    <w:p w14:paraId="53AFBE56" w14:textId="21923382" w:rsidR="00A42F26" w:rsidRPr="00ED5EE5" w:rsidRDefault="34063756" w:rsidP="7AC8A889">
      <w:pPr>
        <w:spacing w:after="160" w:line="257" w:lineRule="auto"/>
        <w:jc w:val="both"/>
        <w:rPr>
          <w:rFonts w:ascii="Arial" w:eastAsia="Aptos" w:hAnsi="Arial" w:cs="Arial"/>
        </w:rPr>
      </w:pPr>
      <w:r w:rsidRPr="00ED5EE5">
        <w:rPr>
          <w:rFonts w:ascii="Arial" w:eastAsia="Aptos" w:hAnsi="Arial" w:cs="Arial"/>
        </w:rPr>
        <w:t xml:space="preserve"> </w:t>
      </w:r>
    </w:p>
    <w:sectPr w:rsidR="00A42F26" w:rsidRPr="00ED5EE5" w:rsidSect="002A0F58">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vu@unicef.org" w:date="2025-02-19T14:04:00Z" w:initials="hv">
    <w:p w14:paraId="76A69A2B" w14:textId="2BBDC49F" w:rsidR="00CF34A1" w:rsidRDefault="00CF34A1">
      <w:pPr>
        <w:pStyle w:val="CommentText"/>
      </w:pPr>
      <w:r>
        <w:rPr>
          <w:rStyle w:val="CommentReference"/>
        </w:rPr>
        <w:annotationRef/>
      </w:r>
      <w:r w:rsidRPr="467CD9F2">
        <w:t>UNICEF input: UNICEF proactively engaged with relevant MOET and MOLISA departments to map out detailed plans and feasible interventions that promote inclusive education practices, strengthen the IERC system, and enhance inclusive daycare services to better support children with disabilities. These preparatory efforts aimed to ensure a smooth implementation process for activities scheduled in 2025 through thorough planning and coordination. Additionally, UNICEF actively contributes to the technical working process with other agencies to ensure an effective coordination approach and keep activities on track as planned. No formal training activities were conducted in 2024, as efforts were focused on planning and preparing for implementation in 2025.</w:t>
      </w:r>
    </w:p>
  </w:comment>
  <w:comment w:id="1" w:author="Minh Chau Nguyen" w:date="2025-02-20T10:01:00Z" w:initials="MN">
    <w:p w14:paraId="47A2D8C5" w14:textId="69BCEAA4" w:rsidR="00CF34A1" w:rsidRDefault="00CF34A1">
      <w:pPr>
        <w:pStyle w:val="CommentText"/>
      </w:pPr>
      <w:r>
        <w:rPr>
          <w:rStyle w:val="CommentReference"/>
        </w:rPr>
        <w:annotationRef/>
      </w:r>
      <w:r w:rsidRPr="6E612C41">
        <w:t xml:space="preserve">Added. </w:t>
      </w:r>
    </w:p>
  </w:comment>
  <w:comment w:id="2" w:author="thien@unfpa.org" w:date="2025-02-16T17:56:00Z" w:initials="th">
    <w:p w14:paraId="23E5C134" w14:textId="7AFF8E86" w:rsidR="00FF56DB" w:rsidRDefault="00FF56DB">
      <w:pPr>
        <w:pStyle w:val="CommentText"/>
      </w:pPr>
      <w:r>
        <w:rPr>
          <w:rStyle w:val="CommentReference"/>
        </w:rPr>
        <w:annotationRef/>
      </w:r>
      <w:r w:rsidRPr="5922ABAD">
        <w:t>More information relates CSE if needed to add: Once the CSE guideline and curriculum, aligned with the UNCRPD, was approved in February 2024, the Ministry of Education and Training (MOET) disseminated this guideline on their website, ensuring that teachers and administrative educators nationwide recognize the guideline and use it as a reference/roadmap to integrate CSE into other school subjects. Additionally, with the technical support of the joint program, teachers who participated in MOET’s CSE training sessions were informed about the existence of this guideline.</w:t>
      </w:r>
    </w:p>
    <w:p w14:paraId="16887D74" w14:textId="7AFD3ECC" w:rsidR="00FF56DB" w:rsidRDefault="00FF56DB">
      <w:pPr>
        <w:pStyle w:val="CommentText"/>
      </w:pPr>
      <w:r w:rsidRPr="749CF35F">
        <w:t>In Da Nang, where the joint program's activities will be implemented, a rapid survey was conducted to collect and analyze the needs. This was done to design appropriate interventions in 2025 based on the survey findings. </w:t>
      </w:r>
    </w:p>
  </w:comment>
  <w:comment w:id="3" w:author="Minh Chau Nguyen" w:date="2025-02-17T09:41:00Z" w:initials="MN">
    <w:p w14:paraId="53DCAACC" w14:textId="261BB3B8" w:rsidR="00FF56DB" w:rsidRDefault="00FF56DB">
      <w:pPr>
        <w:pStyle w:val="CommentText"/>
      </w:pPr>
      <w:r>
        <w:rPr>
          <w:rStyle w:val="CommentReference"/>
        </w:rPr>
        <w:annotationRef/>
      </w:r>
      <w:r w:rsidRPr="42DA0DC7">
        <w:t xml:space="preserve">Added. </w:t>
      </w:r>
    </w:p>
  </w:comment>
  <w:comment w:id="4" w:author="hvu@unicef.org" w:date="2025-02-19T14:05:00Z" w:initials="hv">
    <w:p w14:paraId="4B390823" w14:textId="44853EAC" w:rsidR="00CF34A1" w:rsidRDefault="00CF34A1">
      <w:pPr>
        <w:pStyle w:val="CommentText"/>
      </w:pPr>
      <w:r>
        <w:rPr>
          <w:rStyle w:val="CommentReference"/>
        </w:rPr>
        <w:annotationRef/>
      </w:r>
      <w:r w:rsidRPr="6ECC9D8E">
        <w:t xml:space="preserve">UNICEF input </w:t>
      </w:r>
    </w:p>
    <w:p w14:paraId="6897A277" w14:textId="72A55203" w:rsidR="00CF34A1" w:rsidRDefault="00CF34A1">
      <w:pPr>
        <w:pStyle w:val="CommentText"/>
      </w:pPr>
      <w:r w:rsidRPr="4D4F48D0">
        <w:rPr>
          <w:b/>
          <w:bCs/>
        </w:rPr>
        <w:t>Education Sector Engagement:</w:t>
      </w:r>
    </w:p>
    <w:p w14:paraId="366A2686" w14:textId="3392911A" w:rsidR="00CF34A1" w:rsidRDefault="00CF34A1">
      <w:pPr>
        <w:pStyle w:val="CommentText"/>
      </w:pPr>
      <w:r w:rsidRPr="356C058D">
        <w:t>From August – December 2024, UNICEF actively collaborated with MOET, the Department of Primary Education, and relevant education partners to integrate planned activities into sectoral workplans.</w:t>
      </w:r>
    </w:p>
    <w:p w14:paraId="586633AF" w14:textId="2590DDF2" w:rsidR="00CF34A1" w:rsidRDefault="00CF34A1">
      <w:pPr>
        <w:pStyle w:val="CommentText"/>
      </w:pPr>
      <w:r w:rsidRPr="598818EB">
        <w:t>A key focus was on selecting convergent localities to ensure effective pilot implementation in the coming year.</w:t>
      </w:r>
    </w:p>
    <w:p w14:paraId="760CE269" w14:textId="53D043CF" w:rsidR="00CF34A1" w:rsidRDefault="00CF34A1">
      <w:pPr>
        <w:pStyle w:val="CommentText"/>
      </w:pPr>
      <w:r w:rsidRPr="2F210FA4">
        <w:t>UNICEF also prepared for the January 2025 field trip, which aims to assess inclusive education needs and refine implementation strategies.</w:t>
      </w:r>
    </w:p>
    <w:p w14:paraId="0E38A824" w14:textId="1F0FB1A1" w:rsidR="00CF34A1" w:rsidRDefault="00CF34A1">
      <w:pPr>
        <w:pStyle w:val="CommentText"/>
      </w:pPr>
      <w:r w:rsidRPr="5F7ED0BD">
        <w:t> </w:t>
      </w:r>
      <w:r w:rsidRPr="55126B1C">
        <w:rPr>
          <w:b/>
          <w:bCs/>
        </w:rPr>
        <w:t>Awareness and Advocacy Efforts:</w:t>
      </w:r>
    </w:p>
    <w:p w14:paraId="688666A9" w14:textId="4DB5B5FF" w:rsidR="00CF34A1" w:rsidRDefault="00CF34A1">
      <w:pPr>
        <w:pStyle w:val="CommentText"/>
      </w:pPr>
      <w:r w:rsidRPr="0B26BE4C">
        <w:t>UNICEF coordinated the production of a communication video for International Day of Persons with Disabilities (IDPD 2024) with the theme "Leadership for All, Inclusion for Today and Tomorrow". The video aimed at enhancing leadership among persons with disabilities and promoting inclusion across all sectors.</w:t>
      </w:r>
    </w:p>
    <w:p w14:paraId="12DFF6DD" w14:textId="2EDABD6D" w:rsidR="00CF34A1" w:rsidRDefault="00CF34A1">
      <w:pPr>
        <w:pStyle w:val="CommentText"/>
      </w:pPr>
      <w:r w:rsidRPr="6FA018C3">
        <w:rPr>
          <w:b/>
          <w:bCs/>
        </w:rPr>
        <w:t>Child Protection and Day Care Services:</w:t>
      </w:r>
    </w:p>
    <w:p w14:paraId="7B8CEE44" w14:textId="12A447AE" w:rsidR="00CF34A1" w:rsidRDefault="00CF34A1">
      <w:pPr>
        <w:pStyle w:val="CommentText"/>
      </w:pPr>
      <w:r w:rsidRPr="546D73B4">
        <w:t>Initial discussions took place with MOLISA and local authorities to explore potential respite day care service models for children with disabilities, laying the groundwork for piloting activities in 2025.</w:t>
      </w:r>
    </w:p>
    <w:p w14:paraId="478728BD" w14:textId="6A877420" w:rsidR="00CF34A1" w:rsidRDefault="00CF34A1">
      <w:pPr>
        <w:pStyle w:val="CommentText"/>
      </w:pPr>
    </w:p>
  </w:comment>
  <w:comment w:id="5" w:author="Minh Chau Nguyen" w:date="2025-02-20T10:07:00Z" w:initials="MN">
    <w:p w14:paraId="6C94F6E5" w14:textId="49ADB0F5" w:rsidR="00CF34A1" w:rsidRDefault="00CF34A1">
      <w:pPr>
        <w:pStyle w:val="CommentText"/>
      </w:pPr>
      <w:r>
        <w:rPr>
          <w:rStyle w:val="CommentReference"/>
        </w:rPr>
        <w:annotationRef/>
      </w:r>
      <w:r w:rsidRPr="40CA20A1">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A69A2B" w15:done="1"/>
  <w15:commentEx w15:paraId="47A2D8C5" w15:paraIdParent="76A69A2B" w15:done="1"/>
  <w15:commentEx w15:paraId="16887D74" w15:done="1"/>
  <w15:commentEx w15:paraId="53DCAACC" w15:paraIdParent="16887D74" w15:done="1"/>
  <w15:commentEx w15:paraId="478728BD" w15:done="1"/>
  <w15:commentEx w15:paraId="6C94F6E5" w15:paraIdParent="478728B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E5E7CA" w16cex:dateUtc="2025-02-19T07:04:00Z"/>
  <w16cex:commentExtensible w16cex:durableId="0910F124" w16cex:dateUtc="2025-02-20T03:01:00Z"/>
  <w16cex:commentExtensible w16cex:durableId="19388552" w16cex:dateUtc="2025-02-16T10:56:00Z"/>
  <w16cex:commentExtensible w16cex:durableId="72AAFD4A" w16cex:dateUtc="2025-02-17T02:41:00Z"/>
  <w16cex:commentExtensible w16cex:durableId="6E449FB1" w16cex:dateUtc="2025-02-19T07:05:00Z"/>
  <w16cex:commentExtensible w16cex:durableId="7C36AFAB" w16cex:dateUtc="2025-02-20T03: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A69A2B" w16cid:durableId="28E5E7CA"/>
  <w16cid:commentId w16cid:paraId="47A2D8C5" w16cid:durableId="0910F124"/>
  <w16cid:commentId w16cid:paraId="16887D74" w16cid:durableId="19388552"/>
  <w16cid:commentId w16cid:paraId="53DCAACC" w16cid:durableId="72AAFD4A"/>
  <w16cid:commentId w16cid:paraId="478728BD" w16cid:durableId="6E449FB1"/>
  <w16cid:commentId w16cid:paraId="6C94F6E5" w16cid:durableId="7C36AF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67351" w14:textId="77777777" w:rsidR="009D63C9" w:rsidRDefault="009D63C9" w:rsidP="00377743">
      <w:pPr>
        <w:spacing w:after="0" w:line="240" w:lineRule="auto"/>
      </w:pPr>
      <w:r>
        <w:separator/>
      </w:r>
    </w:p>
  </w:endnote>
  <w:endnote w:type="continuationSeparator" w:id="0">
    <w:p w14:paraId="745E08CB" w14:textId="77777777" w:rsidR="009D63C9" w:rsidRDefault="009D63C9" w:rsidP="00377743">
      <w:pPr>
        <w:spacing w:after="0" w:line="240" w:lineRule="auto"/>
      </w:pPr>
      <w:r>
        <w:continuationSeparator/>
      </w:r>
    </w:p>
  </w:endnote>
  <w:endnote w:type="continuationNotice" w:id="1">
    <w:p w14:paraId="2BE9165F" w14:textId="77777777" w:rsidR="009D63C9" w:rsidRDefault="009D63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617FD412" w14:paraId="0D8B44D7" w14:textId="77777777" w:rsidTr="0073700C">
      <w:trPr>
        <w:trHeight w:val="300"/>
      </w:trPr>
      <w:tc>
        <w:tcPr>
          <w:tcW w:w="3360" w:type="dxa"/>
        </w:tcPr>
        <w:p w14:paraId="50B250A9" w14:textId="0DDCDFA2" w:rsidR="617FD412" w:rsidRDefault="617FD412" w:rsidP="0073700C">
          <w:pPr>
            <w:pStyle w:val="Header"/>
            <w:ind w:left="-115"/>
          </w:pPr>
        </w:p>
      </w:tc>
      <w:tc>
        <w:tcPr>
          <w:tcW w:w="3360" w:type="dxa"/>
        </w:tcPr>
        <w:p w14:paraId="3D6FD1A0" w14:textId="701D9C5B" w:rsidR="617FD412" w:rsidRDefault="617FD412" w:rsidP="0073700C">
          <w:pPr>
            <w:pStyle w:val="Header"/>
            <w:jc w:val="center"/>
          </w:pPr>
        </w:p>
      </w:tc>
      <w:tc>
        <w:tcPr>
          <w:tcW w:w="3360" w:type="dxa"/>
        </w:tcPr>
        <w:p w14:paraId="0F9D89A9" w14:textId="26F49F06" w:rsidR="617FD412" w:rsidRDefault="617FD412" w:rsidP="0073700C">
          <w:pPr>
            <w:pStyle w:val="Header"/>
            <w:ind w:right="-115"/>
            <w:jc w:val="right"/>
          </w:pPr>
        </w:p>
      </w:tc>
    </w:tr>
  </w:tbl>
  <w:p w14:paraId="5E9149FE" w14:textId="29FD93E0" w:rsidR="617FD412" w:rsidRDefault="617FD412" w:rsidP="003739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C6A6C" w14:textId="77777777" w:rsidR="009D63C9" w:rsidRDefault="009D63C9" w:rsidP="00377743">
      <w:pPr>
        <w:spacing w:after="0" w:line="240" w:lineRule="auto"/>
      </w:pPr>
      <w:r>
        <w:separator/>
      </w:r>
    </w:p>
  </w:footnote>
  <w:footnote w:type="continuationSeparator" w:id="0">
    <w:p w14:paraId="6F47FF5C" w14:textId="77777777" w:rsidR="009D63C9" w:rsidRDefault="009D63C9" w:rsidP="00377743">
      <w:pPr>
        <w:spacing w:after="0" w:line="240" w:lineRule="auto"/>
      </w:pPr>
      <w:r>
        <w:continuationSeparator/>
      </w:r>
    </w:p>
  </w:footnote>
  <w:footnote w:type="continuationNotice" w:id="1">
    <w:p w14:paraId="331BC37F" w14:textId="77777777" w:rsidR="009D63C9" w:rsidRDefault="009D63C9">
      <w:pPr>
        <w:spacing w:after="0" w:line="240" w:lineRule="auto"/>
      </w:pPr>
    </w:p>
  </w:footnote>
  <w:footnote w:id="2">
    <w:p w14:paraId="012A2175" w14:textId="77777777" w:rsidR="00A90167" w:rsidRPr="00201EAC" w:rsidRDefault="00A90167">
      <w:pPr>
        <w:pStyle w:val="FootnoteText"/>
        <w:rPr>
          <w:sz w:val="18"/>
          <w:szCs w:val="18"/>
          <w:lang w:val="en-GB"/>
        </w:rPr>
      </w:pPr>
      <w:r>
        <w:rPr>
          <w:rStyle w:val="FootnoteReference"/>
        </w:rPr>
        <w:footnoteRef/>
      </w:r>
      <w:r>
        <w:t xml:space="preserve"> </w:t>
      </w:r>
      <w:r w:rsidRPr="00201EAC">
        <w:rPr>
          <w:rStyle w:val="normaltextrun"/>
          <w:rFonts w:cs="Calibri"/>
          <w:color w:val="000000"/>
          <w:sz w:val="18"/>
          <w:szCs w:val="18"/>
          <w:shd w:val="clear" w:color="auto" w:fill="FFFFFF"/>
        </w:rPr>
        <w:t>List at least one and max of 3. Equality and non-discrimination; service delivery; accessibility; CRPD-compliant budgeting and financial management; Accountability and governance. </w:t>
      </w:r>
      <w:r w:rsidRPr="00201EAC">
        <w:rPr>
          <w:rStyle w:val="eop"/>
          <w:rFonts w:ascii="Calibri" w:hAnsi="Calibri" w:cs="Calibri"/>
          <w:color w:val="000000"/>
          <w:sz w:val="18"/>
          <w:szCs w:val="18"/>
          <w:shd w:val="clear" w:color="auto" w:fill="FFFFFF"/>
        </w:rPr>
        <w:t> </w:t>
      </w:r>
    </w:p>
  </w:footnote>
  <w:footnote w:id="3">
    <w:p w14:paraId="7EB11DA4" w14:textId="71ACA473" w:rsidR="00A90167" w:rsidRPr="00201EAC" w:rsidRDefault="00A90167">
      <w:pPr>
        <w:pStyle w:val="FootnoteText"/>
        <w:rPr>
          <w:sz w:val="18"/>
          <w:szCs w:val="18"/>
          <w:lang w:val="en-GB"/>
        </w:rPr>
      </w:pPr>
      <w:r w:rsidRPr="00201EAC">
        <w:rPr>
          <w:rStyle w:val="FootnoteReference"/>
          <w:sz w:val="18"/>
          <w:szCs w:val="18"/>
        </w:rPr>
        <w:footnoteRef/>
      </w:r>
      <w:r w:rsidRPr="00201EAC">
        <w:rPr>
          <w:sz w:val="18"/>
          <w:szCs w:val="18"/>
        </w:rPr>
        <w:t xml:space="preserve"> </w:t>
      </w:r>
      <w:r w:rsidRPr="00201EAC">
        <w:rPr>
          <w:rStyle w:val="normaltextrun"/>
          <w:rFonts w:cs="Calibri"/>
          <w:color w:val="000000"/>
          <w:sz w:val="18"/>
          <w:szCs w:val="18"/>
          <w:shd w:val="clear" w:color="auto" w:fill="FFFFFF"/>
        </w:rPr>
        <w:t>1) all persons with disabilities, 2) children &amp; youth with disabilities 3) primary focus on women and girls with disabilities, or 4) primary focus on one or more underrepresented groups of persons with disabilities</w:t>
      </w:r>
      <w:r w:rsidR="00201EAC" w:rsidRPr="00201EAC">
        <w:rPr>
          <w:rStyle w:val="normaltextrun"/>
          <w:rFonts w:cs="Calibri"/>
          <w:color w:val="000000"/>
          <w:sz w:val="18"/>
          <w:szCs w:val="18"/>
          <w:shd w:val="clear" w:color="auto" w:fill="FFFFFF"/>
        </w:rPr>
        <w:t>,</w:t>
      </w:r>
      <w:r w:rsidRPr="00201EAC">
        <w:rPr>
          <w:rStyle w:val="normaltextrun"/>
          <w:rFonts w:cs="Calibri"/>
          <w:color w:val="000000"/>
          <w:sz w:val="18"/>
          <w:szCs w:val="18"/>
          <w:shd w:val="clear" w:color="auto" w:fill="FFFFFF"/>
        </w:rPr>
        <w:t xml:space="preserve"> persons with intellectual and or psychosocial disabilities/ other underrepresented group of persons with disabilities (please specify) migrants/ indigenous persons with disabilities/ minorities etc.)</w:t>
      </w:r>
      <w:r w:rsidRPr="00201EAC">
        <w:rPr>
          <w:rStyle w:val="eop"/>
          <w:rFonts w:ascii="Calibri" w:hAnsi="Calibri" w:cs="Calibri"/>
          <w:color w:val="000000"/>
          <w:sz w:val="18"/>
          <w:szCs w:val="18"/>
          <w:shd w:val="clear" w:color="auto" w:fill="FFFFFF"/>
        </w:rPr>
        <w:t> </w:t>
      </w:r>
    </w:p>
  </w:footnote>
  <w:footnote w:id="4">
    <w:p w14:paraId="2CEF54B3" w14:textId="3A6442C9" w:rsidR="00A90167" w:rsidRPr="00201EAC" w:rsidRDefault="00A90167">
      <w:pPr>
        <w:pStyle w:val="FootnoteText"/>
        <w:rPr>
          <w:sz w:val="18"/>
          <w:szCs w:val="18"/>
          <w:lang w:val="en-GB"/>
        </w:rPr>
      </w:pPr>
      <w:r>
        <w:rPr>
          <w:rStyle w:val="FootnoteReference"/>
        </w:rPr>
        <w:footnoteRef/>
      </w:r>
      <w:r>
        <w:t xml:space="preserve"> </w:t>
      </w:r>
      <w:r>
        <w:rPr>
          <w:rStyle w:val="normaltextrun"/>
          <w:rFonts w:cs="Calibri"/>
          <w:color w:val="000000"/>
          <w:shd w:val="clear" w:color="auto" w:fill="FFFFFF"/>
        </w:rPr>
        <w:t xml:space="preserve">Please </w:t>
      </w:r>
      <w:r w:rsidRPr="00201EAC">
        <w:rPr>
          <w:rStyle w:val="normaltextrun"/>
          <w:rFonts w:cs="Calibri"/>
          <w:color w:val="000000"/>
          <w:sz w:val="18"/>
          <w:szCs w:val="18"/>
          <w:shd w:val="clear" w:color="auto" w:fill="FFFFFF"/>
        </w:rPr>
        <w:t>list at least one and a maximum of 5. COVID-19 response and recovery; national development planning and monitoring; Inclusive SDGs planning and monitoring; Climate change; Inclusive education; Early childhood development; Access to health; Access to Justice; Social protection; Employment; GBV &amp; sexual and reproductive</w:t>
      </w:r>
      <w:r>
        <w:rPr>
          <w:rStyle w:val="normaltextrun"/>
          <w:rFonts w:cs="Calibri"/>
          <w:color w:val="000000"/>
          <w:shd w:val="clear" w:color="auto" w:fill="FFFFFF"/>
        </w:rPr>
        <w:t xml:space="preserve"> </w:t>
      </w:r>
      <w:r w:rsidRPr="00201EAC">
        <w:rPr>
          <w:rStyle w:val="normaltextrun"/>
          <w:rFonts w:cs="Calibri"/>
          <w:color w:val="000000"/>
          <w:sz w:val="18"/>
          <w:szCs w:val="18"/>
          <w:shd w:val="clear" w:color="auto" w:fill="FFFFFF"/>
        </w:rPr>
        <w:t>health; Statistics and data collection; CRPD</w:t>
      </w:r>
      <w:r>
        <w:rPr>
          <w:rStyle w:val="normaltextrun"/>
          <w:rFonts w:cs="Calibri"/>
          <w:color w:val="000000"/>
          <w:shd w:val="clear" w:color="auto" w:fill="FFFFFF"/>
        </w:rPr>
        <w:t xml:space="preserve"> </w:t>
      </w:r>
      <w:r w:rsidRPr="00201EAC">
        <w:rPr>
          <w:rStyle w:val="normaltextrun"/>
          <w:rFonts w:cs="Calibri"/>
          <w:color w:val="000000"/>
          <w:sz w:val="18"/>
          <w:szCs w:val="18"/>
          <w:shd w:val="clear" w:color="auto" w:fill="FFFFFF"/>
        </w:rPr>
        <w:t>monitoring (art 33); Intersectionality; Political participation; Disability assessment and referral services; National Disability Policy and/or Law; Access to Information and ICTs; Deinstitutionalization; Legal Capacity; Independent living; Awareness raising; OPDs capacity building</w:t>
      </w:r>
      <w:r w:rsidRPr="00201EAC">
        <w:rPr>
          <w:rStyle w:val="eop"/>
          <w:rFonts w:ascii="Calibri" w:hAnsi="Calibri" w:cs="Calibri"/>
          <w:color w:val="000000"/>
          <w:sz w:val="18"/>
          <w:szCs w:val="18"/>
          <w:shd w:val="clear" w:color="auto" w:fill="FFFFFF"/>
        </w:rPr>
        <w:t> </w:t>
      </w:r>
    </w:p>
  </w:footnote>
  <w:footnote w:id="5">
    <w:p w14:paraId="58BE5644" w14:textId="0C19BA46" w:rsidR="000B3CC0" w:rsidRDefault="000B3CC0">
      <w:pPr>
        <w:pStyle w:val="FootnoteText"/>
      </w:pPr>
      <w:r>
        <w:rPr>
          <w:rStyle w:val="FootnoteReference"/>
        </w:rPr>
        <w:footnoteRef/>
      </w:r>
      <w:r>
        <w:t xml:space="preserve"> Since February 2025, </w:t>
      </w:r>
      <w:r w:rsidRPr="000B3CC0">
        <w:t xml:space="preserve">MOLISA </w:t>
      </w:r>
      <w:r>
        <w:t xml:space="preserve">is </w:t>
      </w:r>
      <w:r w:rsidRPr="000B3CC0">
        <w:t xml:space="preserve">no longer active and its lead role </w:t>
      </w:r>
      <w:r>
        <w:t>i</w:t>
      </w:r>
      <w:r w:rsidRPr="000B3CC0">
        <w:t xml:space="preserve">n disability inclusion </w:t>
      </w:r>
      <w:r>
        <w:t xml:space="preserve">will be </w:t>
      </w:r>
      <w:r w:rsidRPr="000B3CC0">
        <w:t>reassigned</w:t>
      </w:r>
      <w:r>
        <w:t xml:space="preserve"> to MOH</w:t>
      </w:r>
      <w:r w:rsidRPr="000B3CC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617FD412" w14:paraId="35BDD2B5" w14:textId="77777777" w:rsidTr="0073700C">
      <w:trPr>
        <w:trHeight w:val="300"/>
      </w:trPr>
      <w:tc>
        <w:tcPr>
          <w:tcW w:w="3360" w:type="dxa"/>
        </w:tcPr>
        <w:p w14:paraId="19A5299D" w14:textId="535A9FFE" w:rsidR="617FD412" w:rsidRDefault="617FD412" w:rsidP="0073700C">
          <w:pPr>
            <w:pStyle w:val="Header"/>
            <w:ind w:left="-115"/>
          </w:pPr>
        </w:p>
      </w:tc>
      <w:tc>
        <w:tcPr>
          <w:tcW w:w="3360" w:type="dxa"/>
        </w:tcPr>
        <w:p w14:paraId="7C4A784E" w14:textId="2500DEA2" w:rsidR="617FD412" w:rsidRDefault="617FD412" w:rsidP="0073700C">
          <w:pPr>
            <w:pStyle w:val="Header"/>
            <w:jc w:val="center"/>
          </w:pPr>
        </w:p>
      </w:tc>
      <w:tc>
        <w:tcPr>
          <w:tcW w:w="3360" w:type="dxa"/>
        </w:tcPr>
        <w:p w14:paraId="223CF2CE" w14:textId="2585ABCD" w:rsidR="617FD412" w:rsidRDefault="617FD412" w:rsidP="0073700C">
          <w:pPr>
            <w:pStyle w:val="Header"/>
            <w:ind w:right="-115"/>
            <w:jc w:val="right"/>
          </w:pPr>
        </w:p>
      </w:tc>
    </w:tr>
  </w:tbl>
  <w:p w14:paraId="7BE549CF" w14:textId="6FF0735B" w:rsidR="617FD412" w:rsidRDefault="617FD412" w:rsidP="003739ED">
    <w:pPr>
      <w:pStyle w:val="Header"/>
    </w:pPr>
  </w:p>
</w:hdr>
</file>

<file path=word/intelligence2.xml><?xml version="1.0" encoding="utf-8"?>
<int2:intelligence xmlns:int2="http://schemas.microsoft.com/office/intelligence/2020/intelligence" xmlns:oel="http://schemas.microsoft.com/office/2019/extlst">
  <int2:observations>
    <int2:textHash int2:hashCode="MyiGOuDCesIGls" int2:id="40aIWqC4">
      <int2:state int2:value="Rejected" int2:type="AugLoop_Text_Critique"/>
    </int2:textHash>
    <int2:textHash int2:hashCode="eRFgEaNPxIMD2t" int2:id="7QscghAe">
      <int2:state int2:value="Rejected" int2:type="AugLoop_Text_Critique"/>
    </int2:textHash>
    <int2:textHash int2:hashCode="ni8UUdXdlt6RIo" int2:id="UnH1Yxc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A6857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9010D"/>
    <w:multiLevelType w:val="hybridMultilevel"/>
    <w:tmpl w:val="B944F338"/>
    <w:lvl w:ilvl="0" w:tplc="6C86C5E2">
      <w:start w:val="1"/>
      <w:numFmt w:val="bullet"/>
      <w:lvlText w:val=""/>
      <w:lvlJc w:val="left"/>
      <w:pPr>
        <w:ind w:left="720" w:hanging="360"/>
      </w:pPr>
      <w:rPr>
        <w:rFonts w:ascii="Symbol" w:hAnsi="Symbol" w:hint="default"/>
      </w:rPr>
    </w:lvl>
    <w:lvl w:ilvl="1" w:tplc="FD706F18">
      <w:start w:val="1"/>
      <w:numFmt w:val="bullet"/>
      <w:lvlText w:val="o"/>
      <w:lvlJc w:val="left"/>
      <w:pPr>
        <w:ind w:left="1440" w:hanging="360"/>
      </w:pPr>
      <w:rPr>
        <w:rFonts w:ascii="Courier New" w:hAnsi="Courier New" w:hint="default"/>
      </w:rPr>
    </w:lvl>
    <w:lvl w:ilvl="2" w:tplc="5F6C0BF8">
      <w:start w:val="1"/>
      <w:numFmt w:val="bullet"/>
      <w:lvlText w:val=""/>
      <w:lvlJc w:val="left"/>
      <w:pPr>
        <w:ind w:left="2160" w:hanging="360"/>
      </w:pPr>
      <w:rPr>
        <w:rFonts w:ascii="Wingdings" w:hAnsi="Wingdings" w:hint="default"/>
      </w:rPr>
    </w:lvl>
    <w:lvl w:ilvl="3" w:tplc="8C506BDA">
      <w:start w:val="1"/>
      <w:numFmt w:val="bullet"/>
      <w:lvlText w:val=""/>
      <w:lvlJc w:val="left"/>
      <w:pPr>
        <w:ind w:left="2880" w:hanging="360"/>
      </w:pPr>
      <w:rPr>
        <w:rFonts w:ascii="Symbol" w:hAnsi="Symbol" w:hint="default"/>
      </w:rPr>
    </w:lvl>
    <w:lvl w:ilvl="4" w:tplc="05B6711C">
      <w:start w:val="1"/>
      <w:numFmt w:val="bullet"/>
      <w:lvlText w:val="o"/>
      <w:lvlJc w:val="left"/>
      <w:pPr>
        <w:ind w:left="3600" w:hanging="360"/>
      </w:pPr>
      <w:rPr>
        <w:rFonts w:ascii="Courier New" w:hAnsi="Courier New" w:hint="default"/>
      </w:rPr>
    </w:lvl>
    <w:lvl w:ilvl="5" w:tplc="C8AA9C16">
      <w:start w:val="1"/>
      <w:numFmt w:val="bullet"/>
      <w:lvlText w:val=""/>
      <w:lvlJc w:val="left"/>
      <w:pPr>
        <w:ind w:left="4320" w:hanging="360"/>
      </w:pPr>
      <w:rPr>
        <w:rFonts w:ascii="Wingdings" w:hAnsi="Wingdings" w:hint="default"/>
      </w:rPr>
    </w:lvl>
    <w:lvl w:ilvl="6" w:tplc="9906F1BC">
      <w:start w:val="1"/>
      <w:numFmt w:val="bullet"/>
      <w:lvlText w:val=""/>
      <w:lvlJc w:val="left"/>
      <w:pPr>
        <w:ind w:left="5040" w:hanging="360"/>
      </w:pPr>
      <w:rPr>
        <w:rFonts w:ascii="Symbol" w:hAnsi="Symbol" w:hint="default"/>
      </w:rPr>
    </w:lvl>
    <w:lvl w:ilvl="7" w:tplc="7C8CAE34">
      <w:start w:val="1"/>
      <w:numFmt w:val="bullet"/>
      <w:lvlText w:val="o"/>
      <w:lvlJc w:val="left"/>
      <w:pPr>
        <w:ind w:left="5760" w:hanging="360"/>
      </w:pPr>
      <w:rPr>
        <w:rFonts w:ascii="Courier New" w:hAnsi="Courier New" w:hint="default"/>
      </w:rPr>
    </w:lvl>
    <w:lvl w:ilvl="8" w:tplc="B44EBCDE">
      <w:start w:val="1"/>
      <w:numFmt w:val="bullet"/>
      <w:lvlText w:val=""/>
      <w:lvlJc w:val="left"/>
      <w:pPr>
        <w:ind w:left="6480" w:hanging="360"/>
      </w:pPr>
      <w:rPr>
        <w:rFonts w:ascii="Wingdings" w:hAnsi="Wingdings" w:hint="default"/>
      </w:rPr>
    </w:lvl>
  </w:abstractNum>
  <w:abstractNum w:abstractNumId="2" w15:restartNumberingAfterBreak="0">
    <w:nsid w:val="004FF87C"/>
    <w:multiLevelType w:val="hybridMultilevel"/>
    <w:tmpl w:val="024201C6"/>
    <w:lvl w:ilvl="0" w:tplc="556C6DA8">
      <w:start w:val="1"/>
      <w:numFmt w:val="bullet"/>
      <w:lvlText w:val=""/>
      <w:lvlJc w:val="left"/>
      <w:pPr>
        <w:ind w:left="720" w:hanging="360"/>
      </w:pPr>
      <w:rPr>
        <w:rFonts w:ascii="Symbol" w:hAnsi="Symbol" w:hint="default"/>
      </w:rPr>
    </w:lvl>
    <w:lvl w:ilvl="1" w:tplc="1E52965E">
      <w:start w:val="1"/>
      <w:numFmt w:val="bullet"/>
      <w:lvlText w:val="o"/>
      <w:lvlJc w:val="left"/>
      <w:pPr>
        <w:ind w:left="1440" w:hanging="360"/>
      </w:pPr>
      <w:rPr>
        <w:rFonts w:ascii="Courier New" w:hAnsi="Courier New" w:hint="default"/>
      </w:rPr>
    </w:lvl>
    <w:lvl w:ilvl="2" w:tplc="20E65FE4">
      <w:start w:val="1"/>
      <w:numFmt w:val="bullet"/>
      <w:lvlText w:val=""/>
      <w:lvlJc w:val="left"/>
      <w:pPr>
        <w:ind w:left="2160" w:hanging="360"/>
      </w:pPr>
      <w:rPr>
        <w:rFonts w:ascii="Wingdings" w:hAnsi="Wingdings" w:hint="default"/>
      </w:rPr>
    </w:lvl>
    <w:lvl w:ilvl="3" w:tplc="18C00670">
      <w:start w:val="1"/>
      <w:numFmt w:val="bullet"/>
      <w:lvlText w:val=""/>
      <w:lvlJc w:val="left"/>
      <w:pPr>
        <w:ind w:left="2880" w:hanging="360"/>
      </w:pPr>
      <w:rPr>
        <w:rFonts w:ascii="Symbol" w:hAnsi="Symbol" w:hint="default"/>
      </w:rPr>
    </w:lvl>
    <w:lvl w:ilvl="4" w:tplc="570853E0">
      <w:start w:val="1"/>
      <w:numFmt w:val="bullet"/>
      <w:lvlText w:val="o"/>
      <w:lvlJc w:val="left"/>
      <w:pPr>
        <w:ind w:left="3600" w:hanging="360"/>
      </w:pPr>
      <w:rPr>
        <w:rFonts w:ascii="Courier New" w:hAnsi="Courier New" w:hint="default"/>
      </w:rPr>
    </w:lvl>
    <w:lvl w:ilvl="5" w:tplc="0A0E32F2">
      <w:start w:val="1"/>
      <w:numFmt w:val="bullet"/>
      <w:lvlText w:val=""/>
      <w:lvlJc w:val="left"/>
      <w:pPr>
        <w:ind w:left="4320" w:hanging="360"/>
      </w:pPr>
      <w:rPr>
        <w:rFonts w:ascii="Wingdings" w:hAnsi="Wingdings" w:hint="default"/>
      </w:rPr>
    </w:lvl>
    <w:lvl w:ilvl="6" w:tplc="DD2C6D58">
      <w:start w:val="1"/>
      <w:numFmt w:val="bullet"/>
      <w:lvlText w:val=""/>
      <w:lvlJc w:val="left"/>
      <w:pPr>
        <w:ind w:left="5040" w:hanging="360"/>
      </w:pPr>
      <w:rPr>
        <w:rFonts w:ascii="Symbol" w:hAnsi="Symbol" w:hint="default"/>
      </w:rPr>
    </w:lvl>
    <w:lvl w:ilvl="7" w:tplc="6BAC11BC">
      <w:start w:val="1"/>
      <w:numFmt w:val="bullet"/>
      <w:lvlText w:val="o"/>
      <w:lvlJc w:val="left"/>
      <w:pPr>
        <w:ind w:left="5760" w:hanging="360"/>
      </w:pPr>
      <w:rPr>
        <w:rFonts w:ascii="Courier New" w:hAnsi="Courier New" w:hint="default"/>
      </w:rPr>
    </w:lvl>
    <w:lvl w:ilvl="8" w:tplc="95D46680">
      <w:start w:val="1"/>
      <w:numFmt w:val="bullet"/>
      <w:lvlText w:val=""/>
      <w:lvlJc w:val="left"/>
      <w:pPr>
        <w:ind w:left="6480" w:hanging="360"/>
      </w:pPr>
      <w:rPr>
        <w:rFonts w:ascii="Wingdings" w:hAnsi="Wingdings" w:hint="default"/>
      </w:rPr>
    </w:lvl>
  </w:abstractNum>
  <w:abstractNum w:abstractNumId="3" w15:restartNumberingAfterBreak="0">
    <w:nsid w:val="02DB5301"/>
    <w:multiLevelType w:val="hybridMultilevel"/>
    <w:tmpl w:val="24F2E2D6"/>
    <w:lvl w:ilvl="0" w:tplc="C92C48A2">
      <w:start w:val="1"/>
      <w:numFmt w:val="bullet"/>
      <w:lvlText w:val=""/>
      <w:lvlJc w:val="left"/>
      <w:pPr>
        <w:ind w:left="720" w:hanging="360"/>
      </w:pPr>
      <w:rPr>
        <w:rFonts w:ascii="Symbol" w:hAnsi="Symbol" w:hint="default"/>
      </w:rPr>
    </w:lvl>
    <w:lvl w:ilvl="1" w:tplc="C7D6061E">
      <w:start w:val="1"/>
      <w:numFmt w:val="bullet"/>
      <w:lvlText w:val="o"/>
      <w:lvlJc w:val="left"/>
      <w:pPr>
        <w:ind w:left="1440" w:hanging="360"/>
      </w:pPr>
      <w:rPr>
        <w:rFonts w:ascii="Courier New" w:hAnsi="Courier New" w:hint="default"/>
      </w:rPr>
    </w:lvl>
    <w:lvl w:ilvl="2" w:tplc="E8CC6A14">
      <w:start w:val="1"/>
      <w:numFmt w:val="bullet"/>
      <w:lvlText w:val=""/>
      <w:lvlJc w:val="left"/>
      <w:pPr>
        <w:ind w:left="2160" w:hanging="360"/>
      </w:pPr>
      <w:rPr>
        <w:rFonts w:ascii="Wingdings" w:hAnsi="Wingdings" w:hint="default"/>
      </w:rPr>
    </w:lvl>
    <w:lvl w:ilvl="3" w:tplc="19623DBA">
      <w:start w:val="1"/>
      <w:numFmt w:val="bullet"/>
      <w:lvlText w:val=""/>
      <w:lvlJc w:val="left"/>
      <w:pPr>
        <w:ind w:left="2880" w:hanging="360"/>
      </w:pPr>
      <w:rPr>
        <w:rFonts w:ascii="Symbol" w:hAnsi="Symbol" w:hint="default"/>
      </w:rPr>
    </w:lvl>
    <w:lvl w:ilvl="4" w:tplc="6666C904">
      <w:start w:val="1"/>
      <w:numFmt w:val="bullet"/>
      <w:lvlText w:val="o"/>
      <w:lvlJc w:val="left"/>
      <w:pPr>
        <w:ind w:left="3600" w:hanging="360"/>
      </w:pPr>
      <w:rPr>
        <w:rFonts w:ascii="Courier New" w:hAnsi="Courier New" w:hint="default"/>
      </w:rPr>
    </w:lvl>
    <w:lvl w:ilvl="5" w:tplc="276A5A74">
      <w:start w:val="1"/>
      <w:numFmt w:val="bullet"/>
      <w:lvlText w:val=""/>
      <w:lvlJc w:val="left"/>
      <w:pPr>
        <w:ind w:left="4320" w:hanging="360"/>
      </w:pPr>
      <w:rPr>
        <w:rFonts w:ascii="Wingdings" w:hAnsi="Wingdings" w:hint="default"/>
      </w:rPr>
    </w:lvl>
    <w:lvl w:ilvl="6" w:tplc="6C32365C">
      <w:start w:val="1"/>
      <w:numFmt w:val="bullet"/>
      <w:lvlText w:val=""/>
      <w:lvlJc w:val="left"/>
      <w:pPr>
        <w:ind w:left="5040" w:hanging="360"/>
      </w:pPr>
      <w:rPr>
        <w:rFonts w:ascii="Symbol" w:hAnsi="Symbol" w:hint="default"/>
      </w:rPr>
    </w:lvl>
    <w:lvl w:ilvl="7" w:tplc="DF86A3F0">
      <w:start w:val="1"/>
      <w:numFmt w:val="bullet"/>
      <w:lvlText w:val="o"/>
      <w:lvlJc w:val="left"/>
      <w:pPr>
        <w:ind w:left="5760" w:hanging="360"/>
      </w:pPr>
      <w:rPr>
        <w:rFonts w:ascii="Courier New" w:hAnsi="Courier New" w:hint="default"/>
      </w:rPr>
    </w:lvl>
    <w:lvl w:ilvl="8" w:tplc="C1964950">
      <w:start w:val="1"/>
      <w:numFmt w:val="bullet"/>
      <w:lvlText w:val=""/>
      <w:lvlJc w:val="left"/>
      <w:pPr>
        <w:ind w:left="6480" w:hanging="360"/>
      </w:pPr>
      <w:rPr>
        <w:rFonts w:ascii="Wingdings" w:hAnsi="Wingdings" w:hint="default"/>
      </w:rPr>
    </w:lvl>
  </w:abstractNum>
  <w:abstractNum w:abstractNumId="4" w15:restartNumberingAfterBreak="0">
    <w:nsid w:val="04F87659"/>
    <w:multiLevelType w:val="hybridMultilevel"/>
    <w:tmpl w:val="162A89FA"/>
    <w:lvl w:ilvl="0" w:tplc="CB3E9414">
      <w:start w:val="1"/>
      <w:numFmt w:val="bullet"/>
      <w:lvlText w:val=""/>
      <w:lvlJc w:val="left"/>
      <w:pPr>
        <w:ind w:left="720" w:hanging="360"/>
      </w:pPr>
      <w:rPr>
        <w:rFonts w:ascii="Symbol" w:hAnsi="Symbol" w:hint="default"/>
      </w:rPr>
    </w:lvl>
    <w:lvl w:ilvl="1" w:tplc="2BE41A28">
      <w:start w:val="1"/>
      <w:numFmt w:val="bullet"/>
      <w:lvlText w:val="o"/>
      <w:lvlJc w:val="left"/>
      <w:pPr>
        <w:ind w:left="1440" w:hanging="360"/>
      </w:pPr>
      <w:rPr>
        <w:rFonts w:ascii="Courier New" w:hAnsi="Courier New" w:hint="default"/>
      </w:rPr>
    </w:lvl>
    <w:lvl w:ilvl="2" w:tplc="F432BE0A">
      <w:start w:val="1"/>
      <w:numFmt w:val="bullet"/>
      <w:lvlText w:val=""/>
      <w:lvlJc w:val="left"/>
      <w:pPr>
        <w:ind w:left="2160" w:hanging="360"/>
      </w:pPr>
      <w:rPr>
        <w:rFonts w:ascii="Wingdings" w:hAnsi="Wingdings" w:hint="default"/>
      </w:rPr>
    </w:lvl>
    <w:lvl w:ilvl="3" w:tplc="2682CF7C">
      <w:start w:val="1"/>
      <w:numFmt w:val="bullet"/>
      <w:lvlText w:val=""/>
      <w:lvlJc w:val="left"/>
      <w:pPr>
        <w:ind w:left="2880" w:hanging="360"/>
      </w:pPr>
      <w:rPr>
        <w:rFonts w:ascii="Symbol" w:hAnsi="Symbol" w:hint="default"/>
      </w:rPr>
    </w:lvl>
    <w:lvl w:ilvl="4" w:tplc="54F6E9C6">
      <w:start w:val="1"/>
      <w:numFmt w:val="bullet"/>
      <w:lvlText w:val="o"/>
      <w:lvlJc w:val="left"/>
      <w:pPr>
        <w:ind w:left="3600" w:hanging="360"/>
      </w:pPr>
      <w:rPr>
        <w:rFonts w:ascii="Courier New" w:hAnsi="Courier New" w:hint="default"/>
      </w:rPr>
    </w:lvl>
    <w:lvl w:ilvl="5" w:tplc="0D64F374">
      <w:start w:val="1"/>
      <w:numFmt w:val="bullet"/>
      <w:lvlText w:val=""/>
      <w:lvlJc w:val="left"/>
      <w:pPr>
        <w:ind w:left="4320" w:hanging="360"/>
      </w:pPr>
      <w:rPr>
        <w:rFonts w:ascii="Wingdings" w:hAnsi="Wingdings" w:hint="default"/>
      </w:rPr>
    </w:lvl>
    <w:lvl w:ilvl="6" w:tplc="66A89524">
      <w:start w:val="1"/>
      <w:numFmt w:val="bullet"/>
      <w:lvlText w:val=""/>
      <w:lvlJc w:val="left"/>
      <w:pPr>
        <w:ind w:left="5040" w:hanging="360"/>
      </w:pPr>
      <w:rPr>
        <w:rFonts w:ascii="Symbol" w:hAnsi="Symbol" w:hint="default"/>
      </w:rPr>
    </w:lvl>
    <w:lvl w:ilvl="7" w:tplc="1C32FA62">
      <w:start w:val="1"/>
      <w:numFmt w:val="bullet"/>
      <w:lvlText w:val="o"/>
      <w:lvlJc w:val="left"/>
      <w:pPr>
        <w:ind w:left="5760" w:hanging="360"/>
      </w:pPr>
      <w:rPr>
        <w:rFonts w:ascii="Courier New" w:hAnsi="Courier New" w:hint="default"/>
      </w:rPr>
    </w:lvl>
    <w:lvl w:ilvl="8" w:tplc="114CE12C">
      <w:start w:val="1"/>
      <w:numFmt w:val="bullet"/>
      <w:lvlText w:val=""/>
      <w:lvlJc w:val="left"/>
      <w:pPr>
        <w:ind w:left="6480" w:hanging="360"/>
      </w:pPr>
      <w:rPr>
        <w:rFonts w:ascii="Wingdings" w:hAnsi="Wingdings" w:hint="default"/>
      </w:rPr>
    </w:lvl>
  </w:abstractNum>
  <w:abstractNum w:abstractNumId="5" w15:restartNumberingAfterBreak="0">
    <w:nsid w:val="0667B143"/>
    <w:multiLevelType w:val="hybridMultilevel"/>
    <w:tmpl w:val="FFFFFFFF"/>
    <w:lvl w:ilvl="0" w:tplc="7F22CAAC">
      <w:start w:val="1"/>
      <w:numFmt w:val="bullet"/>
      <w:lvlText w:val=""/>
      <w:lvlJc w:val="left"/>
      <w:pPr>
        <w:ind w:left="720" w:hanging="360"/>
      </w:pPr>
      <w:rPr>
        <w:rFonts w:ascii="Symbol" w:hAnsi="Symbol" w:hint="default"/>
      </w:rPr>
    </w:lvl>
    <w:lvl w:ilvl="1" w:tplc="B7F00254">
      <w:start w:val="1"/>
      <w:numFmt w:val="bullet"/>
      <w:lvlText w:val="o"/>
      <w:lvlJc w:val="left"/>
      <w:pPr>
        <w:ind w:left="1440" w:hanging="360"/>
      </w:pPr>
      <w:rPr>
        <w:rFonts w:ascii="Courier New" w:hAnsi="Courier New" w:hint="default"/>
      </w:rPr>
    </w:lvl>
    <w:lvl w:ilvl="2" w:tplc="9A181392">
      <w:start w:val="1"/>
      <w:numFmt w:val="bullet"/>
      <w:lvlText w:val=""/>
      <w:lvlJc w:val="left"/>
      <w:pPr>
        <w:ind w:left="2160" w:hanging="360"/>
      </w:pPr>
      <w:rPr>
        <w:rFonts w:ascii="Wingdings" w:hAnsi="Wingdings" w:hint="default"/>
      </w:rPr>
    </w:lvl>
    <w:lvl w:ilvl="3" w:tplc="22324FCA">
      <w:start w:val="1"/>
      <w:numFmt w:val="bullet"/>
      <w:lvlText w:val=""/>
      <w:lvlJc w:val="left"/>
      <w:pPr>
        <w:ind w:left="2880" w:hanging="360"/>
      </w:pPr>
      <w:rPr>
        <w:rFonts w:ascii="Symbol" w:hAnsi="Symbol" w:hint="default"/>
      </w:rPr>
    </w:lvl>
    <w:lvl w:ilvl="4" w:tplc="75189ABE">
      <w:start w:val="1"/>
      <w:numFmt w:val="bullet"/>
      <w:lvlText w:val="o"/>
      <w:lvlJc w:val="left"/>
      <w:pPr>
        <w:ind w:left="3600" w:hanging="360"/>
      </w:pPr>
      <w:rPr>
        <w:rFonts w:ascii="Courier New" w:hAnsi="Courier New" w:hint="default"/>
      </w:rPr>
    </w:lvl>
    <w:lvl w:ilvl="5" w:tplc="0B202B8C">
      <w:start w:val="1"/>
      <w:numFmt w:val="bullet"/>
      <w:lvlText w:val=""/>
      <w:lvlJc w:val="left"/>
      <w:pPr>
        <w:ind w:left="4320" w:hanging="360"/>
      </w:pPr>
      <w:rPr>
        <w:rFonts w:ascii="Wingdings" w:hAnsi="Wingdings" w:hint="default"/>
      </w:rPr>
    </w:lvl>
    <w:lvl w:ilvl="6" w:tplc="23F85D98">
      <w:start w:val="1"/>
      <w:numFmt w:val="bullet"/>
      <w:lvlText w:val=""/>
      <w:lvlJc w:val="left"/>
      <w:pPr>
        <w:ind w:left="5040" w:hanging="360"/>
      </w:pPr>
      <w:rPr>
        <w:rFonts w:ascii="Symbol" w:hAnsi="Symbol" w:hint="default"/>
      </w:rPr>
    </w:lvl>
    <w:lvl w:ilvl="7" w:tplc="0B7CDC6A">
      <w:start w:val="1"/>
      <w:numFmt w:val="bullet"/>
      <w:lvlText w:val="o"/>
      <w:lvlJc w:val="left"/>
      <w:pPr>
        <w:ind w:left="5760" w:hanging="360"/>
      </w:pPr>
      <w:rPr>
        <w:rFonts w:ascii="Courier New" w:hAnsi="Courier New" w:hint="default"/>
      </w:rPr>
    </w:lvl>
    <w:lvl w:ilvl="8" w:tplc="61D81F50">
      <w:start w:val="1"/>
      <w:numFmt w:val="bullet"/>
      <w:lvlText w:val=""/>
      <w:lvlJc w:val="left"/>
      <w:pPr>
        <w:ind w:left="6480" w:hanging="360"/>
      </w:pPr>
      <w:rPr>
        <w:rFonts w:ascii="Wingdings" w:hAnsi="Wingdings" w:hint="default"/>
      </w:rPr>
    </w:lvl>
  </w:abstractNum>
  <w:abstractNum w:abstractNumId="6" w15:restartNumberingAfterBreak="0">
    <w:nsid w:val="0BF10572"/>
    <w:multiLevelType w:val="hybridMultilevel"/>
    <w:tmpl w:val="BFF81990"/>
    <w:lvl w:ilvl="0" w:tplc="2966ACAC">
      <w:start w:val="1"/>
      <w:numFmt w:val="bullet"/>
      <w:lvlText w:val=""/>
      <w:lvlJc w:val="left"/>
      <w:pPr>
        <w:ind w:left="720" w:hanging="360"/>
      </w:pPr>
      <w:rPr>
        <w:rFonts w:ascii="Symbol" w:hAnsi="Symbol" w:hint="default"/>
      </w:rPr>
    </w:lvl>
    <w:lvl w:ilvl="1" w:tplc="B66842C4">
      <w:start w:val="1"/>
      <w:numFmt w:val="bullet"/>
      <w:lvlText w:val="o"/>
      <w:lvlJc w:val="left"/>
      <w:pPr>
        <w:ind w:left="1440" w:hanging="360"/>
      </w:pPr>
      <w:rPr>
        <w:rFonts w:ascii="Courier New" w:hAnsi="Courier New" w:hint="default"/>
      </w:rPr>
    </w:lvl>
    <w:lvl w:ilvl="2" w:tplc="BA724682">
      <w:start w:val="1"/>
      <w:numFmt w:val="bullet"/>
      <w:lvlText w:val=""/>
      <w:lvlJc w:val="left"/>
      <w:pPr>
        <w:ind w:left="2160" w:hanging="360"/>
      </w:pPr>
      <w:rPr>
        <w:rFonts w:ascii="Wingdings" w:hAnsi="Wingdings" w:hint="default"/>
      </w:rPr>
    </w:lvl>
    <w:lvl w:ilvl="3" w:tplc="5D12E72C">
      <w:start w:val="1"/>
      <w:numFmt w:val="bullet"/>
      <w:lvlText w:val=""/>
      <w:lvlJc w:val="left"/>
      <w:pPr>
        <w:ind w:left="2880" w:hanging="360"/>
      </w:pPr>
      <w:rPr>
        <w:rFonts w:ascii="Symbol" w:hAnsi="Symbol" w:hint="default"/>
      </w:rPr>
    </w:lvl>
    <w:lvl w:ilvl="4" w:tplc="0ED2141E">
      <w:start w:val="1"/>
      <w:numFmt w:val="bullet"/>
      <w:lvlText w:val="o"/>
      <w:lvlJc w:val="left"/>
      <w:pPr>
        <w:ind w:left="3600" w:hanging="360"/>
      </w:pPr>
      <w:rPr>
        <w:rFonts w:ascii="Courier New" w:hAnsi="Courier New" w:hint="default"/>
      </w:rPr>
    </w:lvl>
    <w:lvl w:ilvl="5" w:tplc="324E6056">
      <w:start w:val="1"/>
      <w:numFmt w:val="bullet"/>
      <w:lvlText w:val=""/>
      <w:lvlJc w:val="left"/>
      <w:pPr>
        <w:ind w:left="4320" w:hanging="360"/>
      </w:pPr>
      <w:rPr>
        <w:rFonts w:ascii="Wingdings" w:hAnsi="Wingdings" w:hint="default"/>
      </w:rPr>
    </w:lvl>
    <w:lvl w:ilvl="6" w:tplc="3404F010">
      <w:start w:val="1"/>
      <w:numFmt w:val="bullet"/>
      <w:lvlText w:val=""/>
      <w:lvlJc w:val="left"/>
      <w:pPr>
        <w:ind w:left="5040" w:hanging="360"/>
      </w:pPr>
      <w:rPr>
        <w:rFonts w:ascii="Symbol" w:hAnsi="Symbol" w:hint="default"/>
      </w:rPr>
    </w:lvl>
    <w:lvl w:ilvl="7" w:tplc="5DD050CC">
      <w:start w:val="1"/>
      <w:numFmt w:val="bullet"/>
      <w:lvlText w:val="o"/>
      <w:lvlJc w:val="left"/>
      <w:pPr>
        <w:ind w:left="5760" w:hanging="360"/>
      </w:pPr>
      <w:rPr>
        <w:rFonts w:ascii="Courier New" w:hAnsi="Courier New" w:hint="default"/>
      </w:rPr>
    </w:lvl>
    <w:lvl w:ilvl="8" w:tplc="F8465642">
      <w:start w:val="1"/>
      <w:numFmt w:val="bullet"/>
      <w:lvlText w:val=""/>
      <w:lvlJc w:val="left"/>
      <w:pPr>
        <w:ind w:left="6480" w:hanging="360"/>
      </w:pPr>
      <w:rPr>
        <w:rFonts w:ascii="Wingdings" w:hAnsi="Wingdings" w:hint="default"/>
      </w:rPr>
    </w:lvl>
  </w:abstractNum>
  <w:abstractNum w:abstractNumId="7" w15:restartNumberingAfterBreak="0">
    <w:nsid w:val="0EABE5AF"/>
    <w:multiLevelType w:val="hybridMultilevel"/>
    <w:tmpl w:val="17FA3A92"/>
    <w:lvl w:ilvl="0" w:tplc="7ACC857A">
      <w:start w:val="1"/>
      <w:numFmt w:val="bullet"/>
      <w:lvlText w:val=""/>
      <w:lvlJc w:val="left"/>
      <w:pPr>
        <w:ind w:left="720" w:hanging="360"/>
      </w:pPr>
      <w:rPr>
        <w:rFonts w:ascii="Symbol" w:hAnsi="Symbol" w:hint="default"/>
      </w:rPr>
    </w:lvl>
    <w:lvl w:ilvl="1" w:tplc="19F8C374">
      <w:start w:val="1"/>
      <w:numFmt w:val="bullet"/>
      <w:lvlText w:val="o"/>
      <w:lvlJc w:val="left"/>
      <w:pPr>
        <w:ind w:left="1440" w:hanging="360"/>
      </w:pPr>
      <w:rPr>
        <w:rFonts w:ascii="Courier New" w:hAnsi="Courier New" w:hint="default"/>
      </w:rPr>
    </w:lvl>
    <w:lvl w:ilvl="2" w:tplc="BE42830E">
      <w:start w:val="1"/>
      <w:numFmt w:val="bullet"/>
      <w:lvlText w:val=""/>
      <w:lvlJc w:val="left"/>
      <w:pPr>
        <w:ind w:left="2160" w:hanging="360"/>
      </w:pPr>
      <w:rPr>
        <w:rFonts w:ascii="Wingdings" w:hAnsi="Wingdings" w:hint="default"/>
      </w:rPr>
    </w:lvl>
    <w:lvl w:ilvl="3" w:tplc="36549E6C">
      <w:start w:val="1"/>
      <w:numFmt w:val="bullet"/>
      <w:lvlText w:val=""/>
      <w:lvlJc w:val="left"/>
      <w:pPr>
        <w:ind w:left="2880" w:hanging="360"/>
      </w:pPr>
      <w:rPr>
        <w:rFonts w:ascii="Symbol" w:hAnsi="Symbol" w:hint="default"/>
      </w:rPr>
    </w:lvl>
    <w:lvl w:ilvl="4" w:tplc="3006B464">
      <w:start w:val="1"/>
      <w:numFmt w:val="bullet"/>
      <w:lvlText w:val="o"/>
      <w:lvlJc w:val="left"/>
      <w:pPr>
        <w:ind w:left="3600" w:hanging="360"/>
      </w:pPr>
      <w:rPr>
        <w:rFonts w:ascii="Courier New" w:hAnsi="Courier New" w:hint="default"/>
      </w:rPr>
    </w:lvl>
    <w:lvl w:ilvl="5" w:tplc="DFE87FCA">
      <w:start w:val="1"/>
      <w:numFmt w:val="bullet"/>
      <w:lvlText w:val=""/>
      <w:lvlJc w:val="left"/>
      <w:pPr>
        <w:ind w:left="4320" w:hanging="360"/>
      </w:pPr>
      <w:rPr>
        <w:rFonts w:ascii="Wingdings" w:hAnsi="Wingdings" w:hint="default"/>
      </w:rPr>
    </w:lvl>
    <w:lvl w:ilvl="6" w:tplc="039E35E6">
      <w:start w:val="1"/>
      <w:numFmt w:val="bullet"/>
      <w:lvlText w:val=""/>
      <w:lvlJc w:val="left"/>
      <w:pPr>
        <w:ind w:left="5040" w:hanging="360"/>
      </w:pPr>
      <w:rPr>
        <w:rFonts w:ascii="Symbol" w:hAnsi="Symbol" w:hint="default"/>
      </w:rPr>
    </w:lvl>
    <w:lvl w:ilvl="7" w:tplc="165658C4">
      <w:start w:val="1"/>
      <w:numFmt w:val="bullet"/>
      <w:lvlText w:val="o"/>
      <w:lvlJc w:val="left"/>
      <w:pPr>
        <w:ind w:left="5760" w:hanging="360"/>
      </w:pPr>
      <w:rPr>
        <w:rFonts w:ascii="Courier New" w:hAnsi="Courier New" w:hint="default"/>
      </w:rPr>
    </w:lvl>
    <w:lvl w:ilvl="8" w:tplc="D2685510">
      <w:start w:val="1"/>
      <w:numFmt w:val="bullet"/>
      <w:lvlText w:val=""/>
      <w:lvlJc w:val="left"/>
      <w:pPr>
        <w:ind w:left="6480" w:hanging="360"/>
      </w:pPr>
      <w:rPr>
        <w:rFonts w:ascii="Wingdings" w:hAnsi="Wingdings" w:hint="default"/>
      </w:rPr>
    </w:lvl>
  </w:abstractNum>
  <w:abstractNum w:abstractNumId="8" w15:restartNumberingAfterBreak="0">
    <w:nsid w:val="11CAD129"/>
    <w:multiLevelType w:val="hybridMultilevel"/>
    <w:tmpl w:val="690671A2"/>
    <w:lvl w:ilvl="0" w:tplc="DF820AE0">
      <w:start w:val="1"/>
      <w:numFmt w:val="bullet"/>
      <w:lvlText w:val=""/>
      <w:lvlJc w:val="left"/>
      <w:pPr>
        <w:ind w:left="720" w:hanging="360"/>
      </w:pPr>
      <w:rPr>
        <w:rFonts w:ascii="Symbol" w:hAnsi="Symbol" w:hint="default"/>
      </w:rPr>
    </w:lvl>
    <w:lvl w:ilvl="1" w:tplc="B95816F8">
      <w:start w:val="1"/>
      <w:numFmt w:val="bullet"/>
      <w:lvlText w:val="o"/>
      <w:lvlJc w:val="left"/>
      <w:pPr>
        <w:ind w:left="1440" w:hanging="360"/>
      </w:pPr>
      <w:rPr>
        <w:rFonts w:ascii="Courier New" w:hAnsi="Courier New" w:hint="default"/>
      </w:rPr>
    </w:lvl>
    <w:lvl w:ilvl="2" w:tplc="82AC9EBA">
      <w:start w:val="1"/>
      <w:numFmt w:val="bullet"/>
      <w:lvlText w:val=""/>
      <w:lvlJc w:val="left"/>
      <w:pPr>
        <w:ind w:left="2160" w:hanging="360"/>
      </w:pPr>
      <w:rPr>
        <w:rFonts w:ascii="Wingdings" w:hAnsi="Wingdings" w:hint="default"/>
      </w:rPr>
    </w:lvl>
    <w:lvl w:ilvl="3" w:tplc="BCB8888C">
      <w:start w:val="1"/>
      <w:numFmt w:val="bullet"/>
      <w:lvlText w:val=""/>
      <w:lvlJc w:val="left"/>
      <w:pPr>
        <w:ind w:left="2880" w:hanging="360"/>
      </w:pPr>
      <w:rPr>
        <w:rFonts w:ascii="Symbol" w:hAnsi="Symbol" w:hint="default"/>
      </w:rPr>
    </w:lvl>
    <w:lvl w:ilvl="4" w:tplc="0278039C">
      <w:start w:val="1"/>
      <w:numFmt w:val="bullet"/>
      <w:lvlText w:val="o"/>
      <w:lvlJc w:val="left"/>
      <w:pPr>
        <w:ind w:left="3600" w:hanging="360"/>
      </w:pPr>
      <w:rPr>
        <w:rFonts w:ascii="Courier New" w:hAnsi="Courier New" w:hint="default"/>
      </w:rPr>
    </w:lvl>
    <w:lvl w:ilvl="5" w:tplc="C19295A0">
      <w:start w:val="1"/>
      <w:numFmt w:val="bullet"/>
      <w:lvlText w:val=""/>
      <w:lvlJc w:val="left"/>
      <w:pPr>
        <w:ind w:left="4320" w:hanging="360"/>
      </w:pPr>
      <w:rPr>
        <w:rFonts w:ascii="Wingdings" w:hAnsi="Wingdings" w:hint="default"/>
      </w:rPr>
    </w:lvl>
    <w:lvl w:ilvl="6" w:tplc="B464D0C0">
      <w:start w:val="1"/>
      <w:numFmt w:val="bullet"/>
      <w:lvlText w:val=""/>
      <w:lvlJc w:val="left"/>
      <w:pPr>
        <w:ind w:left="5040" w:hanging="360"/>
      </w:pPr>
      <w:rPr>
        <w:rFonts w:ascii="Symbol" w:hAnsi="Symbol" w:hint="default"/>
      </w:rPr>
    </w:lvl>
    <w:lvl w:ilvl="7" w:tplc="F4BC9BDE">
      <w:start w:val="1"/>
      <w:numFmt w:val="bullet"/>
      <w:lvlText w:val="o"/>
      <w:lvlJc w:val="left"/>
      <w:pPr>
        <w:ind w:left="5760" w:hanging="360"/>
      </w:pPr>
      <w:rPr>
        <w:rFonts w:ascii="Courier New" w:hAnsi="Courier New" w:hint="default"/>
      </w:rPr>
    </w:lvl>
    <w:lvl w:ilvl="8" w:tplc="FAB6D5F2">
      <w:start w:val="1"/>
      <w:numFmt w:val="bullet"/>
      <w:lvlText w:val=""/>
      <w:lvlJc w:val="left"/>
      <w:pPr>
        <w:ind w:left="6480" w:hanging="360"/>
      </w:pPr>
      <w:rPr>
        <w:rFonts w:ascii="Wingdings" w:hAnsi="Wingdings" w:hint="default"/>
      </w:rPr>
    </w:lvl>
  </w:abstractNum>
  <w:abstractNum w:abstractNumId="9" w15:restartNumberingAfterBreak="0">
    <w:nsid w:val="1AB4D0A9"/>
    <w:multiLevelType w:val="hybridMultilevel"/>
    <w:tmpl w:val="8BDCF43C"/>
    <w:lvl w:ilvl="0" w:tplc="6C2AFD0A">
      <w:start w:val="1"/>
      <w:numFmt w:val="bullet"/>
      <w:lvlText w:val=""/>
      <w:lvlJc w:val="left"/>
      <w:pPr>
        <w:ind w:left="720" w:hanging="360"/>
      </w:pPr>
      <w:rPr>
        <w:rFonts w:ascii="Symbol" w:hAnsi="Symbol" w:hint="default"/>
      </w:rPr>
    </w:lvl>
    <w:lvl w:ilvl="1" w:tplc="2DF2EA4A">
      <w:start w:val="1"/>
      <w:numFmt w:val="bullet"/>
      <w:lvlText w:val="o"/>
      <w:lvlJc w:val="left"/>
      <w:pPr>
        <w:ind w:left="1440" w:hanging="360"/>
      </w:pPr>
      <w:rPr>
        <w:rFonts w:ascii="Courier New" w:hAnsi="Courier New" w:hint="default"/>
      </w:rPr>
    </w:lvl>
    <w:lvl w:ilvl="2" w:tplc="9B4AF4AE">
      <w:start w:val="1"/>
      <w:numFmt w:val="bullet"/>
      <w:lvlText w:val=""/>
      <w:lvlJc w:val="left"/>
      <w:pPr>
        <w:ind w:left="2160" w:hanging="360"/>
      </w:pPr>
      <w:rPr>
        <w:rFonts w:ascii="Wingdings" w:hAnsi="Wingdings" w:hint="default"/>
      </w:rPr>
    </w:lvl>
    <w:lvl w:ilvl="3" w:tplc="5C50BD28">
      <w:start w:val="1"/>
      <w:numFmt w:val="bullet"/>
      <w:lvlText w:val=""/>
      <w:lvlJc w:val="left"/>
      <w:pPr>
        <w:ind w:left="2880" w:hanging="360"/>
      </w:pPr>
      <w:rPr>
        <w:rFonts w:ascii="Symbol" w:hAnsi="Symbol" w:hint="default"/>
      </w:rPr>
    </w:lvl>
    <w:lvl w:ilvl="4" w:tplc="33BAC92A">
      <w:start w:val="1"/>
      <w:numFmt w:val="bullet"/>
      <w:lvlText w:val="o"/>
      <w:lvlJc w:val="left"/>
      <w:pPr>
        <w:ind w:left="3600" w:hanging="360"/>
      </w:pPr>
      <w:rPr>
        <w:rFonts w:ascii="Courier New" w:hAnsi="Courier New" w:hint="default"/>
      </w:rPr>
    </w:lvl>
    <w:lvl w:ilvl="5" w:tplc="0E08B9E2">
      <w:start w:val="1"/>
      <w:numFmt w:val="bullet"/>
      <w:lvlText w:val=""/>
      <w:lvlJc w:val="left"/>
      <w:pPr>
        <w:ind w:left="4320" w:hanging="360"/>
      </w:pPr>
      <w:rPr>
        <w:rFonts w:ascii="Wingdings" w:hAnsi="Wingdings" w:hint="default"/>
      </w:rPr>
    </w:lvl>
    <w:lvl w:ilvl="6" w:tplc="981E4BE4">
      <w:start w:val="1"/>
      <w:numFmt w:val="bullet"/>
      <w:lvlText w:val=""/>
      <w:lvlJc w:val="left"/>
      <w:pPr>
        <w:ind w:left="5040" w:hanging="360"/>
      </w:pPr>
      <w:rPr>
        <w:rFonts w:ascii="Symbol" w:hAnsi="Symbol" w:hint="default"/>
      </w:rPr>
    </w:lvl>
    <w:lvl w:ilvl="7" w:tplc="B8D2EF02">
      <w:start w:val="1"/>
      <w:numFmt w:val="bullet"/>
      <w:lvlText w:val="o"/>
      <w:lvlJc w:val="left"/>
      <w:pPr>
        <w:ind w:left="5760" w:hanging="360"/>
      </w:pPr>
      <w:rPr>
        <w:rFonts w:ascii="Courier New" w:hAnsi="Courier New" w:hint="default"/>
      </w:rPr>
    </w:lvl>
    <w:lvl w:ilvl="8" w:tplc="AB3C970A">
      <w:start w:val="1"/>
      <w:numFmt w:val="bullet"/>
      <w:lvlText w:val=""/>
      <w:lvlJc w:val="left"/>
      <w:pPr>
        <w:ind w:left="6480" w:hanging="360"/>
      </w:pPr>
      <w:rPr>
        <w:rFonts w:ascii="Wingdings" w:hAnsi="Wingdings" w:hint="default"/>
      </w:rPr>
    </w:lvl>
  </w:abstractNum>
  <w:abstractNum w:abstractNumId="10" w15:restartNumberingAfterBreak="0">
    <w:nsid w:val="1C240635"/>
    <w:multiLevelType w:val="hybridMultilevel"/>
    <w:tmpl w:val="C9B813B2"/>
    <w:lvl w:ilvl="0" w:tplc="ED1E4B26">
      <w:start w:val="1"/>
      <w:numFmt w:val="decimal"/>
      <w:lvlText w:val="%1."/>
      <w:lvlJc w:val="left"/>
      <w:pPr>
        <w:ind w:left="720" w:hanging="360"/>
      </w:pPr>
    </w:lvl>
    <w:lvl w:ilvl="1" w:tplc="63CCFA9C">
      <w:start w:val="1"/>
      <w:numFmt w:val="lowerLetter"/>
      <w:lvlText w:val="%2."/>
      <w:lvlJc w:val="left"/>
      <w:pPr>
        <w:ind w:left="1440" w:hanging="360"/>
      </w:pPr>
    </w:lvl>
    <w:lvl w:ilvl="2" w:tplc="E4FAF042">
      <w:start w:val="1"/>
      <w:numFmt w:val="lowerRoman"/>
      <w:lvlText w:val="%3."/>
      <w:lvlJc w:val="right"/>
      <w:pPr>
        <w:ind w:left="2160" w:hanging="180"/>
      </w:pPr>
    </w:lvl>
    <w:lvl w:ilvl="3" w:tplc="CF2C7114">
      <w:start w:val="1"/>
      <w:numFmt w:val="decimal"/>
      <w:lvlText w:val="%4."/>
      <w:lvlJc w:val="left"/>
      <w:pPr>
        <w:ind w:left="2880" w:hanging="360"/>
      </w:pPr>
    </w:lvl>
    <w:lvl w:ilvl="4" w:tplc="6B9C9F5E">
      <w:start w:val="1"/>
      <w:numFmt w:val="lowerLetter"/>
      <w:lvlText w:val="%5."/>
      <w:lvlJc w:val="left"/>
      <w:pPr>
        <w:ind w:left="3600" w:hanging="360"/>
      </w:pPr>
    </w:lvl>
    <w:lvl w:ilvl="5" w:tplc="4A8A05E8">
      <w:start w:val="1"/>
      <w:numFmt w:val="lowerRoman"/>
      <w:lvlText w:val="%6."/>
      <w:lvlJc w:val="right"/>
      <w:pPr>
        <w:ind w:left="4320" w:hanging="180"/>
      </w:pPr>
    </w:lvl>
    <w:lvl w:ilvl="6" w:tplc="165642AE">
      <w:start w:val="1"/>
      <w:numFmt w:val="decimal"/>
      <w:lvlText w:val="%7."/>
      <w:lvlJc w:val="left"/>
      <w:pPr>
        <w:ind w:left="5040" w:hanging="360"/>
      </w:pPr>
    </w:lvl>
    <w:lvl w:ilvl="7" w:tplc="6E9250EC">
      <w:start w:val="1"/>
      <w:numFmt w:val="lowerLetter"/>
      <w:lvlText w:val="%8."/>
      <w:lvlJc w:val="left"/>
      <w:pPr>
        <w:ind w:left="5760" w:hanging="360"/>
      </w:pPr>
    </w:lvl>
    <w:lvl w:ilvl="8" w:tplc="C1F4449A">
      <w:start w:val="1"/>
      <w:numFmt w:val="lowerRoman"/>
      <w:lvlText w:val="%9."/>
      <w:lvlJc w:val="right"/>
      <w:pPr>
        <w:ind w:left="6480" w:hanging="180"/>
      </w:pPr>
    </w:lvl>
  </w:abstractNum>
  <w:abstractNum w:abstractNumId="11" w15:restartNumberingAfterBreak="0">
    <w:nsid w:val="1E482575"/>
    <w:multiLevelType w:val="hybridMultilevel"/>
    <w:tmpl w:val="F378CE68"/>
    <w:lvl w:ilvl="0" w:tplc="F43AFD94">
      <w:start w:val="1"/>
      <w:numFmt w:val="decimal"/>
      <w:lvlText w:val="%1."/>
      <w:lvlJc w:val="left"/>
      <w:pPr>
        <w:ind w:left="720" w:hanging="360"/>
      </w:pPr>
    </w:lvl>
    <w:lvl w:ilvl="1" w:tplc="C3A8B42A">
      <w:start w:val="1"/>
      <w:numFmt w:val="lowerLetter"/>
      <w:lvlText w:val="%2."/>
      <w:lvlJc w:val="left"/>
      <w:pPr>
        <w:ind w:left="1440" w:hanging="360"/>
      </w:pPr>
    </w:lvl>
    <w:lvl w:ilvl="2" w:tplc="3A72B5E2">
      <w:start w:val="1"/>
      <w:numFmt w:val="lowerRoman"/>
      <w:lvlText w:val="%3."/>
      <w:lvlJc w:val="right"/>
      <w:pPr>
        <w:ind w:left="2160" w:hanging="180"/>
      </w:pPr>
    </w:lvl>
    <w:lvl w:ilvl="3" w:tplc="1CEE342C">
      <w:start w:val="1"/>
      <w:numFmt w:val="decimal"/>
      <w:lvlText w:val="%4."/>
      <w:lvlJc w:val="left"/>
      <w:pPr>
        <w:ind w:left="2880" w:hanging="360"/>
      </w:pPr>
    </w:lvl>
    <w:lvl w:ilvl="4" w:tplc="C4046FF8">
      <w:start w:val="1"/>
      <w:numFmt w:val="lowerLetter"/>
      <w:lvlText w:val="%5."/>
      <w:lvlJc w:val="left"/>
      <w:pPr>
        <w:ind w:left="3600" w:hanging="360"/>
      </w:pPr>
    </w:lvl>
    <w:lvl w:ilvl="5" w:tplc="E444B73A">
      <w:start w:val="1"/>
      <w:numFmt w:val="lowerRoman"/>
      <w:lvlText w:val="%6."/>
      <w:lvlJc w:val="right"/>
      <w:pPr>
        <w:ind w:left="4320" w:hanging="180"/>
      </w:pPr>
    </w:lvl>
    <w:lvl w:ilvl="6" w:tplc="BF2C6FF6">
      <w:start w:val="1"/>
      <w:numFmt w:val="decimal"/>
      <w:lvlText w:val="%7."/>
      <w:lvlJc w:val="left"/>
      <w:pPr>
        <w:ind w:left="5040" w:hanging="360"/>
      </w:pPr>
    </w:lvl>
    <w:lvl w:ilvl="7" w:tplc="AF5CCEF4">
      <w:start w:val="1"/>
      <w:numFmt w:val="lowerLetter"/>
      <w:lvlText w:val="%8."/>
      <w:lvlJc w:val="left"/>
      <w:pPr>
        <w:ind w:left="5760" w:hanging="360"/>
      </w:pPr>
    </w:lvl>
    <w:lvl w:ilvl="8" w:tplc="0D4A49AA">
      <w:start w:val="1"/>
      <w:numFmt w:val="lowerRoman"/>
      <w:lvlText w:val="%9."/>
      <w:lvlJc w:val="right"/>
      <w:pPr>
        <w:ind w:left="6480" w:hanging="180"/>
      </w:pPr>
    </w:lvl>
  </w:abstractNum>
  <w:abstractNum w:abstractNumId="12" w15:restartNumberingAfterBreak="0">
    <w:nsid w:val="216A0B1F"/>
    <w:multiLevelType w:val="hybridMultilevel"/>
    <w:tmpl w:val="B006782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0017D"/>
    <w:multiLevelType w:val="hybridMultilevel"/>
    <w:tmpl w:val="4E2A29C6"/>
    <w:lvl w:ilvl="0" w:tplc="4DA2D6CE">
      <w:start w:val="1"/>
      <w:numFmt w:val="decimal"/>
      <w:lvlText w:val="%1."/>
      <w:lvlJc w:val="left"/>
      <w:pPr>
        <w:ind w:left="644" w:hanging="360"/>
      </w:pPr>
      <w:rPr>
        <w:rFonts w:ascii="Arial" w:eastAsia="Times New Roman" w:hAnsi="Arial" w:cs="Times New Roman" w:hint="default"/>
        <w:b/>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FCAE12"/>
    <w:multiLevelType w:val="hybridMultilevel"/>
    <w:tmpl w:val="B086A724"/>
    <w:lvl w:ilvl="0" w:tplc="C48255CA">
      <w:start w:val="1"/>
      <w:numFmt w:val="bullet"/>
      <w:lvlText w:val=""/>
      <w:lvlJc w:val="left"/>
      <w:pPr>
        <w:ind w:left="720" w:hanging="360"/>
      </w:pPr>
      <w:rPr>
        <w:rFonts w:ascii="Symbol" w:hAnsi="Symbol" w:hint="default"/>
      </w:rPr>
    </w:lvl>
    <w:lvl w:ilvl="1" w:tplc="8B908AB6">
      <w:start w:val="1"/>
      <w:numFmt w:val="bullet"/>
      <w:lvlText w:val="o"/>
      <w:lvlJc w:val="left"/>
      <w:pPr>
        <w:ind w:left="1440" w:hanging="360"/>
      </w:pPr>
      <w:rPr>
        <w:rFonts w:ascii="Courier New" w:hAnsi="Courier New" w:hint="default"/>
      </w:rPr>
    </w:lvl>
    <w:lvl w:ilvl="2" w:tplc="E4E22D94">
      <w:start w:val="1"/>
      <w:numFmt w:val="bullet"/>
      <w:lvlText w:val=""/>
      <w:lvlJc w:val="left"/>
      <w:pPr>
        <w:ind w:left="2160" w:hanging="360"/>
      </w:pPr>
      <w:rPr>
        <w:rFonts w:ascii="Wingdings" w:hAnsi="Wingdings" w:hint="default"/>
      </w:rPr>
    </w:lvl>
    <w:lvl w:ilvl="3" w:tplc="FA3217A6">
      <w:start w:val="1"/>
      <w:numFmt w:val="bullet"/>
      <w:lvlText w:val=""/>
      <w:lvlJc w:val="left"/>
      <w:pPr>
        <w:ind w:left="2880" w:hanging="360"/>
      </w:pPr>
      <w:rPr>
        <w:rFonts w:ascii="Symbol" w:hAnsi="Symbol" w:hint="default"/>
      </w:rPr>
    </w:lvl>
    <w:lvl w:ilvl="4" w:tplc="86D292D8">
      <w:start w:val="1"/>
      <w:numFmt w:val="bullet"/>
      <w:lvlText w:val="o"/>
      <w:lvlJc w:val="left"/>
      <w:pPr>
        <w:ind w:left="3600" w:hanging="360"/>
      </w:pPr>
      <w:rPr>
        <w:rFonts w:ascii="Courier New" w:hAnsi="Courier New" w:hint="default"/>
      </w:rPr>
    </w:lvl>
    <w:lvl w:ilvl="5" w:tplc="E6468972">
      <w:start w:val="1"/>
      <w:numFmt w:val="bullet"/>
      <w:lvlText w:val=""/>
      <w:lvlJc w:val="left"/>
      <w:pPr>
        <w:ind w:left="4320" w:hanging="360"/>
      </w:pPr>
      <w:rPr>
        <w:rFonts w:ascii="Wingdings" w:hAnsi="Wingdings" w:hint="default"/>
      </w:rPr>
    </w:lvl>
    <w:lvl w:ilvl="6" w:tplc="61D6C7B4">
      <w:start w:val="1"/>
      <w:numFmt w:val="bullet"/>
      <w:lvlText w:val=""/>
      <w:lvlJc w:val="left"/>
      <w:pPr>
        <w:ind w:left="5040" w:hanging="360"/>
      </w:pPr>
      <w:rPr>
        <w:rFonts w:ascii="Symbol" w:hAnsi="Symbol" w:hint="default"/>
      </w:rPr>
    </w:lvl>
    <w:lvl w:ilvl="7" w:tplc="D85A7BFE">
      <w:start w:val="1"/>
      <w:numFmt w:val="bullet"/>
      <w:lvlText w:val="o"/>
      <w:lvlJc w:val="left"/>
      <w:pPr>
        <w:ind w:left="5760" w:hanging="360"/>
      </w:pPr>
      <w:rPr>
        <w:rFonts w:ascii="Courier New" w:hAnsi="Courier New" w:hint="default"/>
      </w:rPr>
    </w:lvl>
    <w:lvl w:ilvl="8" w:tplc="62F60D9E">
      <w:start w:val="1"/>
      <w:numFmt w:val="bullet"/>
      <w:lvlText w:val=""/>
      <w:lvlJc w:val="left"/>
      <w:pPr>
        <w:ind w:left="6480" w:hanging="360"/>
      </w:pPr>
      <w:rPr>
        <w:rFonts w:ascii="Wingdings" w:hAnsi="Wingdings" w:hint="default"/>
      </w:rPr>
    </w:lvl>
  </w:abstractNum>
  <w:abstractNum w:abstractNumId="15" w15:restartNumberingAfterBreak="0">
    <w:nsid w:val="3AF8BB6A"/>
    <w:multiLevelType w:val="hybridMultilevel"/>
    <w:tmpl w:val="3B045128"/>
    <w:lvl w:ilvl="0" w:tplc="F18E551C">
      <w:start w:val="1"/>
      <w:numFmt w:val="bullet"/>
      <w:lvlText w:val=""/>
      <w:lvlJc w:val="left"/>
      <w:pPr>
        <w:ind w:left="720" w:hanging="360"/>
      </w:pPr>
      <w:rPr>
        <w:rFonts w:ascii="Symbol" w:hAnsi="Symbol" w:hint="default"/>
      </w:rPr>
    </w:lvl>
    <w:lvl w:ilvl="1" w:tplc="668C6EC4">
      <w:start w:val="1"/>
      <w:numFmt w:val="bullet"/>
      <w:lvlText w:val="o"/>
      <w:lvlJc w:val="left"/>
      <w:pPr>
        <w:ind w:left="1440" w:hanging="360"/>
      </w:pPr>
      <w:rPr>
        <w:rFonts w:ascii="Courier New" w:hAnsi="Courier New" w:hint="default"/>
      </w:rPr>
    </w:lvl>
    <w:lvl w:ilvl="2" w:tplc="E9E23F10">
      <w:start w:val="1"/>
      <w:numFmt w:val="bullet"/>
      <w:lvlText w:val=""/>
      <w:lvlJc w:val="left"/>
      <w:pPr>
        <w:ind w:left="2160" w:hanging="360"/>
      </w:pPr>
      <w:rPr>
        <w:rFonts w:ascii="Wingdings" w:hAnsi="Wingdings" w:hint="default"/>
      </w:rPr>
    </w:lvl>
    <w:lvl w:ilvl="3" w:tplc="A19C60C2">
      <w:start w:val="1"/>
      <w:numFmt w:val="bullet"/>
      <w:lvlText w:val=""/>
      <w:lvlJc w:val="left"/>
      <w:pPr>
        <w:ind w:left="2880" w:hanging="360"/>
      </w:pPr>
      <w:rPr>
        <w:rFonts w:ascii="Symbol" w:hAnsi="Symbol" w:hint="default"/>
      </w:rPr>
    </w:lvl>
    <w:lvl w:ilvl="4" w:tplc="8762225C">
      <w:start w:val="1"/>
      <w:numFmt w:val="bullet"/>
      <w:lvlText w:val="o"/>
      <w:lvlJc w:val="left"/>
      <w:pPr>
        <w:ind w:left="3600" w:hanging="360"/>
      </w:pPr>
      <w:rPr>
        <w:rFonts w:ascii="Courier New" w:hAnsi="Courier New" w:hint="default"/>
      </w:rPr>
    </w:lvl>
    <w:lvl w:ilvl="5" w:tplc="96547FD6">
      <w:start w:val="1"/>
      <w:numFmt w:val="bullet"/>
      <w:lvlText w:val=""/>
      <w:lvlJc w:val="left"/>
      <w:pPr>
        <w:ind w:left="4320" w:hanging="360"/>
      </w:pPr>
      <w:rPr>
        <w:rFonts w:ascii="Wingdings" w:hAnsi="Wingdings" w:hint="default"/>
      </w:rPr>
    </w:lvl>
    <w:lvl w:ilvl="6" w:tplc="B71AE680">
      <w:start w:val="1"/>
      <w:numFmt w:val="bullet"/>
      <w:lvlText w:val=""/>
      <w:lvlJc w:val="left"/>
      <w:pPr>
        <w:ind w:left="5040" w:hanging="360"/>
      </w:pPr>
      <w:rPr>
        <w:rFonts w:ascii="Symbol" w:hAnsi="Symbol" w:hint="default"/>
      </w:rPr>
    </w:lvl>
    <w:lvl w:ilvl="7" w:tplc="48D23362">
      <w:start w:val="1"/>
      <w:numFmt w:val="bullet"/>
      <w:lvlText w:val="o"/>
      <w:lvlJc w:val="left"/>
      <w:pPr>
        <w:ind w:left="5760" w:hanging="360"/>
      </w:pPr>
      <w:rPr>
        <w:rFonts w:ascii="Courier New" w:hAnsi="Courier New" w:hint="default"/>
      </w:rPr>
    </w:lvl>
    <w:lvl w:ilvl="8" w:tplc="B492EC34">
      <w:start w:val="1"/>
      <w:numFmt w:val="bullet"/>
      <w:lvlText w:val=""/>
      <w:lvlJc w:val="left"/>
      <w:pPr>
        <w:ind w:left="6480" w:hanging="360"/>
      </w:pPr>
      <w:rPr>
        <w:rFonts w:ascii="Wingdings" w:hAnsi="Wingdings" w:hint="default"/>
      </w:rPr>
    </w:lvl>
  </w:abstractNum>
  <w:abstractNum w:abstractNumId="16" w15:restartNumberingAfterBreak="0">
    <w:nsid w:val="3CFC0700"/>
    <w:multiLevelType w:val="hybridMultilevel"/>
    <w:tmpl w:val="BAC6D65E"/>
    <w:lvl w:ilvl="0" w:tplc="6F4E5EC2">
      <w:start w:val="1"/>
      <w:numFmt w:val="bullet"/>
      <w:lvlText w:val=""/>
      <w:lvlJc w:val="left"/>
      <w:pPr>
        <w:ind w:left="720" w:hanging="360"/>
      </w:pPr>
      <w:rPr>
        <w:rFonts w:ascii="Symbol" w:hAnsi="Symbol" w:hint="default"/>
      </w:rPr>
    </w:lvl>
    <w:lvl w:ilvl="1" w:tplc="B388E9D6">
      <w:start w:val="1"/>
      <w:numFmt w:val="bullet"/>
      <w:lvlText w:val="o"/>
      <w:lvlJc w:val="left"/>
      <w:pPr>
        <w:ind w:left="1440" w:hanging="360"/>
      </w:pPr>
      <w:rPr>
        <w:rFonts w:ascii="Courier New" w:hAnsi="Courier New" w:hint="default"/>
      </w:rPr>
    </w:lvl>
    <w:lvl w:ilvl="2" w:tplc="7F428B80">
      <w:start w:val="1"/>
      <w:numFmt w:val="bullet"/>
      <w:lvlText w:val=""/>
      <w:lvlJc w:val="left"/>
      <w:pPr>
        <w:ind w:left="2160" w:hanging="360"/>
      </w:pPr>
      <w:rPr>
        <w:rFonts w:ascii="Wingdings" w:hAnsi="Wingdings" w:hint="default"/>
      </w:rPr>
    </w:lvl>
    <w:lvl w:ilvl="3" w:tplc="4AD0A38E">
      <w:start w:val="1"/>
      <w:numFmt w:val="bullet"/>
      <w:lvlText w:val=""/>
      <w:lvlJc w:val="left"/>
      <w:pPr>
        <w:ind w:left="2880" w:hanging="360"/>
      </w:pPr>
      <w:rPr>
        <w:rFonts w:ascii="Symbol" w:hAnsi="Symbol" w:hint="default"/>
      </w:rPr>
    </w:lvl>
    <w:lvl w:ilvl="4" w:tplc="246EEB14">
      <w:start w:val="1"/>
      <w:numFmt w:val="bullet"/>
      <w:lvlText w:val="o"/>
      <w:lvlJc w:val="left"/>
      <w:pPr>
        <w:ind w:left="3600" w:hanging="360"/>
      </w:pPr>
      <w:rPr>
        <w:rFonts w:ascii="Courier New" w:hAnsi="Courier New" w:hint="default"/>
      </w:rPr>
    </w:lvl>
    <w:lvl w:ilvl="5" w:tplc="1A2A3396">
      <w:start w:val="1"/>
      <w:numFmt w:val="bullet"/>
      <w:lvlText w:val=""/>
      <w:lvlJc w:val="left"/>
      <w:pPr>
        <w:ind w:left="4320" w:hanging="360"/>
      </w:pPr>
      <w:rPr>
        <w:rFonts w:ascii="Wingdings" w:hAnsi="Wingdings" w:hint="default"/>
      </w:rPr>
    </w:lvl>
    <w:lvl w:ilvl="6" w:tplc="561CF46E">
      <w:start w:val="1"/>
      <w:numFmt w:val="bullet"/>
      <w:lvlText w:val=""/>
      <w:lvlJc w:val="left"/>
      <w:pPr>
        <w:ind w:left="5040" w:hanging="360"/>
      </w:pPr>
      <w:rPr>
        <w:rFonts w:ascii="Symbol" w:hAnsi="Symbol" w:hint="default"/>
      </w:rPr>
    </w:lvl>
    <w:lvl w:ilvl="7" w:tplc="B5561C82">
      <w:start w:val="1"/>
      <w:numFmt w:val="bullet"/>
      <w:lvlText w:val="o"/>
      <w:lvlJc w:val="left"/>
      <w:pPr>
        <w:ind w:left="5760" w:hanging="360"/>
      </w:pPr>
      <w:rPr>
        <w:rFonts w:ascii="Courier New" w:hAnsi="Courier New" w:hint="default"/>
      </w:rPr>
    </w:lvl>
    <w:lvl w:ilvl="8" w:tplc="02A83596">
      <w:start w:val="1"/>
      <w:numFmt w:val="bullet"/>
      <w:lvlText w:val=""/>
      <w:lvlJc w:val="left"/>
      <w:pPr>
        <w:ind w:left="6480" w:hanging="360"/>
      </w:pPr>
      <w:rPr>
        <w:rFonts w:ascii="Wingdings" w:hAnsi="Wingdings" w:hint="default"/>
      </w:rPr>
    </w:lvl>
  </w:abstractNum>
  <w:abstractNum w:abstractNumId="17" w15:restartNumberingAfterBreak="0">
    <w:nsid w:val="438FD772"/>
    <w:multiLevelType w:val="hybridMultilevel"/>
    <w:tmpl w:val="C9EAD364"/>
    <w:lvl w:ilvl="0" w:tplc="62025C8A">
      <w:start w:val="1"/>
      <w:numFmt w:val="decimal"/>
      <w:lvlText w:val="%1."/>
      <w:lvlJc w:val="left"/>
      <w:pPr>
        <w:ind w:left="720" w:hanging="360"/>
      </w:pPr>
    </w:lvl>
    <w:lvl w:ilvl="1" w:tplc="A30A6A08">
      <w:start w:val="1"/>
      <w:numFmt w:val="lowerLetter"/>
      <w:lvlText w:val="%2."/>
      <w:lvlJc w:val="left"/>
      <w:pPr>
        <w:ind w:left="1440" w:hanging="360"/>
      </w:pPr>
    </w:lvl>
    <w:lvl w:ilvl="2" w:tplc="0F0EE1F2">
      <w:start w:val="1"/>
      <w:numFmt w:val="lowerRoman"/>
      <w:lvlText w:val="%3."/>
      <w:lvlJc w:val="right"/>
      <w:pPr>
        <w:ind w:left="2160" w:hanging="180"/>
      </w:pPr>
    </w:lvl>
    <w:lvl w:ilvl="3" w:tplc="A2E0E5CA">
      <w:start w:val="1"/>
      <w:numFmt w:val="decimal"/>
      <w:lvlText w:val="%4."/>
      <w:lvlJc w:val="left"/>
      <w:pPr>
        <w:ind w:left="2880" w:hanging="360"/>
      </w:pPr>
    </w:lvl>
    <w:lvl w:ilvl="4" w:tplc="F80C7EF4">
      <w:start w:val="1"/>
      <w:numFmt w:val="lowerLetter"/>
      <w:lvlText w:val="%5."/>
      <w:lvlJc w:val="left"/>
      <w:pPr>
        <w:ind w:left="3600" w:hanging="360"/>
      </w:pPr>
    </w:lvl>
    <w:lvl w:ilvl="5" w:tplc="BEB0E9A8">
      <w:start w:val="1"/>
      <w:numFmt w:val="lowerRoman"/>
      <w:lvlText w:val="%6."/>
      <w:lvlJc w:val="right"/>
      <w:pPr>
        <w:ind w:left="4320" w:hanging="180"/>
      </w:pPr>
    </w:lvl>
    <w:lvl w:ilvl="6" w:tplc="5AE21B94">
      <w:start w:val="1"/>
      <w:numFmt w:val="decimal"/>
      <w:lvlText w:val="%7."/>
      <w:lvlJc w:val="left"/>
      <w:pPr>
        <w:ind w:left="5040" w:hanging="360"/>
      </w:pPr>
    </w:lvl>
    <w:lvl w:ilvl="7" w:tplc="423AFB4A">
      <w:start w:val="1"/>
      <w:numFmt w:val="lowerLetter"/>
      <w:lvlText w:val="%8."/>
      <w:lvlJc w:val="left"/>
      <w:pPr>
        <w:ind w:left="5760" w:hanging="360"/>
      </w:pPr>
    </w:lvl>
    <w:lvl w:ilvl="8" w:tplc="CFDE0B9C">
      <w:start w:val="1"/>
      <w:numFmt w:val="lowerRoman"/>
      <w:lvlText w:val="%9."/>
      <w:lvlJc w:val="right"/>
      <w:pPr>
        <w:ind w:left="6480" w:hanging="180"/>
      </w:pPr>
    </w:lvl>
  </w:abstractNum>
  <w:abstractNum w:abstractNumId="18" w15:restartNumberingAfterBreak="0">
    <w:nsid w:val="49ECF67A"/>
    <w:multiLevelType w:val="hybridMultilevel"/>
    <w:tmpl w:val="3BE8A7E0"/>
    <w:lvl w:ilvl="0" w:tplc="A592497E">
      <w:start w:val="1"/>
      <w:numFmt w:val="bullet"/>
      <w:lvlText w:val=""/>
      <w:lvlJc w:val="left"/>
      <w:pPr>
        <w:ind w:left="720" w:hanging="360"/>
      </w:pPr>
      <w:rPr>
        <w:rFonts w:ascii="Symbol" w:hAnsi="Symbol" w:hint="default"/>
      </w:rPr>
    </w:lvl>
    <w:lvl w:ilvl="1" w:tplc="E0A25100">
      <w:start w:val="1"/>
      <w:numFmt w:val="bullet"/>
      <w:lvlText w:val="o"/>
      <w:lvlJc w:val="left"/>
      <w:pPr>
        <w:ind w:left="1440" w:hanging="360"/>
      </w:pPr>
      <w:rPr>
        <w:rFonts w:ascii="Courier New" w:hAnsi="Courier New" w:hint="default"/>
      </w:rPr>
    </w:lvl>
    <w:lvl w:ilvl="2" w:tplc="EB96699C">
      <w:start w:val="1"/>
      <w:numFmt w:val="bullet"/>
      <w:lvlText w:val=""/>
      <w:lvlJc w:val="left"/>
      <w:pPr>
        <w:ind w:left="2160" w:hanging="360"/>
      </w:pPr>
      <w:rPr>
        <w:rFonts w:ascii="Wingdings" w:hAnsi="Wingdings" w:hint="default"/>
      </w:rPr>
    </w:lvl>
    <w:lvl w:ilvl="3" w:tplc="F9643BD0">
      <w:start w:val="1"/>
      <w:numFmt w:val="bullet"/>
      <w:lvlText w:val=""/>
      <w:lvlJc w:val="left"/>
      <w:pPr>
        <w:ind w:left="2880" w:hanging="360"/>
      </w:pPr>
      <w:rPr>
        <w:rFonts w:ascii="Symbol" w:hAnsi="Symbol" w:hint="default"/>
      </w:rPr>
    </w:lvl>
    <w:lvl w:ilvl="4" w:tplc="11DC7CFC">
      <w:start w:val="1"/>
      <w:numFmt w:val="bullet"/>
      <w:lvlText w:val="o"/>
      <w:lvlJc w:val="left"/>
      <w:pPr>
        <w:ind w:left="3600" w:hanging="360"/>
      </w:pPr>
      <w:rPr>
        <w:rFonts w:ascii="Courier New" w:hAnsi="Courier New" w:hint="default"/>
      </w:rPr>
    </w:lvl>
    <w:lvl w:ilvl="5" w:tplc="726C138E">
      <w:start w:val="1"/>
      <w:numFmt w:val="bullet"/>
      <w:lvlText w:val=""/>
      <w:lvlJc w:val="left"/>
      <w:pPr>
        <w:ind w:left="4320" w:hanging="360"/>
      </w:pPr>
      <w:rPr>
        <w:rFonts w:ascii="Wingdings" w:hAnsi="Wingdings" w:hint="default"/>
      </w:rPr>
    </w:lvl>
    <w:lvl w:ilvl="6" w:tplc="A1B40A66">
      <w:start w:val="1"/>
      <w:numFmt w:val="bullet"/>
      <w:lvlText w:val=""/>
      <w:lvlJc w:val="left"/>
      <w:pPr>
        <w:ind w:left="5040" w:hanging="360"/>
      </w:pPr>
      <w:rPr>
        <w:rFonts w:ascii="Symbol" w:hAnsi="Symbol" w:hint="default"/>
      </w:rPr>
    </w:lvl>
    <w:lvl w:ilvl="7" w:tplc="6C1A84AA">
      <w:start w:val="1"/>
      <w:numFmt w:val="bullet"/>
      <w:lvlText w:val="o"/>
      <w:lvlJc w:val="left"/>
      <w:pPr>
        <w:ind w:left="5760" w:hanging="360"/>
      </w:pPr>
      <w:rPr>
        <w:rFonts w:ascii="Courier New" w:hAnsi="Courier New" w:hint="default"/>
      </w:rPr>
    </w:lvl>
    <w:lvl w:ilvl="8" w:tplc="0D54AB62">
      <w:start w:val="1"/>
      <w:numFmt w:val="bullet"/>
      <w:lvlText w:val=""/>
      <w:lvlJc w:val="left"/>
      <w:pPr>
        <w:ind w:left="6480" w:hanging="360"/>
      </w:pPr>
      <w:rPr>
        <w:rFonts w:ascii="Wingdings" w:hAnsi="Wingdings" w:hint="default"/>
      </w:rPr>
    </w:lvl>
  </w:abstractNum>
  <w:abstractNum w:abstractNumId="19" w15:restartNumberingAfterBreak="0">
    <w:nsid w:val="520F2E51"/>
    <w:multiLevelType w:val="hybridMultilevel"/>
    <w:tmpl w:val="F37473FC"/>
    <w:lvl w:ilvl="0" w:tplc="2DCC68C8">
      <w:start w:val="1"/>
      <w:numFmt w:val="decimal"/>
      <w:lvlText w:val="%1."/>
      <w:lvlJc w:val="left"/>
      <w:pPr>
        <w:ind w:left="720" w:hanging="360"/>
      </w:pPr>
    </w:lvl>
    <w:lvl w:ilvl="1" w:tplc="267E24DA">
      <w:start w:val="1"/>
      <w:numFmt w:val="lowerLetter"/>
      <w:lvlText w:val="%2."/>
      <w:lvlJc w:val="left"/>
      <w:pPr>
        <w:ind w:left="1440" w:hanging="360"/>
      </w:pPr>
    </w:lvl>
    <w:lvl w:ilvl="2" w:tplc="247606AC">
      <w:start w:val="1"/>
      <w:numFmt w:val="lowerRoman"/>
      <w:lvlText w:val="%3."/>
      <w:lvlJc w:val="right"/>
      <w:pPr>
        <w:ind w:left="2160" w:hanging="180"/>
      </w:pPr>
    </w:lvl>
    <w:lvl w:ilvl="3" w:tplc="4EB4D478">
      <w:start w:val="1"/>
      <w:numFmt w:val="decimal"/>
      <w:lvlText w:val="%4."/>
      <w:lvlJc w:val="left"/>
      <w:pPr>
        <w:ind w:left="2880" w:hanging="360"/>
      </w:pPr>
    </w:lvl>
    <w:lvl w:ilvl="4" w:tplc="9A2E3DF8">
      <w:start w:val="1"/>
      <w:numFmt w:val="lowerLetter"/>
      <w:lvlText w:val="%5."/>
      <w:lvlJc w:val="left"/>
      <w:pPr>
        <w:ind w:left="3600" w:hanging="360"/>
      </w:pPr>
    </w:lvl>
    <w:lvl w:ilvl="5" w:tplc="9CC6F46E">
      <w:start w:val="1"/>
      <w:numFmt w:val="lowerRoman"/>
      <w:lvlText w:val="%6."/>
      <w:lvlJc w:val="right"/>
      <w:pPr>
        <w:ind w:left="4320" w:hanging="180"/>
      </w:pPr>
    </w:lvl>
    <w:lvl w:ilvl="6" w:tplc="B346F5A0">
      <w:start w:val="1"/>
      <w:numFmt w:val="decimal"/>
      <w:lvlText w:val="%7."/>
      <w:lvlJc w:val="left"/>
      <w:pPr>
        <w:ind w:left="5040" w:hanging="360"/>
      </w:pPr>
    </w:lvl>
    <w:lvl w:ilvl="7" w:tplc="9F3420D6">
      <w:start w:val="1"/>
      <w:numFmt w:val="lowerLetter"/>
      <w:lvlText w:val="%8."/>
      <w:lvlJc w:val="left"/>
      <w:pPr>
        <w:ind w:left="5760" w:hanging="360"/>
      </w:pPr>
    </w:lvl>
    <w:lvl w:ilvl="8" w:tplc="2646A65C">
      <w:start w:val="1"/>
      <w:numFmt w:val="lowerRoman"/>
      <w:lvlText w:val="%9."/>
      <w:lvlJc w:val="right"/>
      <w:pPr>
        <w:ind w:left="6480" w:hanging="180"/>
      </w:pPr>
    </w:lvl>
  </w:abstractNum>
  <w:abstractNum w:abstractNumId="20" w15:restartNumberingAfterBreak="0">
    <w:nsid w:val="5B2D474C"/>
    <w:multiLevelType w:val="hybridMultilevel"/>
    <w:tmpl w:val="3C2A87C8"/>
    <w:lvl w:ilvl="0" w:tplc="83D86184">
      <w:start w:val="1"/>
      <w:numFmt w:val="bullet"/>
      <w:lvlText w:val=""/>
      <w:lvlJc w:val="left"/>
      <w:pPr>
        <w:ind w:left="360" w:hanging="360"/>
      </w:pPr>
      <w:rPr>
        <w:rFonts w:ascii="Symbol" w:hAnsi="Symbol" w:hint="default"/>
      </w:rPr>
    </w:lvl>
    <w:lvl w:ilvl="1" w:tplc="9418E822">
      <w:start w:val="1"/>
      <w:numFmt w:val="bullet"/>
      <w:lvlText w:val="o"/>
      <w:lvlJc w:val="left"/>
      <w:pPr>
        <w:ind w:left="1080" w:hanging="360"/>
      </w:pPr>
      <w:rPr>
        <w:rFonts w:ascii="Courier New" w:hAnsi="Courier New" w:hint="default"/>
      </w:rPr>
    </w:lvl>
    <w:lvl w:ilvl="2" w:tplc="150A61F6">
      <w:start w:val="1"/>
      <w:numFmt w:val="bullet"/>
      <w:lvlText w:val=""/>
      <w:lvlJc w:val="left"/>
      <w:pPr>
        <w:ind w:left="1800" w:hanging="360"/>
      </w:pPr>
      <w:rPr>
        <w:rFonts w:ascii="Wingdings" w:hAnsi="Wingdings" w:hint="default"/>
      </w:rPr>
    </w:lvl>
    <w:lvl w:ilvl="3" w:tplc="980EC080">
      <w:start w:val="1"/>
      <w:numFmt w:val="bullet"/>
      <w:lvlText w:val=""/>
      <w:lvlJc w:val="left"/>
      <w:pPr>
        <w:ind w:left="2520" w:hanging="360"/>
      </w:pPr>
      <w:rPr>
        <w:rFonts w:ascii="Symbol" w:hAnsi="Symbol" w:hint="default"/>
      </w:rPr>
    </w:lvl>
    <w:lvl w:ilvl="4" w:tplc="A370B122">
      <w:start w:val="1"/>
      <w:numFmt w:val="bullet"/>
      <w:lvlText w:val="o"/>
      <w:lvlJc w:val="left"/>
      <w:pPr>
        <w:ind w:left="3240" w:hanging="360"/>
      </w:pPr>
      <w:rPr>
        <w:rFonts w:ascii="Courier New" w:hAnsi="Courier New" w:hint="default"/>
      </w:rPr>
    </w:lvl>
    <w:lvl w:ilvl="5" w:tplc="1C46EEF0">
      <w:start w:val="1"/>
      <w:numFmt w:val="bullet"/>
      <w:lvlText w:val=""/>
      <w:lvlJc w:val="left"/>
      <w:pPr>
        <w:ind w:left="3960" w:hanging="360"/>
      </w:pPr>
      <w:rPr>
        <w:rFonts w:ascii="Wingdings" w:hAnsi="Wingdings" w:hint="default"/>
      </w:rPr>
    </w:lvl>
    <w:lvl w:ilvl="6" w:tplc="12DE39B0">
      <w:start w:val="1"/>
      <w:numFmt w:val="bullet"/>
      <w:lvlText w:val=""/>
      <w:lvlJc w:val="left"/>
      <w:pPr>
        <w:ind w:left="4680" w:hanging="360"/>
      </w:pPr>
      <w:rPr>
        <w:rFonts w:ascii="Symbol" w:hAnsi="Symbol" w:hint="default"/>
      </w:rPr>
    </w:lvl>
    <w:lvl w:ilvl="7" w:tplc="7B82BAB6">
      <w:start w:val="1"/>
      <w:numFmt w:val="bullet"/>
      <w:lvlText w:val="o"/>
      <w:lvlJc w:val="left"/>
      <w:pPr>
        <w:ind w:left="5400" w:hanging="360"/>
      </w:pPr>
      <w:rPr>
        <w:rFonts w:ascii="Courier New" w:hAnsi="Courier New" w:hint="default"/>
      </w:rPr>
    </w:lvl>
    <w:lvl w:ilvl="8" w:tplc="64E084DA">
      <w:start w:val="1"/>
      <w:numFmt w:val="bullet"/>
      <w:lvlText w:val=""/>
      <w:lvlJc w:val="left"/>
      <w:pPr>
        <w:ind w:left="6120" w:hanging="360"/>
      </w:pPr>
      <w:rPr>
        <w:rFonts w:ascii="Wingdings" w:hAnsi="Wingdings" w:hint="default"/>
      </w:rPr>
    </w:lvl>
  </w:abstractNum>
  <w:abstractNum w:abstractNumId="21" w15:restartNumberingAfterBreak="0">
    <w:nsid w:val="60E04708"/>
    <w:multiLevelType w:val="hybridMultilevel"/>
    <w:tmpl w:val="A3CC6D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EEA858"/>
    <w:multiLevelType w:val="hybridMultilevel"/>
    <w:tmpl w:val="75FE152A"/>
    <w:lvl w:ilvl="0" w:tplc="45EC0116">
      <w:start w:val="1"/>
      <w:numFmt w:val="bullet"/>
      <w:lvlText w:val=""/>
      <w:lvlJc w:val="left"/>
      <w:pPr>
        <w:ind w:left="720" w:hanging="360"/>
      </w:pPr>
      <w:rPr>
        <w:rFonts w:ascii="Symbol" w:hAnsi="Symbol" w:hint="default"/>
      </w:rPr>
    </w:lvl>
    <w:lvl w:ilvl="1" w:tplc="E3749C2A">
      <w:start w:val="1"/>
      <w:numFmt w:val="bullet"/>
      <w:lvlText w:val="o"/>
      <w:lvlJc w:val="left"/>
      <w:pPr>
        <w:ind w:left="1440" w:hanging="360"/>
      </w:pPr>
      <w:rPr>
        <w:rFonts w:ascii="Courier New" w:hAnsi="Courier New" w:hint="default"/>
      </w:rPr>
    </w:lvl>
    <w:lvl w:ilvl="2" w:tplc="93F251EA">
      <w:start w:val="1"/>
      <w:numFmt w:val="bullet"/>
      <w:lvlText w:val=""/>
      <w:lvlJc w:val="left"/>
      <w:pPr>
        <w:ind w:left="2160" w:hanging="360"/>
      </w:pPr>
      <w:rPr>
        <w:rFonts w:ascii="Wingdings" w:hAnsi="Wingdings" w:hint="default"/>
      </w:rPr>
    </w:lvl>
    <w:lvl w:ilvl="3" w:tplc="DCA8BFB2">
      <w:start w:val="1"/>
      <w:numFmt w:val="bullet"/>
      <w:lvlText w:val=""/>
      <w:lvlJc w:val="left"/>
      <w:pPr>
        <w:ind w:left="2880" w:hanging="360"/>
      </w:pPr>
      <w:rPr>
        <w:rFonts w:ascii="Symbol" w:hAnsi="Symbol" w:hint="default"/>
      </w:rPr>
    </w:lvl>
    <w:lvl w:ilvl="4" w:tplc="B25022A0">
      <w:start w:val="1"/>
      <w:numFmt w:val="bullet"/>
      <w:lvlText w:val="o"/>
      <w:lvlJc w:val="left"/>
      <w:pPr>
        <w:ind w:left="3600" w:hanging="360"/>
      </w:pPr>
      <w:rPr>
        <w:rFonts w:ascii="Courier New" w:hAnsi="Courier New" w:hint="default"/>
      </w:rPr>
    </w:lvl>
    <w:lvl w:ilvl="5" w:tplc="DC682FEC">
      <w:start w:val="1"/>
      <w:numFmt w:val="bullet"/>
      <w:lvlText w:val=""/>
      <w:lvlJc w:val="left"/>
      <w:pPr>
        <w:ind w:left="4320" w:hanging="360"/>
      </w:pPr>
      <w:rPr>
        <w:rFonts w:ascii="Wingdings" w:hAnsi="Wingdings" w:hint="default"/>
      </w:rPr>
    </w:lvl>
    <w:lvl w:ilvl="6" w:tplc="ED3CBEE6">
      <w:start w:val="1"/>
      <w:numFmt w:val="bullet"/>
      <w:lvlText w:val=""/>
      <w:lvlJc w:val="left"/>
      <w:pPr>
        <w:ind w:left="5040" w:hanging="360"/>
      </w:pPr>
      <w:rPr>
        <w:rFonts w:ascii="Symbol" w:hAnsi="Symbol" w:hint="default"/>
      </w:rPr>
    </w:lvl>
    <w:lvl w:ilvl="7" w:tplc="2EC0C4B2">
      <w:start w:val="1"/>
      <w:numFmt w:val="bullet"/>
      <w:lvlText w:val="o"/>
      <w:lvlJc w:val="left"/>
      <w:pPr>
        <w:ind w:left="5760" w:hanging="360"/>
      </w:pPr>
      <w:rPr>
        <w:rFonts w:ascii="Courier New" w:hAnsi="Courier New" w:hint="default"/>
      </w:rPr>
    </w:lvl>
    <w:lvl w:ilvl="8" w:tplc="82AEB9BE">
      <w:start w:val="1"/>
      <w:numFmt w:val="bullet"/>
      <w:lvlText w:val=""/>
      <w:lvlJc w:val="left"/>
      <w:pPr>
        <w:ind w:left="6480" w:hanging="360"/>
      </w:pPr>
      <w:rPr>
        <w:rFonts w:ascii="Wingdings" w:hAnsi="Wingdings" w:hint="default"/>
      </w:rPr>
    </w:lvl>
  </w:abstractNum>
  <w:abstractNum w:abstractNumId="23" w15:restartNumberingAfterBreak="0">
    <w:nsid w:val="6FC75808"/>
    <w:multiLevelType w:val="hybridMultilevel"/>
    <w:tmpl w:val="6C9280BC"/>
    <w:lvl w:ilvl="0" w:tplc="50683A34">
      <w:start w:val="1"/>
      <w:numFmt w:val="bullet"/>
      <w:lvlText w:val=""/>
      <w:lvlJc w:val="left"/>
      <w:pPr>
        <w:ind w:left="720" w:hanging="360"/>
      </w:pPr>
      <w:rPr>
        <w:rFonts w:ascii="Symbol" w:hAnsi="Symbol" w:hint="default"/>
      </w:rPr>
    </w:lvl>
    <w:lvl w:ilvl="1" w:tplc="2FD6961A">
      <w:start w:val="1"/>
      <w:numFmt w:val="bullet"/>
      <w:lvlText w:val="o"/>
      <w:lvlJc w:val="left"/>
      <w:pPr>
        <w:ind w:left="1440" w:hanging="360"/>
      </w:pPr>
      <w:rPr>
        <w:rFonts w:ascii="Courier New" w:hAnsi="Courier New" w:hint="default"/>
      </w:rPr>
    </w:lvl>
    <w:lvl w:ilvl="2" w:tplc="FBBE3C70">
      <w:start w:val="1"/>
      <w:numFmt w:val="bullet"/>
      <w:lvlText w:val=""/>
      <w:lvlJc w:val="left"/>
      <w:pPr>
        <w:ind w:left="2160" w:hanging="360"/>
      </w:pPr>
      <w:rPr>
        <w:rFonts w:ascii="Wingdings" w:hAnsi="Wingdings" w:hint="default"/>
      </w:rPr>
    </w:lvl>
    <w:lvl w:ilvl="3" w:tplc="F75C38B8">
      <w:start w:val="1"/>
      <w:numFmt w:val="bullet"/>
      <w:lvlText w:val=""/>
      <w:lvlJc w:val="left"/>
      <w:pPr>
        <w:ind w:left="2880" w:hanging="360"/>
      </w:pPr>
      <w:rPr>
        <w:rFonts w:ascii="Symbol" w:hAnsi="Symbol" w:hint="default"/>
      </w:rPr>
    </w:lvl>
    <w:lvl w:ilvl="4" w:tplc="583C64CC">
      <w:start w:val="1"/>
      <w:numFmt w:val="bullet"/>
      <w:lvlText w:val="o"/>
      <w:lvlJc w:val="left"/>
      <w:pPr>
        <w:ind w:left="3600" w:hanging="360"/>
      </w:pPr>
      <w:rPr>
        <w:rFonts w:ascii="Courier New" w:hAnsi="Courier New" w:hint="default"/>
      </w:rPr>
    </w:lvl>
    <w:lvl w:ilvl="5" w:tplc="662AC13E">
      <w:start w:val="1"/>
      <w:numFmt w:val="bullet"/>
      <w:lvlText w:val=""/>
      <w:lvlJc w:val="left"/>
      <w:pPr>
        <w:ind w:left="4320" w:hanging="360"/>
      </w:pPr>
      <w:rPr>
        <w:rFonts w:ascii="Wingdings" w:hAnsi="Wingdings" w:hint="default"/>
      </w:rPr>
    </w:lvl>
    <w:lvl w:ilvl="6" w:tplc="0E52BA24">
      <w:start w:val="1"/>
      <w:numFmt w:val="bullet"/>
      <w:lvlText w:val=""/>
      <w:lvlJc w:val="left"/>
      <w:pPr>
        <w:ind w:left="5040" w:hanging="360"/>
      </w:pPr>
      <w:rPr>
        <w:rFonts w:ascii="Symbol" w:hAnsi="Symbol" w:hint="default"/>
      </w:rPr>
    </w:lvl>
    <w:lvl w:ilvl="7" w:tplc="920C7410">
      <w:start w:val="1"/>
      <w:numFmt w:val="bullet"/>
      <w:lvlText w:val="o"/>
      <w:lvlJc w:val="left"/>
      <w:pPr>
        <w:ind w:left="5760" w:hanging="360"/>
      </w:pPr>
      <w:rPr>
        <w:rFonts w:ascii="Courier New" w:hAnsi="Courier New" w:hint="default"/>
      </w:rPr>
    </w:lvl>
    <w:lvl w:ilvl="8" w:tplc="F620C6DC">
      <w:start w:val="1"/>
      <w:numFmt w:val="bullet"/>
      <w:lvlText w:val=""/>
      <w:lvlJc w:val="left"/>
      <w:pPr>
        <w:ind w:left="6480" w:hanging="360"/>
      </w:pPr>
      <w:rPr>
        <w:rFonts w:ascii="Wingdings" w:hAnsi="Wingdings" w:hint="default"/>
      </w:rPr>
    </w:lvl>
  </w:abstractNum>
  <w:abstractNum w:abstractNumId="24" w15:restartNumberingAfterBreak="0">
    <w:nsid w:val="70AB815A"/>
    <w:multiLevelType w:val="hybridMultilevel"/>
    <w:tmpl w:val="79B6B628"/>
    <w:lvl w:ilvl="0" w:tplc="C2385B04">
      <w:start w:val="1"/>
      <w:numFmt w:val="bullet"/>
      <w:lvlText w:val=""/>
      <w:lvlJc w:val="left"/>
      <w:pPr>
        <w:ind w:left="720" w:hanging="360"/>
      </w:pPr>
      <w:rPr>
        <w:rFonts w:ascii="Symbol" w:hAnsi="Symbol" w:hint="default"/>
      </w:rPr>
    </w:lvl>
    <w:lvl w:ilvl="1" w:tplc="3F282CA8">
      <w:start w:val="1"/>
      <w:numFmt w:val="bullet"/>
      <w:lvlText w:val="o"/>
      <w:lvlJc w:val="left"/>
      <w:pPr>
        <w:ind w:left="1440" w:hanging="360"/>
      </w:pPr>
      <w:rPr>
        <w:rFonts w:ascii="Courier New" w:hAnsi="Courier New" w:hint="default"/>
      </w:rPr>
    </w:lvl>
    <w:lvl w:ilvl="2" w:tplc="8BD6365E">
      <w:start w:val="1"/>
      <w:numFmt w:val="bullet"/>
      <w:lvlText w:val=""/>
      <w:lvlJc w:val="left"/>
      <w:pPr>
        <w:ind w:left="2160" w:hanging="360"/>
      </w:pPr>
      <w:rPr>
        <w:rFonts w:ascii="Wingdings" w:hAnsi="Wingdings" w:hint="default"/>
      </w:rPr>
    </w:lvl>
    <w:lvl w:ilvl="3" w:tplc="3D66C78C">
      <w:start w:val="1"/>
      <w:numFmt w:val="bullet"/>
      <w:lvlText w:val=""/>
      <w:lvlJc w:val="left"/>
      <w:pPr>
        <w:ind w:left="2880" w:hanging="360"/>
      </w:pPr>
      <w:rPr>
        <w:rFonts w:ascii="Symbol" w:hAnsi="Symbol" w:hint="default"/>
      </w:rPr>
    </w:lvl>
    <w:lvl w:ilvl="4" w:tplc="C9B6BFB4">
      <w:start w:val="1"/>
      <w:numFmt w:val="bullet"/>
      <w:lvlText w:val="o"/>
      <w:lvlJc w:val="left"/>
      <w:pPr>
        <w:ind w:left="3600" w:hanging="360"/>
      </w:pPr>
      <w:rPr>
        <w:rFonts w:ascii="Courier New" w:hAnsi="Courier New" w:hint="default"/>
      </w:rPr>
    </w:lvl>
    <w:lvl w:ilvl="5" w:tplc="16F65464">
      <w:start w:val="1"/>
      <w:numFmt w:val="bullet"/>
      <w:lvlText w:val=""/>
      <w:lvlJc w:val="left"/>
      <w:pPr>
        <w:ind w:left="4320" w:hanging="360"/>
      </w:pPr>
      <w:rPr>
        <w:rFonts w:ascii="Wingdings" w:hAnsi="Wingdings" w:hint="default"/>
      </w:rPr>
    </w:lvl>
    <w:lvl w:ilvl="6" w:tplc="DD3A98D2">
      <w:start w:val="1"/>
      <w:numFmt w:val="bullet"/>
      <w:lvlText w:val=""/>
      <w:lvlJc w:val="left"/>
      <w:pPr>
        <w:ind w:left="5040" w:hanging="360"/>
      </w:pPr>
      <w:rPr>
        <w:rFonts w:ascii="Symbol" w:hAnsi="Symbol" w:hint="default"/>
      </w:rPr>
    </w:lvl>
    <w:lvl w:ilvl="7" w:tplc="3A16A90A">
      <w:start w:val="1"/>
      <w:numFmt w:val="bullet"/>
      <w:lvlText w:val="o"/>
      <w:lvlJc w:val="left"/>
      <w:pPr>
        <w:ind w:left="5760" w:hanging="360"/>
      </w:pPr>
      <w:rPr>
        <w:rFonts w:ascii="Courier New" w:hAnsi="Courier New" w:hint="default"/>
      </w:rPr>
    </w:lvl>
    <w:lvl w:ilvl="8" w:tplc="7EC028FE">
      <w:start w:val="1"/>
      <w:numFmt w:val="bullet"/>
      <w:lvlText w:val=""/>
      <w:lvlJc w:val="left"/>
      <w:pPr>
        <w:ind w:left="6480" w:hanging="360"/>
      </w:pPr>
      <w:rPr>
        <w:rFonts w:ascii="Wingdings" w:hAnsi="Wingdings" w:hint="default"/>
      </w:rPr>
    </w:lvl>
  </w:abstractNum>
  <w:abstractNum w:abstractNumId="25" w15:restartNumberingAfterBreak="0">
    <w:nsid w:val="7AE3F85F"/>
    <w:multiLevelType w:val="hybridMultilevel"/>
    <w:tmpl w:val="6004E002"/>
    <w:lvl w:ilvl="0" w:tplc="2CD41010">
      <w:start w:val="1"/>
      <w:numFmt w:val="bullet"/>
      <w:lvlText w:val=""/>
      <w:lvlJc w:val="left"/>
      <w:pPr>
        <w:ind w:left="720" w:hanging="360"/>
      </w:pPr>
      <w:rPr>
        <w:rFonts w:ascii="Symbol" w:hAnsi="Symbol" w:hint="default"/>
      </w:rPr>
    </w:lvl>
    <w:lvl w:ilvl="1" w:tplc="BC6E5A02">
      <w:start w:val="1"/>
      <w:numFmt w:val="bullet"/>
      <w:lvlText w:val="o"/>
      <w:lvlJc w:val="left"/>
      <w:pPr>
        <w:ind w:left="1440" w:hanging="360"/>
      </w:pPr>
      <w:rPr>
        <w:rFonts w:ascii="Courier New" w:hAnsi="Courier New" w:hint="default"/>
      </w:rPr>
    </w:lvl>
    <w:lvl w:ilvl="2" w:tplc="5FEC490C">
      <w:start w:val="1"/>
      <w:numFmt w:val="bullet"/>
      <w:lvlText w:val=""/>
      <w:lvlJc w:val="left"/>
      <w:pPr>
        <w:ind w:left="2160" w:hanging="360"/>
      </w:pPr>
      <w:rPr>
        <w:rFonts w:ascii="Wingdings" w:hAnsi="Wingdings" w:hint="default"/>
      </w:rPr>
    </w:lvl>
    <w:lvl w:ilvl="3" w:tplc="C262C49C">
      <w:start w:val="1"/>
      <w:numFmt w:val="bullet"/>
      <w:lvlText w:val=""/>
      <w:lvlJc w:val="left"/>
      <w:pPr>
        <w:ind w:left="2880" w:hanging="360"/>
      </w:pPr>
      <w:rPr>
        <w:rFonts w:ascii="Symbol" w:hAnsi="Symbol" w:hint="default"/>
      </w:rPr>
    </w:lvl>
    <w:lvl w:ilvl="4" w:tplc="3EB4F2D0">
      <w:start w:val="1"/>
      <w:numFmt w:val="bullet"/>
      <w:lvlText w:val="o"/>
      <w:lvlJc w:val="left"/>
      <w:pPr>
        <w:ind w:left="3600" w:hanging="360"/>
      </w:pPr>
      <w:rPr>
        <w:rFonts w:ascii="Courier New" w:hAnsi="Courier New" w:hint="default"/>
      </w:rPr>
    </w:lvl>
    <w:lvl w:ilvl="5" w:tplc="C3A2A68E">
      <w:start w:val="1"/>
      <w:numFmt w:val="bullet"/>
      <w:lvlText w:val=""/>
      <w:lvlJc w:val="left"/>
      <w:pPr>
        <w:ind w:left="4320" w:hanging="360"/>
      </w:pPr>
      <w:rPr>
        <w:rFonts w:ascii="Wingdings" w:hAnsi="Wingdings" w:hint="default"/>
      </w:rPr>
    </w:lvl>
    <w:lvl w:ilvl="6" w:tplc="3E76BE02">
      <w:start w:val="1"/>
      <w:numFmt w:val="bullet"/>
      <w:lvlText w:val=""/>
      <w:lvlJc w:val="left"/>
      <w:pPr>
        <w:ind w:left="5040" w:hanging="360"/>
      </w:pPr>
      <w:rPr>
        <w:rFonts w:ascii="Symbol" w:hAnsi="Symbol" w:hint="default"/>
      </w:rPr>
    </w:lvl>
    <w:lvl w:ilvl="7" w:tplc="C418702A">
      <w:start w:val="1"/>
      <w:numFmt w:val="bullet"/>
      <w:lvlText w:val="o"/>
      <w:lvlJc w:val="left"/>
      <w:pPr>
        <w:ind w:left="5760" w:hanging="360"/>
      </w:pPr>
      <w:rPr>
        <w:rFonts w:ascii="Courier New" w:hAnsi="Courier New" w:hint="default"/>
      </w:rPr>
    </w:lvl>
    <w:lvl w:ilvl="8" w:tplc="87DC9034">
      <w:start w:val="1"/>
      <w:numFmt w:val="bullet"/>
      <w:lvlText w:val=""/>
      <w:lvlJc w:val="left"/>
      <w:pPr>
        <w:ind w:left="6480" w:hanging="360"/>
      </w:pPr>
      <w:rPr>
        <w:rFonts w:ascii="Wingdings" w:hAnsi="Wingdings" w:hint="default"/>
      </w:rPr>
    </w:lvl>
  </w:abstractNum>
  <w:num w:numId="1" w16cid:durableId="1267808771">
    <w:abstractNumId w:val="6"/>
  </w:num>
  <w:num w:numId="2" w16cid:durableId="218588661">
    <w:abstractNumId w:val="4"/>
  </w:num>
  <w:num w:numId="3" w16cid:durableId="36592843">
    <w:abstractNumId w:val="2"/>
  </w:num>
  <w:num w:numId="4" w16cid:durableId="603684091">
    <w:abstractNumId w:val="17"/>
  </w:num>
  <w:num w:numId="5" w16cid:durableId="1187865801">
    <w:abstractNumId w:val="15"/>
  </w:num>
  <w:num w:numId="6" w16cid:durableId="891425828">
    <w:abstractNumId w:val="7"/>
  </w:num>
  <w:num w:numId="7" w16cid:durableId="2054882052">
    <w:abstractNumId w:val="1"/>
  </w:num>
  <w:num w:numId="8" w16cid:durableId="209193420">
    <w:abstractNumId w:val="14"/>
  </w:num>
  <w:num w:numId="9" w16cid:durableId="1806311143">
    <w:abstractNumId w:val="8"/>
  </w:num>
  <w:num w:numId="10" w16cid:durableId="273291348">
    <w:abstractNumId w:val="16"/>
  </w:num>
  <w:num w:numId="11" w16cid:durableId="1070692018">
    <w:abstractNumId w:val="10"/>
  </w:num>
  <w:num w:numId="12" w16cid:durableId="265768153">
    <w:abstractNumId w:val="9"/>
  </w:num>
  <w:num w:numId="13" w16cid:durableId="1365862901">
    <w:abstractNumId w:val="3"/>
  </w:num>
  <w:num w:numId="14" w16cid:durableId="163205734">
    <w:abstractNumId w:val="18"/>
  </w:num>
  <w:num w:numId="15" w16cid:durableId="945422545">
    <w:abstractNumId w:val="22"/>
  </w:num>
  <w:num w:numId="16" w16cid:durableId="885917776">
    <w:abstractNumId w:val="11"/>
  </w:num>
  <w:num w:numId="17" w16cid:durableId="951666819">
    <w:abstractNumId w:val="23"/>
  </w:num>
  <w:num w:numId="18" w16cid:durableId="2036539882">
    <w:abstractNumId w:val="21"/>
  </w:num>
  <w:num w:numId="19" w16cid:durableId="1492914299">
    <w:abstractNumId w:val="12"/>
  </w:num>
  <w:num w:numId="20" w16cid:durableId="1607420296">
    <w:abstractNumId w:val="13"/>
  </w:num>
  <w:num w:numId="21" w16cid:durableId="999503913">
    <w:abstractNumId w:val="19"/>
  </w:num>
  <w:num w:numId="22" w16cid:durableId="1523086236">
    <w:abstractNumId w:val="0"/>
  </w:num>
  <w:num w:numId="23" w16cid:durableId="1934507057">
    <w:abstractNumId w:val="25"/>
  </w:num>
  <w:num w:numId="24" w16cid:durableId="1943495209">
    <w:abstractNumId w:val="20"/>
  </w:num>
  <w:num w:numId="25" w16cid:durableId="3024375">
    <w:abstractNumId w:val="24"/>
  </w:num>
  <w:num w:numId="26" w16cid:durableId="1415512521">
    <w:abstractNumId w:val="5"/>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vu@unicef.org">
    <w15:presenceInfo w15:providerId="AD" w15:userId="S::urn:spo:guest#hvu@unicef.org::"/>
  </w15:person>
  <w15:person w15:author="Minh Chau Nguyen">
    <w15:presenceInfo w15:providerId="AD" w15:userId="S::nguyen.minh.chau@undp.org::e5688e43-27a1-40c0-bc94-ba9efadd23b1"/>
  </w15:person>
  <w15:person w15:author="thien@unfpa.org">
    <w15:presenceInfo w15:providerId="AD" w15:userId="S::urn:spo:guest#thien@unfpa.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43"/>
    <w:rsid w:val="00002D2A"/>
    <w:rsid w:val="000075FF"/>
    <w:rsid w:val="00011761"/>
    <w:rsid w:val="00012B70"/>
    <w:rsid w:val="000148B5"/>
    <w:rsid w:val="0001571C"/>
    <w:rsid w:val="0001754B"/>
    <w:rsid w:val="00021383"/>
    <w:rsid w:val="00021756"/>
    <w:rsid w:val="00022CDA"/>
    <w:rsid w:val="00026204"/>
    <w:rsid w:val="00027823"/>
    <w:rsid w:val="0003256C"/>
    <w:rsid w:val="000344F4"/>
    <w:rsid w:val="00034990"/>
    <w:rsid w:val="00034B10"/>
    <w:rsid w:val="00035060"/>
    <w:rsid w:val="00044568"/>
    <w:rsid w:val="00045841"/>
    <w:rsid w:val="00050B99"/>
    <w:rsid w:val="000510AF"/>
    <w:rsid w:val="00064E21"/>
    <w:rsid w:val="00070EEE"/>
    <w:rsid w:val="00071B2F"/>
    <w:rsid w:val="000776FE"/>
    <w:rsid w:val="00081C9E"/>
    <w:rsid w:val="00086DD1"/>
    <w:rsid w:val="0009027C"/>
    <w:rsid w:val="00091548"/>
    <w:rsid w:val="00092BA9"/>
    <w:rsid w:val="00093DD4"/>
    <w:rsid w:val="00097871"/>
    <w:rsid w:val="00097A5A"/>
    <w:rsid w:val="000A0B3D"/>
    <w:rsid w:val="000A1D42"/>
    <w:rsid w:val="000A3CE1"/>
    <w:rsid w:val="000A4AF6"/>
    <w:rsid w:val="000A5384"/>
    <w:rsid w:val="000A53FE"/>
    <w:rsid w:val="000A5805"/>
    <w:rsid w:val="000A5FFA"/>
    <w:rsid w:val="000A6B38"/>
    <w:rsid w:val="000A7A91"/>
    <w:rsid w:val="000B1AC7"/>
    <w:rsid w:val="000B2637"/>
    <w:rsid w:val="000B2B05"/>
    <w:rsid w:val="000B3CC0"/>
    <w:rsid w:val="000B7006"/>
    <w:rsid w:val="000C0846"/>
    <w:rsid w:val="000C0D01"/>
    <w:rsid w:val="000C0DA6"/>
    <w:rsid w:val="000C10C1"/>
    <w:rsid w:val="000C11CF"/>
    <w:rsid w:val="000C2557"/>
    <w:rsid w:val="000C571A"/>
    <w:rsid w:val="000C5FEE"/>
    <w:rsid w:val="000C7F5B"/>
    <w:rsid w:val="000D0665"/>
    <w:rsid w:val="000D1299"/>
    <w:rsid w:val="000D1AFB"/>
    <w:rsid w:val="000D2088"/>
    <w:rsid w:val="000D35CA"/>
    <w:rsid w:val="000D7FB9"/>
    <w:rsid w:val="000E05BD"/>
    <w:rsid w:val="000E1517"/>
    <w:rsid w:val="000E199F"/>
    <w:rsid w:val="000E1BA4"/>
    <w:rsid w:val="000E26C9"/>
    <w:rsid w:val="000E2F7C"/>
    <w:rsid w:val="000E7436"/>
    <w:rsid w:val="000F331A"/>
    <w:rsid w:val="000F4E02"/>
    <w:rsid w:val="000F6F31"/>
    <w:rsid w:val="0010162A"/>
    <w:rsid w:val="00106B4B"/>
    <w:rsid w:val="001128D7"/>
    <w:rsid w:val="00112D7C"/>
    <w:rsid w:val="0011396D"/>
    <w:rsid w:val="00114A66"/>
    <w:rsid w:val="001178FC"/>
    <w:rsid w:val="001204F5"/>
    <w:rsid w:val="00121835"/>
    <w:rsid w:val="00126608"/>
    <w:rsid w:val="001316CB"/>
    <w:rsid w:val="00134317"/>
    <w:rsid w:val="00135C3D"/>
    <w:rsid w:val="0014398E"/>
    <w:rsid w:val="00144191"/>
    <w:rsid w:val="0014508E"/>
    <w:rsid w:val="00152D0F"/>
    <w:rsid w:val="001533E3"/>
    <w:rsid w:val="001540F4"/>
    <w:rsid w:val="00155FC5"/>
    <w:rsid w:val="001566CC"/>
    <w:rsid w:val="00156A20"/>
    <w:rsid w:val="00160063"/>
    <w:rsid w:val="00165E30"/>
    <w:rsid w:val="00167130"/>
    <w:rsid w:val="00167223"/>
    <w:rsid w:val="001714F3"/>
    <w:rsid w:val="001736AB"/>
    <w:rsid w:val="00173902"/>
    <w:rsid w:val="001751B2"/>
    <w:rsid w:val="0017618D"/>
    <w:rsid w:val="0017777D"/>
    <w:rsid w:val="0018117E"/>
    <w:rsid w:val="00181D4D"/>
    <w:rsid w:val="00185B43"/>
    <w:rsid w:val="00185C5C"/>
    <w:rsid w:val="00190765"/>
    <w:rsid w:val="00194203"/>
    <w:rsid w:val="00196104"/>
    <w:rsid w:val="00196DE2"/>
    <w:rsid w:val="001A170F"/>
    <w:rsid w:val="001A50F9"/>
    <w:rsid w:val="001B09F8"/>
    <w:rsid w:val="001B1E71"/>
    <w:rsid w:val="001B1E85"/>
    <w:rsid w:val="001B22FE"/>
    <w:rsid w:val="001B5F13"/>
    <w:rsid w:val="001B6431"/>
    <w:rsid w:val="001B7C9B"/>
    <w:rsid w:val="001C25D8"/>
    <w:rsid w:val="001C424F"/>
    <w:rsid w:val="001C56B3"/>
    <w:rsid w:val="001C6738"/>
    <w:rsid w:val="001D0D25"/>
    <w:rsid w:val="001D216B"/>
    <w:rsid w:val="001D2B3B"/>
    <w:rsid w:val="001D51D4"/>
    <w:rsid w:val="001D6A75"/>
    <w:rsid w:val="001E6FB2"/>
    <w:rsid w:val="001E75A5"/>
    <w:rsid w:val="001F16F2"/>
    <w:rsid w:val="001F3763"/>
    <w:rsid w:val="001F4ABD"/>
    <w:rsid w:val="001F5709"/>
    <w:rsid w:val="001F62B2"/>
    <w:rsid w:val="00200678"/>
    <w:rsid w:val="00201EAC"/>
    <w:rsid w:val="00203E5E"/>
    <w:rsid w:val="00206E48"/>
    <w:rsid w:val="00207F1F"/>
    <w:rsid w:val="00211B5B"/>
    <w:rsid w:val="0021477B"/>
    <w:rsid w:val="00221F44"/>
    <w:rsid w:val="00227E7C"/>
    <w:rsid w:val="00230584"/>
    <w:rsid w:val="002330EE"/>
    <w:rsid w:val="002344EA"/>
    <w:rsid w:val="0023569E"/>
    <w:rsid w:val="002358C2"/>
    <w:rsid w:val="00236138"/>
    <w:rsid w:val="00236EA8"/>
    <w:rsid w:val="00243D4A"/>
    <w:rsid w:val="00244AE1"/>
    <w:rsid w:val="002458C9"/>
    <w:rsid w:val="002460BE"/>
    <w:rsid w:val="002569AB"/>
    <w:rsid w:val="00257100"/>
    <w:rsid w:val="00264A9A"/>
    <w:rsid w:val="00266B29"/>
    <w:rsid w:val="00266B79"/>
    <w:rsid w:val="0027110C"/>
    <w:rsid w:val="00271F3C"/>
    <w:rsid w:val="0027445D"/>
    <w:rsid w:val="00276C6B"/>
    <w:rsid w:val="00280DFB"/>
    <w:rsid w:val="00281F5F"/>
    <w:rsid w:val="00282318"/>
    <w:rsid w:val="00283023"/>
    <w:rsid w:val="00283403"/>
    <w:rsid w:val="0028446C"/>
    <w:rsid w:val="002857DD"/>
    <w:rsid w:val="002913EE"/>
    <w:rsid w:val="002943DB"/>
    <w:rsid w:val="00294BCD"/>
    <w:rsid w:val="002A0F58"/>
    <w:rsid w:val="002A20CC"/>
    <w:rsid w:val="002ABF79"/>
    <w:rsid w:val="002B0363"/>
    <w:rsid w:val="002B17B9"/>
    <w:rsid w:val="002B4474"/>
    <w:rsid w:val="002B6DAF"/>
    <w:rsid w:val="002C3246"/>
    <w:rsid w:val="002C339E"/>
    <w:rsid w:val="002C3C78"/>
    <w:rsid w:val="002C452F"/>
    <w:rsid w:val="002C5B31"/>
    <w:rsid w:val="002C5C63"/>
    <w:rsid w:val="002C5D5D"/>
    <w:rsid w:val="002C6E58"/>
    <w:rsid w:val="002D22A5"/>
    <w:rsid w:val="002D282F"/>
    <w:rsid w:val="002D4795"/>
    <w:rsid w:val="002D4E62"/>
    <w:rsid w:val="002D638F"/>
    <w:rsid w:val="002E1460"/>
    <w:rsid w:val="002E2575"/>
    <w:rsid w:val="002F0ADB"/>
    <w:rsid w:val="002F5876"/>
    <w:rsid w:val="002F6A98"/>
    <w:rsid w:val="002F6BCD"/>
    <w:rsid w:val="00300F5D"/>
    <w:rsid w:val="00302CA5"/>
    <w:rsid w:val="00303C4C"/>
    <w:rsid w:val="00303F93"/>
    <w:rsid w:val="0030692F"/>
    <w:rsid w:val="003100CF"/>
    <w:rsid w:val="00313364"/>
    <w:rsid w:val="00313700"/>
    <w:rsid w:val="00313EE9"/>
    <w:rsid w:val="003143ED"/>
    <w:rsid w:val="0031571C"/>
    <w:rsid w:val="00316AC7"/>
    <w:rsid w:val="003225B0"/>
    <w:rsid w:val="00330EDA"/>
    <w:rsid w:val="00331556"/>
    <w:rsid w:val="00336352"/>
    <w:rsid w:val="0033767C"/>
    <w:rsid w:val="003412C4"/>
    <w:rsid w:val="00343827"/>
    <w:rsid w:val="0034432C"/>
    <w:rsid w:val="003447EA"/>
    <w:rsid w:val="00346750"/>
    <w:rsid w:val="00351E44"/>
    <w:rsid w:val="00355456"/>
    <w:rsid w:val="00356716"/>
    <w:rsid w:val="00357AEA"/>
    <w:rsid w:val="00357B42"/>
    <w:rsid w:val="00366A68"/>
    <w:rsid w:val="00366B26"/>
    <w:rsid w:val="00371806"/>
    <w:rsid w:val="003739ED"/>
    <w:rsid w:val="00375399"/>
    <w:rsid w:val="003755C5"/>
    <w:rsid w:val="00377743"/>
    <w:rsid w:val="003777F8"/>
    <w:rsid w:val="00382108"/>
    <w:rsid w:val="0038619D"/>
    <w:rsid w:val="00395060"/>
    <w:rsid w:val="00395D65"/>
    <w:rsid w:val="0039648C"/>
    <w:rsid w:val="00396860"/>
    <w:rsid w:val="00397D93"/>
    <w:rsid w:val="003A41A7"/>
    <w:rsid w:val="003A47E9"/>
    <w:rsid w:val="003A7911"/>
    <w:rsid w:val="003B14DD"/>
    <w:rsid w:val="003B1A0B"/>
    <w:rsid w:val="003B3F7E"/>
    <w:rsid w:val="003B426A"/>
    <w:rsid w:val="003B4713"/>
    <w:rsid w:val="003B6396"/>
    <w:rsid w:val="003B696F"/>
    <w:rsid w:val="003C26EE"/>
    <w:rsid w:val="003C2EB8"/>
    <w:rsid w:val="003C51F3"/>
    <w:rsid w:val="003D1669"/>
    <w:rsid w:val="003D327A"/>
    <w:rsid w:val="003D5088"/>
    <w:rsid w:val="003D5DEB"/>
    <w:rsid w:val="003D6337"/>
    <w:rsid w:val="003D6517"/>
    <w:rsid w:val="003D72C6"/>
    <w:rsid w:val="003E2849"/>
    <w:rsid w:val="003E4721"/>
    <w:rsid w:val="003E74CB"/>
    <w:rsid w:val="003F0B78"/>
    <w:rsid w:val="003F165F"/>
    <w:rsid w:val="003F1CA0"/>
    <w:rsid w:val="003F2E81"/>
    <w:rsid w:val="003F3E8E"/>
    <w:rsid w:val="003F5B67"/>
    <w:rsid w:val="003F67A1"/>
    <w:rsid w:val="0040228F"/>
    <w:rsid w:val="004079A8"/>
    <w:rsid w:val="00410E2A"/>
    <w:rsid w:val="0041154D"/>
    <w:rsid w:val="00411F06"/>
    <w:rsid w:val="00412546"/>
    <w:rsid w:val="00415D00"/>
    <w:rsid w:val="00416133"/>
    <w:rsid w:val="00416579"/>
    <w:rsid w:val="00422669"/>
    <w:rsid w:val="004236A2"/>
    <w:rsid w:val="00426404"/>
    <w:rsid w:val="0043105D"/>
    <w:rsid w:val="00432079"/>
    <w:rsid w:val="00432D95"/>
    <w:rsid w:val="004338B8"/>
    <w:rsid w:val="00433949"/>
    <w:rsid w:val="00435E97"/>
    <w:rsid w:val="00444B9B"/>
    <w:rsid w:val="004539A7"/>
    <w:rsid w:val="0045579C"/>
    <w:rsid w:val="00463D2D"/>
    <w:rsid w:val="0046618F"/>
    <w:rsid w:val="004705FC"/>
    <w:rsid w:val="00471DCC"/>
    <w:rsid w:val="00471DFD"/>
    <w:rsid w:val="00471FF6"/>
    <w:rsid w:val="00473742"/>
    <w:rsid w:val="0047519F"/>
    <w:rsid w:val="0047631F"/>
    <w:rsid w:val="004801FE"/>
    <w:rsid w:val="0048051D"/>
    <w:rsid w:val="004838B3"/>
    <w:rsid w:val="00485F37"/>
    <w:rsid w:val="00490B99"/>
    <w:rsid w:val="00491FEF"/>
    <w:rsid w:val="00494BF6"/>
    <w:rsid w:val="004A016E"/>
    <w:rsid w:val="004A030A"/>
    <w:rsid w:val="004A21A6"/>
    <w:rsid w:val="004A458C"/>
    <w:rsid w:val="004A45F4"/>
    <w:rsid w:val="004A5A08"/>
    <w:rsid w:val="004A5AD8"/>
    <w:rsid w:val="004A63DB"/>
    <w:rsid w:val="004A65C1"/>
    <w:rsid w:val="004B127E"/>
    <w:rsid w:val="004B22F0"/>
    <w:rsid w:val="004B3DCB"/>
    <w:rsid w:val="004B4483"/>
    <w:rsid w:val="004B6468"/>
    <w:rsid w:val="004B67A4"/>
    <w:rsid w:val="004C15D3"/>
    <w:rsid w:val="004C1855"/>
    <w:rsid w:val="004C3D65"/>
    <w:rsid w:val="004C40CF"/>
    <w:rsid w:val="004C507E"/>
    <w:rsid w:val="004D1C03"/>
    <w:rsid w:val="004D61A8"/>
    <w:rsid w:val="004D7B8A"/>
    <w:rsid w:val="004E3407"/>
    <w:rsid w:val="004F1EFE"/>
    <w:rsid w:val="004F2DA6"/>
    <w:rsid w:val="004F414D"/>
    <w:rsid w:val="004F67F6"/>
    <w:rsid w:val="005004CC"/>
    <w:rsid w:val="005005C1"/>
    <w:rsid w:val="005010EF"/>
    <w:rsid w:val="005036EA"/>
    <w:rsid w:val="00503F5D"/>
    <w:rsid w:val="00512556"/>
    <w:rsid w:val="00516062"/>
    <w:rsid w:val="00516264"/>
    <w:rsid w:val="00516B11"/>
    <w:rsid w:val="00521D18"/>
    <w:rsid w:val="00521F3B"/>
    <w:rsid w:val="00527B05"/>
    <w:rsid w:val="005318C8"/>
    <w:rsid w:val="0053297C"/>
    <w:rsid w:val="00543D91"/>
    <w:rsid w:val="00544636"/>
    <w:rsid w:val="0054530F"/>
    <w:rsid w:val="00547100"/>
    <w:rsid w:val="0054729F"/>
    <w:rsid w:val="005509BC"/>
    <w:rsid w:val="00554334"/>
    <w:rsid w:val="00560AF6"/>
    <w:rsid w:val="00563107"/>
    <w:rsid w:val="00563BD2"/>
    <w:rsid w:val="0056472A"/>
    <w:rsid w:val="0056545B"/>
    <w:rsid w:val="00565F20"/>
    <w:rsid w:val="0056635F"/>
    <w:rsid w:val="00566587"/>
    <w:rsid w:val="0056707B"/>
    <w:rsid w:val="0057439E"/>
    <w:rsid w:val="0057596C"/>
    <w:rsid w:val="00575DA6"/>
    <w:rsid w:val="0057669D"/>
    <w:rsid w:val="00577F4F"/>
    <w:rsid w:val="00577FA3"/>
    <w:rsid w:val="0057FE2E"/>
    <w:rsid w:val="00580856"/>
    <w:rsid w:val="00581807"/>
    <w:rsid w:val="00581E3E"/>
    <w:rsid w:val="00582598"/>
    <w:rsid w:val="00585AF3"/>
    <w:rsid w:val="005912C1"/>
    <w:rsid w:val="00592D26"/>
    <w:rsid w:val="00593C37"/>
    <w:rsid w:val="00594284"/>
    <w:rsid w:val="0059568F"/>
    <w:rsid w:val="005A0760"/>
    <w:rsid w:val="005A39E0"/>
    <w:rsid w:val="005A6CD1"/>
    <w:rsid w:val="005B0736"/>
    <w:rsid w:val="005B223D"/>
    <w:rsid w:val="005B263A"/>
    <w:rsid w:val="005B3062"/>
    <w:rsid w:val="005B4BE5"/>
    <w:rsid w:val="005B58C5"/>
    <w:rsid w:val="005B7AAB"/>
    <w:rsid w:val="005C2274"/>
    <w:rsid w:val="005C496E"/>
    <w:rsid w:val="005C4B7A"/>
    <w:rsid w:val="005C5F92"/>
    <w:rsid w:val="005C74A6"/>
    <w:rsid w:val="005D0A46"/>
    <w:rsid w:val="005D17C3"/>
    <w:rsid w:val="005D23FB"/>
    <w:rsid w:val="005D76D5"/>
    <w:rsid w:val="005E4F8C"/>
    <w:rsid w:val="005E70DE"/>
    <w:rsid w:val="005E7202"/>
    <w:rsid w:val="005E7553"/>
    <w:rsid w:val="005F1438"/>
    <w:rsid w:val="005F2D47"/>
    <w:rsid w:val="005F45FF"/>
    <w:rsid w:val="005F552E"/>
    <w:rsid w:val="005F607E"/>
    <w:rsid w:val="005F7893"/>
    <w:rsid w:val="00600174"/>
    <w:rsid w:val="00600276"/>
    <w:rsid w:val="00600392"/>
    <w:rsid w:val="0060132E"/>
    <w:rsid w:val="006036BE"/>
    <w:rsid w:val="00610946"/>
    <w:rsid w:val="00610FCB"/>
    <w:rsid w:val="006110AB"/>
    <w:rsid w:val="006125ED"/>
    <w:rsid w:val="00612A13"/>
    <w:rsid w:val="006146AB"/>
    <w:rsid w:val="00617168"/>
    <w:rsid w:val="00620E1C"/>
    <w:rsid w:val="00621350"/>
    <w:rsid w:val="006235AE"/>
    <w:rsid w:val="00623E07"/>
    <w:rsid w:val="006312A7"/>
    <w:rsid w:val="00633F62"/>
    <w:rsid w:val="0063717B"/>
    <w:rsid w:val="006372E1"/>
    <w:rsid w:val="006412AC"/>
    <w:rsid w:val="00644555"/>
    <w:rsid w:val="006449FE"/>
    <w:rsid w:val="0064549E"/>
    <w:rsid w:val="00645FC9"/>
    <w:rsid w:val="0064713E"/>
    <w:rsid w:val="00647234"/>
    <w:rsid w:val="00650DEA"/>
    <w:rsid w:val="00653143"/>
    <w:rsid w:val="0065315B"/>
    <w:rsid w:val="006556BC"/>
    <w:rsid w:val="006559D9"/>
    <w:rsid w:val="00656621"/>
    <w:rsid w:val="006624A8"/>
    <w:rsid w:val="00664147"/>
    <w:rsid w:val="00665CAB"/>
    <w:rsid w:val="00666FE5"/>
    <w:rsid w:val="006709A7"/>
    <w:rsid w:val="00675FBC"/>
    <w:rsid w:val="00680A8E"/>
    <w:rsid w:val="006907AD"/>
    <w:rsid w:val="00695C6E"/>
    <w:rsid w:val="006A2735"/>
    <w:rsid w:val="006A4F06"/>
    <w:rsid w:val="006AF68C"/>
    <w:rsid w:val="006B025B"/>
    <w:rsid w:val="006B15C6"/>
    <w:rsid w:val="006B1A3B"/>
    <w:rsid w:val="006C18D0"/>
    <w:rsid w:val="006C2819"/>
    <w:rsid w:val="006C677C"/>
    <w:rsid w:val="006C6BC8"/>
    <w:rsid w:val="006D25F2"/>
    <w:rsid w:val="006D73D9"/>
    <w:rsid w:val="006D763C"/>
    <w:rsid w:val="006E00E7"/>
    <w:rsid w:val="006E020E"/>
    <w:rsid w:val="006E02E4"/>
    <w:rsid w:val="006E0671"/>
    <w:rsid w:val="006E0EFD"/>
    <w:rsid w:val="006E19E0"/>
    <w:rsid w:val="006E7E14"/>
    <w:rsid w:val="006F0A36"/>
    <w:rsid w:val="006F2A8E"/>
    <w:rsid w:val="006F7B19"/>
    <w:rsid w:val="00701DF7"/>
    <w:rsid w:val="00703946"/>
    <w:rsid w:val="00703D71"/>
    <w:rsid w:val="0070429A"/>
    <w:rsid w:val="00704C64"/>
    <w:rsid w:val="007079AC"/>
    <w:rsid w:val="00707A1D"/>
    <w:rsid w:val="007129D6"/>
    <w:rsid w:val="00720C7B"/>
    <w:rsid w:val="00721A6D"/>
    <w:rsid w:val="00724213"/>
    <w:rsid w:val="00724FA6"/>
    <w:rsid w:val="00727A4B"/>
    <w:rsid w:val="007302E6"/>
    <w:rsid w:val="00734503"/>
    <w:rsid w:val="00736565"/>
    <w:rsid w:val="0073700C"/>
    <w:rsid w:val="0073756A"/>
    <w:rsid w:val="0073765B"/>
    <w:rsid w:val="00738F24"/>
    <w:rsid w:val="00740F8F"/>
    <w:rsid w:val="0074133E"/>
    <w:rsid w:val="00742955"/>
    <w:rsid w:val="00743758"/>
    <w:rsid w:val="00746CDF"/>
    <w:rsid w:val="00753AEB"/>
    <w:rsid w:val="00754018"/>
    <w:rsid w:val="00756350"/>
    <w:rsid w:val="007572DE"/>
    <w:rsid w:val="00760426"/>
    <w:rsid w:val="00761681"/>
    <w:rsid w:val="00762717"/>
    <w:rsid w:val="007644DA"/>
    <w:rsid w:val="007653E0"/>
    <w:rsid w:val="00767462"/>
    <w:rsid w:val="00770366"/>
    <w:rsid w:val="007704E5"/>
    <w:rsid w:val="007718E2"/>
    <w:rsid w:val="007727D7"/>
    <w:rsid w:val="00772D38"/>
    <w:rsid w:val="007745D8"/>
    <w:rsid w:val="00775E0E"/>
    <w:rsid w:val="0077675B"/>
    <w:rsid w:val="007768ED"/>
    <w:rsid w:val="00777452"/>
    <w:rsid w:val="00785FE2"/>
    <w:rsid w:val="007908CE"/>
    <w:rsid w:val="00794106"/>
    <w:rsid w:val="007945EF"/>
    <w:rsid w:val="00794DAA"/>
    <w:rsid w:val="007954FA"/>
    <w:rsid w:val="007A08AE"/>
    <w:rsid w:val="007A109C"/>
    <w:rsid w:val="007A3157"/>
    <w:rsid w:val="007A5719"/>
    <w:rsid w:val="007A67C7"/>
    <w:rsid w:val="007A7BCE"/>
    <w:rsid w:val="007B069C"/>
    <w:rsid w:val="007B250A"/>
    <w:rsid w:val="007B2993"/>
    <w:rsid w:val="007B536B"/>
    <w:rsid w:val="007B6748"/>
    <w:rsid w:val="007C0BAE"/>
    <w:rsid w:val="007C103C"/>
    <w:rsid w:val="007C21EC"/>
    <w:rsid w:val="007C2D70"/>
    <w:rsid w:val="007C30D3"/>
    <w:rsid w:val="007C3CF2"/>
    <w:rsid w:val="007C3F37"/>
    <w:rsid w:val="007C5508"/>
    <w:rsid w:val="007C622E"/>
    <w:rsid w:val="007D092C"/>
    <w:rsid w:val="007D10E7"/>
    <w:rsid w:val="007D516F"/>
    <w:rsid w:val="007E1121"/>
    <w:rsid w:val="007E1CF7"/>
    <w:rsid w:val="007E233C"/>
    <w:rsid w:val="007E47EF"/>
    <w:rsid w:val="007E4EF8"/>
    <w:rsid w:val="007E5EFC"/>
    <w:rsid w:val="007E60EB"/>
    <w:rsid w:val="007E6915"/>
    <w:rsid w:val="007F1BD6"/>
    <w:rsid w:val="007F3917"/>
    <w:rsid w:val="007F5AED"/>
    <w:rsid w:val="007F6CBD"/>
    <w:rsid w:val="007F746F"/>
    <w:rsid w:val="008003F3"/>
    <w:rsid w:val="0080096F"/>
    <w:rsid w:val="00800CF5"/>
    <w:rsid w:val="0081051D"/>
    <w:rsid w:val="00810BD9"/>
    <w:rsid w:val="0081172C"/>
    <w:rsid w:val="0081232F"/>
    <w:rsid w:val="00814D08"/>
    <w:rsid w:val="00815510"/>
    <w:rsid w:val="00815BD2"/>
    <w:rsid w:val="008165E9"/>
    <w:rsid w:val="0081715E"/>
    <w:rsid w:val="00817429"/>
    <w:rsid w:val="0082277E"/>
    <w:rsid w:val="008262B4"/>
    <w:rsid w:val="00827304"/>
    <w:rsid w:val="00831397"/>
    <w:rsid w:val="00832B14"/>
    <w:rsid w:val="00832BFB"/>
    <w:rsid w:val="0083351A"/>
    <w:rsid w:val="00836CA2"/>
    <w:rsid w:val="00840377"/>
    <w:rsid w:val="00840AF3"/>
    <w:rsid w:val="00844BDC"/>
    <w:rsid w:val="0084537B"/>
    <w:rsid w:val="00846EC1"/>
    <w:rsid w:val="00850824"/>
    <w:rsid w:val="00852BDC"/>
    <w:rsid w:val="00855895"/>
    <w:rsid w:val="00855896"/>
    <w:rsid w:val="00855DA3"/>
    <w:rsid w:val="00865093"/>
    <w:rsid w:val="008712EE"/>
    <w:rsid w:val="00872A39"/>
    <w:rsid w:val="00872D65"/>
    <w:rsid w:val="00873A97"/>
    <w:rsid w:val="00875EC4"/>
    <w:rsid w:val="008764F0"/>
    <w:rsid w:val="00877FC4"/>
    <w:rsid w:val="00880405"/>
    <w:rsid w:val="00887646"/>
    <w:rsid w:val="0089171A"/>
    <w:rsid w:val="008920A3"/>
    <w:rsid w:val="00892735"/>
    <w:rsid w:val="00892ACA"/>
    <w:rsid w:val="00893E4F"/>
    <w:rsid w:val="00895B60"/>
    <w:rsid w:val="008A0470"/>
    <w:rsid w:val="008A3E8E"/>
    <w:rsid w:val="008A4746"/>
    <w:rsid w:val="008A5655"/>
    <w:rsid w:val="008A6531"/>
    <w:rsid w:val="008A6B92"/>
    <w:rsid w:val="008A75DB"/>
    <w:rsid w:val="008A76DB"/>
    <w:rsid w:val="008B05CC"/>
    <w:rsid w:val="008B15AD"/>
    <w:rsid w:val="008B6B90"/>
    <w:rsid w:val="008B6DBE"/>
    <w:rsid w:val="008C3123"/>
    <w:rsid w:val="008D5F15"/>
    <w:rsid w:val="008E3340"/>
    <w:rsid w:val="008E5812"/>
    <w:rsid w:val="008E6D4B"/>
    <w:rsid w:val="008E76F5"/>
    <w:rsid w:val="008E7CA3"/>
    <w:rsid w:val="008F0ECB"/>
    <w:rsid w:val="008F1AB7"/>
    <w:rsid w:val="008F765F"/>
    <w:rsid w:val="0090229F"/>
    <w:rsid w:val="009022AC"/>
    <w:rsid w:val="00902657"/>
    <w:rsid w:val="00902D34"/>
    <w:rsid w:val="00906012"/>
    <w:rsid w:val="00907307"/>
    <w:rsid w:val="0090763E"/>
    <w:rsid w:val="009078DD"/>
    <w:rsid w:val="00907DE5"/>
    <w:rsid w:val="00911C5A"/>
    <w:rsid w:val="00917D46"/>
    <w:rsid w:val="00921B81"/>
    <w:rsid w:val="0093038D"/>
    <w:rsid w:val="009327B2"/>
    <w:rsid w:val="00934F12"/>
    <w:rsid w:val="00937834"/>
    <w:rsid w:val="009425EA"/>
    <w:rsid w:val="00945A8C"/>
    <w:rsid w:val="00955C44"/>
    <w:rsid w:val="00961DB5"/>
    <w:rsid w:val="00963C67"/>
    <w:rsid w:val="009656A5"/>
    <w:rsid w:val="009657A9"/>
    <w:rsid w:val="00966C42"/>
    <w:rsid w:val="00967620"/>
    <w:rsid w:val="00967CDB"/>
    <w:rsid w:val="0097005B"/>
    <w:rsid w:val="00972C6F"/>
    <w:rsid w:val="009753EC"/>
    <w:rsid w:val="00976B28"/>
    <w:rsid w:val="0097FA9B"/>
    <w:rsid w:val="00980B2F"/>
    <w:rsid w:val="009817D9"/>
    <w:rsid w:val="00981B6B"/>
    <w:rsid w:val="00983272"/>
    <w:rsid w:val="009832BF"/>
    <w:rsid w:val="0099138B"/>
    <w:rsid w:val="00993C2E"/>
    <w:rsid w:val="0099453C"/>
    <w:rsid w:val="00995348"/>
    <w:rsid w:val="00996C34"/>
    <w:rsid w:val="00997CB2"/>
    <w:rsid w:val="009A0935"/>
    <w:rsid w:val="009A158E"/>
    <w:rsid w:val="009A1E27"/>
    <w:rsid w:val="009A3B0B"/>
    <w:rsid w:val="009A56B0"/>
    <w:rsid w:val="009B5959"/>
    <w:rsid w:val="009B6F48"/>
    <w:rsid w:val="009C2E22"/>
    <w:rsid w:val="009C4FCA"/>
    <w:rsid w:val="009C6D99"/>
    <w:rsid w:val="009D3309"/>
    <w:rsid w:val="009D4141"/>
    <w:rsid w:val="009D63C9"/>
    <w:rsid w:val="009D899F"/>
    <w:rsid w:val="009E57A1"/>
    <w:rsid w:val="009E7F37"/>
    <w:rsid w:val="009F4D74"/>
    <w:rsid w:val="009F571A"/>
    <w:rsid w:val="009F5BD2"/>
    <w:rsid w:val="009F5F54"/>
    <w:rsid w:val="009F7307"/>
    <w:rsid w:val="00A00234"/>
    <w:rsid w:val="00A0177A"/>
    <w:rsid w:val="00A052B9"/>
    <w:rsid w:val="00A078CD"/>
    <w:rsid w:val="00A10023"/>
    <w:rsid w:val="00A1095F"/>
    <w:rsid w:val="00A12CED"/>
    <w:rsid w:val="00A13DCD"/>
    <w:rsid w:val="00A14EBB"/>
    <w:rsid w:val="00A15B87"/>
    <w:rsid w:val="00A1B66A"/>
    <w:rsid w:val="00A22813"/>
    <w:rsid w:val="00A22CDC"/>
    <w:rsid w:val="00A232B2"/>
    <w:rsid w:val="00A237FD"/>
    <w:rsid w:val="00A23DD3"/>
    <w:rsid w:val="00A26CDF"/>
    <w:rsid w:val="00A326E8"/>
    <w:rsid w:val="00A332D3"/>
    <w:rsid w:val="00A401FC"/>
    <w:rsid w:val="00A40A93"/>
    <w:rsid w:val="00A426B3"/>
    <w:rsid w:val="00A42E4F"/>
    <w:rsid w:val="00A42F26"/>
    <w:rsid w:val="00A46460"/>
    <w:rsid w:val="00A46B79"/>
    <w:rsid w:val="00A53F94"/>
    <w:rsid w:val="00A60083"/>
    <w:rsid w:val="00A63C7A"/>
    <w:rsid w:val="00A64915"/>
    <w:rsid w:val="00A65913"/>
    <w:rsid w:val="00A67696"/>
    <w:rsid w:val="00A67B16"/>
    <w:rsid w:val="00A72E84"/>
    <w:rsid w:val="00A75DDC"/>
    <w:rsid w:val="00A80157"/>
    <w:rsid w:val="00A81623"/>
    <w:rsid w:val="00A81F6C"/>
    <w:rsid w:val="00A82E51"/>
    <w:rsid w:val="00A83147"/>
    <w:rsid w:val="00A83FE2"/>
    <w:rsid w:val="00A843E4"/>
    <w:rsid w:val="00A848BE"/>
    <w:rsid w:val="00A8507D"/>
    <w:rsid w:val="00A86C90"/>
    <w:rsid w:val="00A90167"/>
    <w:rsid w:val="00A90506"/>
    <w:rsid w:val="00A90929"/>
    <w:rsid w:val="00A94BD3"/>
    <w:rsid w:val="00AA08BD"/>
    <w:rsid w:val="00AA45E3"/>
    <w:rsid w:val="00AA5669"/>
    <w:rsid w:val="00AA7878"/>
    <w:rsid w:val="00AB0805"/>
    <w:rsid w:val="00AB1D90"/>
    <w:rsid w:val="00AB1E67"/>
    <w:rsid w:val="00AB6197"/>
    <w:rsid w:val="00AB6702"/>
    <w:rsid w:val="00AB6899"/>
    <w:rsid w:val="00AB77BD"/>
    <w:rsid w:val="00AC0BAF"/>
    <w:rsid w:val="00AC2083"/>
    <w:rsid w:val="00AC5DCF"/>
    <w:rsid w:val="00AC681A"/>
    <w:rsid w:val="00AC77E6"/>
    <w:rsid w:val="00AD1BEE"/>
    <w:rsid w:val="00AD21ED"/>
    <w:rsid w:val="00AD3B98"/>
    <w:rsid w:val="00AD5B89"/>
    <w:rsid w:val="00AD6322"/>
    <w:rsid w:val="00AD6DF5"/>
    <w:rsid w:val="00AD7215"/>
    <w:rsid w:val="00AD7265"/>
    <w:rsid w:val="00AD7F20"/>
    <w:rsid w:val="00AE2480"/>
    <w:rsid w:val="00AE5081"/>
    <w:rsid w:val="00AF01E0"/>
    <w:rsid w:val="00AF0DBF"/>
    <w:rsid w:val="00AF330B"/>
    <w:rsid w:val="00AF4A3F"/>
    <w:rsid w:val="00AF73FB"/>
    <w:rsid w:val="00B05A86"/>
    <w:rsid w:val="00B066C3"/>
    <w:rsid w:val="00B07293"/>
    <w:rsid w:val="00B139AF"/>
    <w:rsid w:val="00B14038"/>
    <w:rsid w:val="00B1493D"/>
    <w:rsid w:val="00B1649D"/>
    <w:rsid w:val="00B165FF"/>
    <w:rsid w:val="00B174BE"/>
    <w:rsid w:val="00B17798"/>
    <w:rsid w:val="00B17CE8"/>
    <w:rsid w:val="00B20851"/>
    <w:rsid w:val="00B24D35"/>
    <w:rsid w:val="00B26C6F"/>
    <w:rsid w:val="00B3320E"/>
    <w:rsid w:val="00B33561"/>
    <w:rsid w:val="00B36509"/>
    <w:rsid w:val="00B40ED1"/>
    <w:rsid w:val="00B41605"/>
    <w:rsid w:val="00B42957"/>
    <w:rsid w:val="00B46D53"/>
    <w:rsid w:val="00B555BF"/>
    <w:rsid w:val="00B569CD"/>
    <w:rsid w:val="00B56A73"/>
    <w:rsid w:val="00B6073F"/>
    <w:rsid w:val="00B62BEC"/>
    <w:rsid w:val="00B63122"/>
    <w:rsid w:val="00B64CB4"/>
    <w:rsid w:val="00B656DB"/>
    <w:rsid w:val="00B65717"/>
    <w:rsid w:val="00B67734"/>
    <w:rsid w:val="00B71E8F"/>
    <w:rsid w:val="00B74010"/>
    <w:rsid w:val="00B75AEA"/>
    <w:rsid w:val="00B75F4D"/>
    <w:rsid w:val="00B76642"/>
    <w:rsid w:val="00B81E5B"/>
    <w:rsid w:val="00B85282"/>
    <w:rsid w:val="00B85FB6"/>
    <w:rsid w:val="00B90961"/>
    <w:rsid w:val="00B93155"/>
    <w:rsid w:val="00BA20BD"/>
    <w:rsid w:val="00BA3D3C"/>
    <w:rsid w:val="00BA4303"/>
    <w:rsid w:val="00BA49A4"/>
    <w:rsid w:val="00BB1F72"/>
    <w:rsid w:val="00BB2D1A"/>
    <w:rsid w:val="00BB32AB"/>
    <w:rsid w:val="00BB41DA"/>
    <w:rsid w:val="00BC0079"/>
    <w:rsid w:val="00BC18E0"/>
    <w:rsid w:val="00BC669F"/>
    <w:rsid w:val="00BC6B88"/>
    <w:rsid w:val="00BD1FD9"/>
    <w:rsid w:val="00BD273B"/>
    <w:rsid w:val="00BD3F83"/>
    <w:rsid w:val="00BD451D"/>
    <w:rsid w:val="00BE05D8"/>
    <w:rsid w:val="00BE0B69"/>
    <w:rsid w:val="00BE0BE3"/>
    <w:rsid w:val="00BE3382"/>
    <w:rsid w:val="00BE458D"/>
    <w:rsid w:val="00BE74E2"/>
    <w:rsid w:val="00BE78EB"/>
    <w:rsid w:val="00C00224"/>
    <w:rsid w:val="00C01D08"/>
    <w:rsid w:val="00C0315F"/>
    <w:rsid w:val="00C03EE2"/>
    <w:rsid w:val="00C04E23"/>
    <w:rsid w:val="00C05287"/>
    <w:rsid w:val="00C06C66"/>
    <w:rsid w:val="00C1175C"/>
    <w:rsid w:val="00C11CC5"/>
    <w:rsid w:val="00C1313D"/>
    <w:rsid w:val="00C133E2"/>
    <w:rsid w:val="00C137D9"/>
    <w:rsid w:val="00C149F0"/>
    <w:rsid w:val="00C14C0F"/>
    <w:rsid w:val="00C15196"/>
    <w:rsid w:val="00C2075E"/>
    <w:rsid w:val="00C209EB"/>
    <w:rsid w:val="00C20A24"/>
    <w:rsid w:val="00C210C0"/>
    <w:rsid w:val="00C26F88"/>
    <w:rsid w:val="00C31110"/>
    <w:rsid w:val="00C327BA"/>
    <w:rsid w:val="00C3333E"/>
    <w:rsid w:val="00C347BA"/>
    <w:rsid w:val="00C350F8"/>
    <w:rsid w:val="00C35A3E"/>
    <w:rsid w:val="00C40B75"/>
    <w:rsid w:val="00C44069"/>
    <w:rsid w:val="00C457CE"/>
    <w:rsid w:val="00C46B50"/>
    <w:rsid w:val="00C552D7"/>
    <w:rsid w:val="00C55F6D"/>
    <w:rsid w:val="00C577A2"/>
    <w:rsid w:val="00C57AB9"/>
    <w:rsid w:val="00C5D17F"/>
    <w:rsid w:val="00C60EE5"/>
    <w:rsid w:val="00C66ED4"/>
    <w:rsid w:val="00C67A41"/>
    <w:rsid w:val="00C67CFF"/>
    <w:rsid w:val="00C67ED6"/>
    <w:rsid w:val="00C7044A"/>
    <w:rsid w:val="00C712D8"/>
    <w:rsid w:val="00C7170D"/>
    <w:rsid w:val="00C725D9"/>
    <w:rsid w:val="00C72CA3"/>
    <w:rsid w:val="00C74422"/>
    <w:rsid w:val="00C75747"/>
    <w:rsid w:val="00C764E3"/>
    <w:rsid w:val="00C76FD7"/>
    <w:rsid w:val="00C8270C"/>
    <w:rsid w:val="00C8616B"/>
    <w:rsid w:val="00C86BDF"/>
    <w:rsid w:val="00C87413"/>
    <w:rsid w:val="00C91465"/>
    <w:rsid w:val="00C91F45"/>
    <w:rsid w:val="00C9575F"/>
    <w:rsid w:val="00C96053"/>
    <w:rsid w:val="00C96CED"/>
    <w:rsid w:val="00CA0962"/>
    <w:rsid w:val="00CA55B8"/>
    <w:rsid w:val="00CA7979"/>
    <w:rsid w:val="00CB18AD"/>
    <w:rsid w:val="00CB3B61"/>
    <w:rsid w:val="00CC328B"/>
    <w:rsid w:val="00CC575A"/>
    <w:rsid w:val="00CC69C9"/>
    <w:rsid w:val="00CC6FD2"/>
    <w:rsid w:val="00CD1CBC"/>
    <w:rsid w:val="00CD6120"/>
    <w:rsid w:val="00CD6279"/>
    <w:rsid w:val="00CD7F19"/>
    <w:rsid w:val="00CE07F5"/>
    <w:rsid w:val="00CE144D"/>
    <w:rsid w:val="00CE3373"/>
    <w:rsid w:val="00CF029F"/>
    <w:rsid w:val="00CF0D03"/>
    <w:rsid w:val="00CF2CC9"/>
    <w:rsid w:val="00CF34A1"/>
    <w:rsid w:val="00D03504"/>
    <w:rsid w:val="00D10330"/>
    <w:rsid w:val="00D11CFE"/>
    <w:rsid w:val="00D12852"/>
    <w:rsid w:val="00D13CB3"/>
    <w:rsid w:val="00D149FD"/>
    <w:rsid w:val="00D15831"/>
    <w:rsid w:val="00D21E31"/>
    <w:rsid w:val="00D26251"/>
    <w:rsid w:val="00D32B1E"/>
    <w:rsid w:val="00D33776"/>
    <w:rsid w:val="00D35D91"/>
    <w:rsid w:val="00D42865"/>
    <w:rsid w:val="00D43F9C"/>
    <w:rsid w:val="00D46017"/>
    <w:rsid w:val="00D46F3A"/>
    <w:rsid w:val="00D53442"/>
    <w:rsid w:val="00D539FD"/>
    <w:rsid w:val="00D53FC7"/>
    <w:rsid w:val="00D5689A"/>
    <w:rsid w:val="00D61C53"/>
    <w:rsid w:val="00D62AFE"/>
    <w:rsid w:val="00D6464D"/>
    <w:rsid w:val="00D64E1C"/>
    <w:rsid w:val="00D65987"/>
    <w:rsid w:val="00D66512"/>
    <w:rsid w:val="00D66F2D"/>
    <w:rsid w:val="00D67F7B"/>
    <w:rsid w:val="00D72128"/>
    <w:rsid w:val="00D7394B"/>
    <w:rsid w:val="00D73D18"/>
    <w:rsid w:val="00D75F4D"/>
    <w:rsid w:val="00D80509"/>
    <w:rsid w:val="00D810A3"/>
    <w:rsid w:val="00D81CF1"/>
    <w:rsid w:val="00D828F2"/>
    <w:rsid w:val="00D84385"/>
    <w:rsid w:val="00D8779D"/>
    <w:rsid w:val="00D91B8A"/>
    <w:rsid w:val="00DA16D2"/>
    <w:rsid w:val="00DA3887"/>
    <w:rsid w:val="00DAC81C"/>
    <w:rsid w:val="00DB01BE"/>
    <w:rsid w:val="00DB1145"/>
    <w:rsid w:val="00DB2485"/>
    <w:rsid w:val="00DB29C4"/>
    <w:rsid w:val="00DB5704"/>
    <w:rsid w:val="00DB5B92"/>
    <w:rsid w:val="00DD2D37"/>
    <w:rsid w:val="00DD37E5"/>
    <w:rsid w:val="00DD4DF1"/>
    <w:rsid w:val="00DD5E70"/>
    <w:rsid w:val="00DE11EE"/>
    <w:rsid w:val="00DE133B"/>
    <w:rsid w:val="00DE1F98"/>
    <w:rsid w:val="00DE3260"/>
    <w:rsid w:val="00DE35FC"/>
    <w:rsid w:val="00DE5FBC"/>
    <w:rsid w:val="00DEE4AE"/>
    <w:rsid w:val="00DF1A41"/>
    <w:rsid w:val="00DF7182"/>
    <w:rsid w:val="00E00822"/>
    <w:rsid w:val="00E044A5"/>
    <w:rsid w:val="00E04836"/>
    <w:rsid w:val="00E072CD"/>
    <w:rsid w:val="00E10522"/>
    <w:rsid w:val="00E12C4D"/>
    <w:rsid w:val="00E13DF8"/>
    <w:rsid w:val="00E141D0"/>
    <w:rsid w:val="00E16119"/>
    <w:rsid w:val="00E2032D"/>
    <w:rsid w:val="00E20FE3"/>
    <w:rsid w:val="00E21F21"/>
    <w:rsid w:val="00E23261"/>
    <w:rsid w:val="00E23DD3"/>
    <w:rsid w:val="00E25C33"/>
    <w:rsid w:val="00E30049"/>
    <w:rsid w:val="00E33318"/>
    <w:rsid w:val="00E36557"/>
    <w:rsid w:val="00E36FCA"/>
    <w:rsid w:val="00E41270"/>
    <w:rsid w:val="00E4296D"/>
    <w:rsid w:val="00E43878"/>
    <w:rsid w:val="00E47D2F"/>
    <w:rsid w:val="00E51C50"/>
    <w:rsid w:val="00E51DA4"/>
    <w:rsid w:val="00E54FE4"/>
    <w:rsid w:val="00E571D0"/>
    <w:rsid w:val="00E575F0"/>
    <w:rsid w:val="00E62B4A"/>
    <w:rsid w:val="00E66193"/>
    <w:rsid w:val="00E74682"/>
    <w:rsid w:val="00E7736D"/>
    <w:rsid w:val="00E812F5"/>
    <w:rsid w:val="00E81DBD"/>
    <w:rsid w:val="00E83291"/>
    <w:rsid w:val="00E857D6"/>
    <w:rsid w:val="00E90E18"/>
    <w:rsid w:val="00E927AB"/>
    <w:rsid w:val="00E92E75"/>
    <w:rsid w:val="00E945DC"/>
    <w:rsid w:val="00E9553C"/>
    <w:rsid w:val="00E95604"/>
    <w:rsid w:val="00E959E5"/>
    <w:rsid w:val="00E979F9"/>
    <w:rsid w:val="00E98523"/>
    <w:rsid w:val="00EA04F1"/>
    <w:rsid w:val="00EB4FE3"/>
    <w:rsid w:val="00EB647E"/>
    <w:rsid w:val="00EB6D00"/>
    <w:rsid w:val="00EC0ECA"/>
    <w:rsid w:val="00EC0EE9"/>
    <w:rsid w:val="00EC1EF0"/>
    <w:rsid w:val="00EC32FE"/>
    <w:rsid w:val="00EC3426"/>
    <w:rsid w:val="00EC45F3"/>
    <w:rsid w:val="00EC4CEC"/>
    <w:rsid w:val="00EC5991"/>
    <w:rsid w:val="00EC7EA5"/>
    <w:rsid w:val="00ED44B6"/>
    <w:rsid w:val="00ED48FF"/>
    <w:rsid w:val="00ED5EE5"/>
    <w:rsid w:val="00ED60AD"/>
    <w:rsid w:val="00ED644A"/>
    <w:rsid w:val="00ED733D"/>
    <w:rsid w:val="00EE17D1"/>
    <w:rsid w:val="00EE3D94"/>
    <w:rsid w:val="00EE444C"/>
    <w:rsid w:val="00EED09B"/>
    <w:rsid w:val="00EF27F5"/>
    <w:rsid w:val="00EF3119"/>
    <w:rsid w:val="00EF55F4"/>
    <w:rsid w:val="00F00531"/>
    <w:rsid w:val="00F00AE0"/>
    <w:rsid w:val="00F01D6E"/>
    <w:rsid w:val="00F03C37"/>
    <w:rsid w:val="00F046F1"/>
    <w:rsid w:val="00F04F25"/>
    <w:rsid w:val="00F05A71"/>
    <w:rsid w:val="00F10A24"/>
    <w:rsid w:val="00F11D7C"/>
    <w:rsid w:val="00F1461D"/>
    <w:rsid w:val="00F14816"/>
    <w:rsid w:val="00F1525D"/>
    <w:rsid w:val="00F2105C"/>
    <w:rsid w:val="00F219DD"/>
    <w:rsid w:val="00F22739"/>
    <w:rsid w:val="00F228E7"/>
    <w:rsid w:val="00F27784"/>
    <w:rsid w:val="00F306D5"/>
    <w:rsid w:val="00F3103C"/>
    <w:rsid w:val="00F361FB"/>
    <w:rsid w:val="00F40EAB"/>
    <w:rsid w:val="00F442EA"/>
    <w:rsid w:val="00F45752"/>
    <w:rsid w:val="00F5248F"/>
    <w:rsid w:val="00F531EB"/>
    <w:rsid w:val="00F53CBC"/>
    <w:rsid w:val="00F5445E"/>
    <w:rsid w:val="00F660C8"/>
    <w:rsid w:val="00F66EB3"/>
    <w:rsid w:val="00F67421"/>
    <w:rsid w:val="00F7041C"/>
    <w:rsid w:val="00F71479"/>
    <w:rsid w:val="00F71560"/>
    <w:rsid w:val="00F7228B"/>
    <w:rsid w:val="00F7306D"/>
    <w:rsid w:val="00F74BC4"/>
    <w:rsid w:val="00F77D34"/>
    <w:rsid w:val="00F80709"/>
    <w:rsid w:val="00F82BEC"/>
    <w:rsid w:val="00F8603F"/>
    <w:rsid w:val="00F869E7"/>
    <w:rsid w:val="00F90D2B"/>
    <w:rsid w:val="00F93F73"/>
    <w:rsid w:val="00F95C09"/>
    <w:rsid w:val="00F96027"/>
    <w:rsid w:val="00F96CDF"/>
    <w:rsid w:val="00FA0BA6"/>
    <w:rsid w:val="00FA6E06"/>
    <w:rsid w:val="00FB0CC2"/>
    <w:rsid w:val="00FB0FCB"/>
    <w:rsid w:val="00FB2295"/>
    <w:rsid w:val="00FC5B6F"/>
    <w:rsid w:val="00FC772C"/>
    <w:rsid w:val="00FD1581"/>
    <w:rsid w:val="00FD35A4"/>
    <w:rsid w:val="00FD3718"/>
    <w:rsid w:val="00FD4D2A"/>
    <w:rsid w:val="00FD5473"/>
    <w:rsid w:val="00FD55C4"/>
    <w:rsid w:val="00FD568C"/>
    <w:rsid w:val="00FE21B0"/>
    <w:rsid w:val="00FE3EBB"/>
    <w:rsid w:val="00FE416A"/>
    <w:rsid w:val="00FE4AD3"/>
    <w:rsid w:val="00FF0C15"/>
    <w:rsid w:val="00FF1A11"/>
    <w:rsid w:val="00FF2F28"/>
    <w:rsid w:val="00FF2F56"/>
    <w:rsid w:val="00FF49CE"/>
    <w:rsid w:val="00FF56DB"/>
    <w:rsid w:val="00FF62EB"/>
    <w:rsid w:val="00FF7142"/>
    <w:rsid w:val="01027DBA"/>
    <w:rsid w:val="011E1B58"/>
    <w:rsid w:val="012419F9"/>
    <w:rsid w:val="012B3C2B"/>
    <w:rsid w:val="012F8A39"/>
    <w:rsid w:val="01322492"/>
    <w:rsid w:val="01335481"/>
    <w:rsid w:val="01442D60"/>
    <w:rsid w:val="014947B1"/>
    <w:rsid w:val="0149CBEA"/>
    <w:rsid w:val="014EB5D2"/>
    <w:rsid w:val="014F1155"/>
    <w:rsid w:val="0151B41F"/>
    <w:rsid w:val="01582421"/>
    <w:rsid w:val="015CEFA2"/>
    <w:rsid w:val="015FF7D6"/>
    <w:rsid w:val="016EE66D"/>
    <w:rsid w:val="018369A1"/>
    <w:rsid w:val="01850EA4"/>
    <w:rsid w:val="0186EB05"/>
    <w:rsid w:val="018B6A87"/>
    <w:rsid w:val="0195C921"/>
    <w:rsid w:val="01AC0D7D"/>
    <w:rsid w:val="01AE9E28"/>
    <w:rsid w:val="01B68AA0"/>
    <w:rsid w:val="01BF2350"/>
    <w:rsid w:val="01CC88F2"/>
    <w:rsid w:val="01CF65F9"/>
    <w:rsid w:val="01DFDC2B"/>
    <w:rsid w:val="01E453EC"/>
    <w:rsid w:val="01E7FA4C"/>
    <w:rsid w:val="01F4D622"/>
    <w:rsid w:val="01F8FECD"/>
    <w:rsid w:val="01FB6973"/>
    <w:rsid w:val="01FEF9C0"/>
    <w:rsid w:val="020E2361"/>
    <w:rsid w:val="02151F15"/>
    <w:rsid w:val="0226FA72"/>
    <w:rsid w:val="0228FC4F"/>
    <w:rsid w:val="022E0604"/>
    <w:rsid w:val="022F1046"/>
    <w:rsid w:val="0237E4FA"/>
    <w:rsid w:val="0239FE76"/>
    <w:rsid w:val="023C7201"/>
    <w:rsid w:val="02509ECB"/>
    <w:rsid w:val="025A11F4"/>
    <w:rsid w:val="026363C0"/>
    <w:rsid w:val="0263A6E5"/>
    <w:rsid w:val="026D6344"/>
    <w:rsid w:val="027833E6"/>
    <w:rsid w:val="027902DD"/>
    <w:rsid w:val="02832CAB"/>
    <w:rsid w:val="028413EE"/>
    <w:rsid w:val="02865100"/>
    <w:rsid w:val="02886BFB"/>
    <w:rsid w:val="02A494C2"/>
    <w:rsid w:val="02A5476D"/>
    <w:rsid w:val="02A5D6DE"/>
    <w:rsid w:val="02A7E80B"/>
    <w:rsid w:val="02AACDA9"/>
    <w:rsid w:val="02B4DD0B"/>
    <w:rsid w:val="02B87CAC"/>
    <w:rsid w:val="02C15B88"/>
    <w:rsid w:val="02CEDBB8"/>
    <w:rsid w:val="02D00DF8"/>
    <w:rsid w:val="02D7E295"/>
    <w:rsid w:val="02F5BD0B"/>
    <w:rsid w:val="02F760B7"/>
    <w:rsid w:val="030463BC"/>
    <w:rsid w:val="03050093"/>
    <w:rsid w:val="0308A6A5"/>
    <w:rsid w:val="030BC891"/>
    <w:rsid w:val="030BDA12"/>
    <w:rsid w:val="03130ED5"/>
    <w:rsid w:val="031A1270"/>
    <w:rsid w:val="031B997B"/>
    <w:rsid w:val="031ECDCA"/>
    <w:rsid w:val="0332B40E"/>
    <w:rsid w:val="03362CBA"/>
    <w:rsid w:val="034BE7F1"/>
    <w:rsid w:val="034E0B72"/>
    <w:rsid w:val="035550F1"/>
    <w:rsid w:val="035890D3"/>
    <w:rsid w:val="03731775"/>
    <w:rsid w:val="037708D2"/>
    <w:rsid w:val="0378F63B"/>
    <w:rsid w:val="037EF925"/>
    <w:rsid w:val="0383CAAD"/>
    <w:rsid w:val="038D8D6E"/>
    <w:rsid w:val="038F2147"/>
    <w:rsid w:val="03916436"/>
    <w:rsid w:val="03953D98"/>
    <w:rsid w:val="0396B86B"/>
    <w:rsid w:val="03B3A78E"/>
    <w:rsid w:val="03C15455"/>
    <w:rsid w:val="03C94851"/>
    <w:rsid w:val="03CCBD14"/>
    <w:rsid w:val="03D09B58"/>
    <w:rsid w:val="03D62EA5"/>
    <w:rsid w:val="03E09016"/>
    <w:rsid w:val="03EB574D"/>
    <w:rsid w:val="03FC7379"/>
    <w:rsid w:val="03FDA9D5"/>
    <w:rsid w:val="041475EB"/>
    <w:rsid w:val="041A6859"/>
    <w:rsid w:val="04233F84"/>
    <w:rsid w:val="042E40A8"/>
    <w:rsid w:val="0447B62D"/>
    <w:rsid w:val="045342A6"/>
    <w:rsid w:val="045893D4"/>
    <w:rsid w:val="0459ED67"/>
    <w:rsid w:val="045B4348"/>
    <w:rsid w:val="046C33F7"/>
    <w:rsid w:val="047261F9"/>
    <w:rsid w:val="047F59B1"/>
    <w:rsid w:val="04834488"/>
    <w:rsid w:val="0483D093"/>
    <w:rsid w:val="0486549E"/>
    <w:rsid w:val="048675C6"/>
    <w:rsid w:val="048C87B5"/>
    <w:rsid w:val="048F7CAD"/>
    <w:rsid w:val="04ACC4AC"/>
    <w:rsid w:val="04BA919B"/>
    <w:rsid w:val="04C29EF2"/>
    <w:rsid w:val="04C41880"/>
    <w:rsid w:val="04CD4175"/>
    <w:rsid w:val="04DFC551"/>
    <w:rsid w:val="04DFDF85"/>
    <w:rsid w:val="04E4CA83"/>
    <w:rsid w:val="04F86F54"/>
    <w:rsid w:val="05138E50"/>
    <w:rsid w:val="0514F162"/>
    <w:rsid w:val="0525E5D6"/>
    <w:rsid w:val="052D4293"/>
    <w:rsid w:val="05471FA7"/>
    <w:rsid w:val="054D7E0D"/>
    <w:rsid w:val="05639CBC"/>
    <w:rsid w:val="05652441"/>
    <w:rsid w:val="056618FF"/>
    <w:rsid w:val="05704384"/>
    <w:rsid w:val="05948B4B"/>
    <w:rsid w:val="0598EA64"/>
    <w:rsid w:val="059C89A6"/>
    <w:rsid w:val="05A05CA5"/>
    <w:rsid w:val="05A8FF65"/>
    <w:rsid w:val="05A9C480"/>
    <w:rsid w:val="05AF0E11"/>
    <w:rsid w:val="05B1A8CA"/>
    <w:rsid w:val="05C2D33C"/>
    <w:rsid w:val="05C2EFAA"/>
    <w:rsid w:val="05EAC48E"/>
    <w:rsid w:val="05F4838B"/>
    <w:rsid w:val="05F75D7C"/>
    <w:rsid w:val="060B595A"/>
    <w:rsid w:val="06102C2B"/>
    <w:rsid w:val="0618B592"/>
    <w:rsid w:val="0628204D"/>
    <w:rsid w:val="06298357"/>
    <w:rsid w:val="0634611F"/>
    <w:rsid w:val="063DB866"/>
    <w:rsid w:val="064B8C3B"/>
    <w:rsid w:val="0650AD2D"/>
    <w:rsid w:val="065D2066"/>
    <w:rsid w:val="066D5AF9"/>
    <w:rsid w:val="067D32E4"/>
    <w:rsid w:val="067DDCE7"/>
    <w:rsid w:val="0682E723"/>
    <w:rsid w:val="068D14F0"/>
    <w:rsid w:val="068E04A8"/>
    <w:rsid w:val="0692C47B"/>
    <w:rsid w:val="0694AC7F"/>
    <w:rsid w:val="0699DA21"/>
    <w:rsid w:val="06AE14D3"/>
    <w:rsid w:val="06B03F07"/>
    <w:rsid w:val="06B9AD26"/>
    <w:rsid w:val="06BBC6A7"/>
    <w:rsid w:val="06CC4C00"/>
    <w:rsid w:val="06CD6E77"/>
    <w:rsid w:val="06D75A00"/>
    <w:rsid w:val="06D7DDE0"/>
    <w:rsid w:val="06E5C769"/>
    <w:rsid w:val="06EABF38"/>
    <w:rsid w:val="06EB0F28"/>
    <w:rsid w:val="06F990F1"/>
    <w:rsid w:val="06FAEEF3"/>
    <w:rsid w:val="070197CB"/>
    <w:rsid w:val="070900C3"/>
    <w:rsid w:val="070A4E3E"/>
    <w:rsid w:val="070C94CD"/>
    <w:rsid w:val="0714216F"/>
    <w:rsid w:val="0725C78F"/>
    <w:rsid w:val="0737D31B"/>
    <w:rsid w:val="073CA84E"/>
    <w:rsid w:val="0742892A"/>
    <w:rsid w:val="074F8510"/>
    <w:rsid w:val="07502E09"/>
    <w:rsid w:val="075FD8E9"/>
    <w:rsid w:val="076A6A20"/>
    <w:rsid w:val="076F91F1"/>
    <w:rsid w:val="077082AA"/>
    <w:rsid w:val="077E516A"/>
    <w:rsid w:val="078441FF"/>
    <w:rsid w:val="07970892"/>
    <w:rsid w:val="07A0DAE9"/>
    <w:rsid w:val="07A72681"/>
    <w:rsid w:val="07A80493"/>
    <w:rsid w:val="07AAAC1A"/>
    <w:rsid w:val="07BCCD34"/>
    <w:rsid w:val="07C1C09F"/>
    <w:rsid w:val="07C3F0AE"/>
    <w:rsid w:val="07C3F967"/>
    <w:rsid w:val="07D0BD41"/>
    <w:rsid w:val="07D4BF42"/>
    <w:rsid w:val="07D5D614"/>
    <w:rsid w:val="07DA66B6"/>
    <w:rsid w:val="07E30D65"/>
    <w:rsid w:val="07E45361"/>
    <w:rsid w:val="07FA9C94"/>
    <w:rsid w:val="07FC9411"/>
    <w:rsid w:val="07FDCB33"/>
    <w:rsid w:val="08117956"/>
    <w:rsid w:val="08150223"/>
    <w:rsid w:val="081AB386"/>
    <w:rsid w:val="082041F4"/>
    <w:rsid w:val="0831CFEE"/>
    <w:rsid w:val="083E5983"/>
    <w:rsid w:val="083E6999"/>
    <w:rsid w:val="083E90CC"/>
    <w:rsid w:val="084383F4"/>
    <w:rsid w:val="0857138B"/>
    <w:rsid w:val="0862F935"/>
    <w:rsid w:val="0867EBF8"/>
    <w:rsid w:val="086DD5A0"/>
    <w:rsid w:val="0872FFCA"/>
    <w:rsid w:val="087E0F82"/>
    <w:rsid w:val="088CEB39"/>
    <w:rsid w:val="08A30F23"/>
    <w:rsid w:val="08A81C92"/>
    <w:rsid w:val="08B756A4"/>
    <w:rsid w:val="08C4A7A4"/>
    <w:rsid w:val="08DFAF6F"/>
    <w:rsid w:val="08F5A759"/>
    <w:rsid w:val="08FC52B3"/>
    <w:rsid w:val="090127EB"/>
    <w:rsid w:val="0906A1D1"/>
    <w:rsid w:val="090B8EB2"/>
    <w:rsid w:val="090F8630"/>
    <w:rsid w:val="0913FC28"/>
    <w:rsid w:val="0923DE75"/>
    <w:rsid w:val="092F8346"/>
    <w:rsid w:val="09312B25"/>
    <w:rsid w:val="09346502"/>
    <w:rsid w:val="093981CD"/>
    <w:rsid w:val="094F55A7"/>
    <w:rsid w:val="0951CC52"/>
    <w:rsid w:val="0960AAC5"/>
    <w:rsid w:val="09713FE3"/>
    <w:rsid w:val="098036DB"/>
    <w:rsid w:val="09812912"/>
    <w:rsid w:val="098A5CBC"/>
    <w:rsid w:val="098BCC6A"/>
    <w:rsid w:val="0999F9C3"/>
    <w:rsid w:val="09A1C5C2"/>
    <w:rsid w:val="09A83A01"/>
    <w:rsid w:val="09B7CDF1"/>
    <w:rsid w:val="09D02335"/>
    <w:rsid w:val="09D455B5"/>
    <w:rsid w:val="09D68EE0"/>
    <w:rsid w:val="09DDE60C"/>
    <w:rsid w:val="09E1E5FA"/>
    <w:rsid w:val="09F389BE"/>
    <w:rsid w:val="09FC1551"/>
    <w:rsid w:val="0A010608"/>
    <w:rsid w:val="0A0EE509"/>
    <w:rsid w:val="0A11B294"/>
    <w:rsid w:val="0A141876"/>
    <w:rsid w:val="0A1B6321"/>
    <w:rsid w:val="0A25050E"/>
    <w:rsid w:val="0A34B730"/>
    <w:rsid w:val="0A3A220B"/>
    <w:rsid w:val="0A4124B0"/>
    <w:rsid w:val="0A4338A9"/>
    <w:rsid w:val="0A4CCFC7"/>
    <w:rsid w:val="0A588E12"/>
    <w:rsid w:val="0A58E63A"/>
    <w:rsid w:val="0A58F712"/>
    <w:rsid w:val="0A5B721D"/>
    <w:rsid w:val="0A5E8B74"/>
    <w:rsid w:val="0A5F97E8"/>
    <w:rsid w:val="0A64DD2D"/>
    <w:rsid w:val="0A683C7F"/>
    <w:rsid w:val="0A6CF843"/>
    <w:rsid w:val="0A76959E"/>
    <w:rsid w:val="0A7F6199"/>
    <w:rsid w:val="0A82D83F"/>
    <w:rsid w:val="0A873FE0"/>
    <w:rsid w:val="0A87D98B"/>
    <w:rsid w:val="0A883A3F"/>
    <w:rsid w:val="0A8C0F82"/>
    <w:rsid w:val="0A97ED0A"/>
    <w:rsid w:val="0A9BE3D3"/>
    <w:rsid w:val="0A9F9C0B"/>
    <w:rsid w:val="0ACF5260"/>
    <w:rsid w:val="0ADAF335"/>
    <w:rsid w:val="0AE27F37"/>
    <w:rsid w:val="0AE6DAA0"/>
    <w:rsid w:val="0AEC19CE"/>
    <w:rsid w:val="0B06CB3E"/>
    <w:rsid w:val="0B17C2DA"/>
    <w:rsid w:val="0B1841FC"/>
    <w:rsid w:val="0B1C3543"/>
    <w:rsid w:val="0B1CF74D"/>
    <w:rsid w:val="0B1D4260"/>
    <w:rsid w:val="0B1EF779"/>
    <w:rsid w:val="0B299194"/>
    <w:rsid w:val="0B30F2AE"/>
    <w:rsid w:val="0B325FB7"/>
    <w:rsid w:val="0B3C2143"/>
    <w:rsid w:val="0B3EE859"/>
    <w:rsid w:val="0B4000B3"/>
    <w:rsid w:val="0B5875FF"/>
    <w:rsid w:val="0B6347B4"/>
    <w:rsid w:val="0B66CF9E"/>
    <w:rsid w:val="0B7D2BF0"/>
    <w:rsid w:val="0B7DA0DE"/>
    <w:rsid w:val="0B8D9FA1"/>
    <w:rsid w:val="0BA2B285"/>
    <w:rsid w:val="0BB31828"/>
    <w:rsid w:val="0BBF85F3"/>
    <w:rsid w:val="0BC169C0"/>
    <w:rsid w:val="0BC423AE"/>
    <w:rsid w:val="0BC541CC"/>
    <w:rsid w:val="0BD810A1"/>
    <w:rsid w:val="0BDA0C01"/>
    <w:rsid w:val="0BDCE7BD"/>
    <w:rsid w:val="0BE6D397"/>
    <w:rsid w:val="0BF45308"/>
    <w:rsid w:val="0C06317D"/>
    <w:rsid w:val="0C078B03"/>
    <w:rsid w:val="0C1623BC"/>
    <w:rsid w:val="0C25729A"/>
    <w:rsid w:val="0C26FEA0"/>
    <w:rsid w:val="0C3499EF"/>
    <w:rsid w:val="0C3557C6"/>
    <w:rsid w:val="0C3776A9"/>
    <w:rsid w:val="0C50AEC4"/>
    <w:rsid w:val="0C5309AA"/>
    <w:rsid w:val="0C6009EB"/>
    <w:rsid w:val="0C60EE1E"/>
    <w:rsid w:val="0C61A9ED"/>
    <w:rsid w:val="0C6838C7"/>
    <w:rsid w:val="0C68C0BE"/>
    <w:rsid w:val="0C7222CE"/>
    <w:rsid w:val="0C724B2A"/>
    <w:rsid w:val="0C7D919A"/>
    <w:rsid w:val="0C7F9F8A"/>
    <w:rsid w:val="0C866300"/>
    <w:rsid w:val="0C97FD52"/>
    <w:rsid w:val="0CABC404"/>
    <w:rsid w:val="0CADEFA1"/>
    <w:rsid w:val="0CB2A5DE"/>
    <w:rsid w:val="0CB4DA43"/>
    <w:rsid w:val="0CBB2F99"/>
    <w:rsid w:val="0CC02CD9"/>
    <w:rsid w:val="0CD0A561"/>
    <w:rsid w:val="0CD8B15F"/>
    <w:rsid w:val="0CE6075F"/>
    <w:rsid w:val="0CE6B223"/>
    <w:rsid w:val="0CFC1F89"/>
    <w:rsid w:val="0CFCD016"/>
    <w:rsid w:val="0D13ADF9"/>
    <w:rsid w:val="0D292EF6"/>
    <w:rsid w:val="0D46A035"/>
    <w:rsid w:val="0D4749D4"/>
    <w:rsid w:val="0D5DAA8C"/>
    <w:rsid w:val="0D600B0F"/>
    <w:rsid w:val="0D650DCC"/>
    <w:rsid w:val="0D8811BE"/>
    <w:rsid w:val="0D8FD1B5"/>
    <w:rsid w:val="0DA338EA"/>
    <w:rsid w:val="0DAF14A2"/>
    <w:rsid w:val="0DBF66CA"/>
    <w:rsid w:val="0DC94D73"/>
    <w:rsid w:val="0DCCD6A1"/>
    <w:rsid w:val="0DD5CC1D"/>
    <w:rsid w:val="0DE1948A"/>
    <w:rsid w:val="0DE4BD9A"/>
    <w:rsid w:val="0DEE3571"/>
    <w:rsid w:val="0DEE8473"/>
    <w:rsid w:val="0DF0782F"/>
    <w:rsid w:val="0DFC14C7"/>
    <w:rsid w:val="0E0F8710"/>
    <w:rsid w:val="0E127046"/>
    <w:rsid w:val="0E19099D"/>
    <w:rsid w:val="0E1B5AF8"/>
    <w:rsid w:val="0E28A1CA"/>
    <w:rsid w:val="0E2A4AD9"/>
    <w:rsid w:val="0E2EA8A0"/>
    <w:rsid w:val="0E4AD868"/>
    <w:rsid w:val="0E54BF8E"/>
    <w:rsid w:val="0E571F53"/>
    <w:rsid w:val="0E67EA92"/>
    <w:rsid w:val="0E887CAA"/>
    <w:rsid w:val="0EAFFE72"/>
    <w:rsid w:val="0EB61FED"/>
    <w:rsid w:val="0EB89B5A"/>
    <w:rsid w:val="0EC60332"/>
    <w:rsid w:val="0ED1792E"/>
    <w:rsid w:val="0ED37465"/>
    <w:rsid w:val="0EDC13BF"/>
    <w:rsid w:val="0EE2905F"/>
    <w:rsid w:val="0EEFC8C9"/>
    <w:rsid w:val="0EF85112"/>
    <w:rsid w:val="0EFC7EE1"/>
    <w:rsid w:val="0F07E720"/>
    <w:rsid w:val="0F0E3F5B"/>
    <w:rsid w:val="0F10F757"/>
    <w:rsid w:val="0F343094"/>
    <w:rsid w:val="0F3C58F2"/>
    <w:rsid w:val="0F3C8783"/>
    <w:rsid w:val="0F4B6652"/>
    <w:rsid w:val="0F52B1E3"/>
    <w:rsid w:val="0F586B5B"/>
    <w:rsid w:val="0F592178"/>
    <w:rsid w:val="0F5D7A88"/>
    <w:rsid w:val="0F7D9158"/>
    <w:rsid w:val="0F7E6F4F"/>
    <w:rsid w:val="0F84A77A"/>
    <w:rsid w:val="0F861F88"/>
    <w:rsid w:val="0F8FCA31"/>
    <w:rsid w:val="0F965265"/>
    <w:rsid w:val="0F9909A2"/>
    <w:rsid w:val="0FA98E23"/>
    <w:rsid w:val="0FB0F334"/>
    <w:rsid w:val="0FBDC0BB"/>
    <w:rsid w:val="0FBFBE63"/>
    <w:rsid w:val="0FCB77D6"/>
    <w:rsid w:val="0FD3BA64"/>
    <w:rsid w:val="0FDAB61A"/>
    <w:rsid w:val="0FDD9F40"/>
    <w:rsid w:val="0FDF54BC"/>
    <w:rsid w:val="0FEE5232"/>
    <w:rsid w:val="0FF17F1F"/>
    <w:rsid w:val="0FF6806C"/>
    <w:rsid w:val="0FFFE571"/>
    <w:rsid w:val="101A98E4"/>
    <w:rsid w:val="101DC94C"/>
    <w:rsid w:val="103C333F"/>
    <w:rsid w:val="105C1D2F"/>
    <w:rsid w:val="1088CAC4"/>
    <w:rsid w:val="109AA69E"/>
    <w:rsid w:val="109F7DA3"/>
    <w:rsid w:val="10A25EE7"/>
    <w:rsid w:val="10A72A72"/>
    <w:rsid w:val="10AFBDD2"/>
    <w:rsid w:val="10B1E887"/>
    <w:rsid w:val="10B6225A"/>
    <w:rsid w:val="10BC8BE7"/>
    <w:rsid w:val="10C3C1E5"/>
    <w:rsid w:val="10C8D846"/>
    <w:rsid w:val="10C94E2B"/>
    <w:rsid w:val="10CAD28A"/>
    <w:rsid w:val="10EC8435"/>
    <w:rsid w:val="10ECEF8D"/>
    <w:rsid w:val="10F0AF43"/>
    <w:rsid w:val="10F765F2"/>
    <w:rsid w:val="10F810C3"/>
    <w:rsid w:val="10F9151D"/>
    <w:rsid w:val="10FC7AEA"/>
    <w:rsid w:val="10FEA694"/>
    <w:rsid w:val="10FEB12B"/>
    <w:rsid w:val="111643FA"/>
    <w:rsid w:val="111DC859"/>
    <w:rsid w:val="112198C2"/>
    <w:rsid w:val="1121EFE9"/>
    <w:rsid w:val="112D9E5D"/>
    <w:rsid w:val="11381CE2"/>
    <w:rsid w:val="113BA602"/>
    <w:rsid w:val="11426120"/>
    <w:rsid w:val="114C2B54"/>
    <w:rsid w:val="11501857"/>
    <w:rsid w:val="11563E6D"/>
    <w:rsid w:val="11722417"/>
    <w:rsid w:val="1183079F"/>
    <w:rsid w:val="11995EC3"/>
    <w:rsid w:val="1199CACE"/>
    <w:rsid w:val="119B2D84"/>
    <w:rsid w:val="11BC13BE"/>
    <w:rsid w:val="11BDDECE"/>
    <w:rsid w:val="11C0E430"/>
    <w:rsid w:val="11CE5CEF"/>
    <w:rsid w:val="11CF3F7B"/>
    <w:rsid w:val="11D2F29F"/>
    <w:rsid w:val="11D61A41"/>
    <w:rsid w:val="11DAB2E7"/>
    <w:rsid w:val="1205B735"/>
    <w:rsid w:val="120D8D50"/>
    <w:rsid w:val="121E115D"/>
    <w:rsid w:val="1221022E"/>
    <w:rsid w:val="12242647"/>
    <w:rsid w:val="12327B6A"/>
    <w:rsid w:val="123CDCA3"/>
    <w:rsid w:val="12472EE0"/>
    <w:rsid w:val="12579CDC"/>
    <w:rsid w:val="1261F0F8"/>
    <w:rsid w:val="126ABA21"/>
    <w:rsid w:val="1278B576"/>
    <w:rsid w:val="127E8C2F"/>
    <w:rsid w:val="1280B48D"/>
    <w:rsid w:val="128C36C9"/>
    <w:rsid w:val="128DEA3D"/>
    <w:rsid w:val="12914DC8"/>
    <w:rsid w:val="12A1F936"/>
    <w:rsid w:val="12B2BEC4"/>
    <w:rsid w:val="12B51322"/>
    <w:rsid w:val="12B6B301"/>
    <w:rsid w:val="12BADE69"/>
    <w:rsid w:val="12C5E487"/>
    <w:rsid w:val="12C6C82F"/>
    <w:rsid w:val="12CE1BC2"/>
    <w:rsid w:val="12E3491C"/>
    <w:rsid w:val="12F0AE6E"/>
    <w:rsid w:val="12F138FA"/>
    <w:rsid w:val="12F93303"/>
    <w:rsid w:val="13112C3F"/>
    <w:rsid w:val="1318601E"/>
    <w:rsid w:val="131BBEE5"/>
    <w:rsid w:val="131CAA94"/>
    <w:rsid w:val="131CE717"/>
    <w:rsid w:val="131E024F"/>
    <w:rsid w:val="131FF65F"/>
    <w:rsid w:val="1325AC46"/>
    <w:rsid w:val="132971C7"/>
    <w:rsid w:val="13400DF1"/>
    <w:rsid w:val="13471BDD"/>
    <w:rsid w:val="134A46BA"/>
    <w:rsid w:val="134C2335"/>
    <w:rsid w:val="134ECA56"/>
    <w:rsid w:val="135D6BA0"/>
    <w:rsid w:val="13650A9F"/>
    <w:rsid w:val="1366595A"/>
    <w:rsid w:val="136DF64B"/>
    <w:rsid w:val="137D640D"/>
    <w:rsid w:val="13827C00"/>
    <w:rsid w:val="138A8A01"/>
    <w:rsid w:val="13989389"/>
    <w:rsid w:val="13AD053F"/>
    <w:rsid w:val="13AE92BE"/>
    <w:rsid w:val="13BC9BBA"/>
    <w:rsid w:val="13D73B9F"/>
    <w:rsid w:val="13E25F18"/>
    <w:rsid w:val="13E92E01"/>
    <w:rsid w:val="14177EB4"/>
    <w:rsid w:val="141C480A"/>
    <w:rsid w:val="141C8BC3"/>
    <w:rsid w:val="142B40CC"/>
    <w:rsid w:val="142F78C1"/>
    <w:rsid w:val="1431E7AD"/>
    <w:rsid w:val="143DAF72"/>
    <w:rsid w:val="144235E5"/>
    <w:rsid w:val="14498DF7"/>
    <w:rsid w:val="145552FA"/>
    <w:rsid w:val="1459E781"/>
    <w:rsid w:val="145FF9FC"/>
    <w:rsid w:val="14623D4E"/>
    <w:rsid w:val="14684215"/>
    <w:rsid w:val="146C302D"/>
    <w:rsid w:val="146DCCCA"/>
    <w:rsid w:val="1471DB4D"/>
    <w:rsid w:val="148381A0"/>
    <w:rsid w:val="148491EE"/>
    <w:rsid w:val="14898AF7"/>
    <w:rsid w:val="14A23786"/>
    <w:rsid w:val="14A2B9E8"/>
    <w:rsid w:val="14A79D13"/>
    <w:rsid w:val="14ACC9A8"/>
    <w:rsid w:val="14AEC8D8"/>
    <w:rsid w:val="14B0DDD1"/>
    <w:rsid w:val="14B48F22"/>
    <w:rsid w:val="14B4AFD3"/>
    <w:rsid w:val="14BBDA40"/>
    <w:rsid w:val="14C10CB5"/>
    <w:rsid w:val="14CD33E9"/>
    <w:rsid w:val="14CE8044"/>
    <w:rsid w:val="14CEA990"/>
    <w:rsid w:val="14D2BCED"/>
    <w:rsid w:val="14EB1AFD"/>
    <w:rsid w:val="14F7A472"/>
    <w:rsid w:val="14F8797B"/>
    <w:rsid w:val="1505865D"/>
    <w:rsid w:val="15072702"/>
    <w:rsid w:val="150D2531"/>
    <w:rsid w:val="151041FA"/>
    <w:rsid w:val="151A7324"/>
    <w:rsid w:val="15232F5A"/>
    <w:rsid w:val="152BB47F"/>
    <w:rsid w:val="15353E1C"/>
    <w:rsid w:val="15384717"/>
    <w:rsid w:val="153B40B4"/>
    <w:rsid w:val="15494C44"/>
    <w:rsid w:val="155065DE"/>
    <w:rsid w:val="1556930B"/>
    <w:rsid w:val="155BDF8E"/>
    <w:rsid w:val="155C8C2F"/>
    <w:rsid w:val="155DAC95"/>
    <w:rsid w:val="156DB4DB"/>
    <w:rsid w:val="157AC202"/>
    <w:rsid w:val="1580DA74"/>
    <w:rsid w:val="1589EE76"/>
    <w:rsid w:val="158F0C48"/>
    <w:rsid w:val="1593E206"/>
    <w:rsid w:val="15948A95"/>
    <w:rsid w:val="15957B62"/>
    <w:rsid w:val="15962040"/>
    <w:rsid w:val="1597B084"/>
    <w:rsid w:val="159B93E5"/>
    <w:rsid w:val="15BAA927"/>
    <w:rsid w:val="15BB9A0D"/>
    <w:rsid w:val="15C7B8B5"/>
    <w:rsid w:val="15C80294"/>
    <w:rsid w:val="15C81D34"/>
    <w:rsid w:val="15CA0FCD"/>
    <w:rsid w:val="15DBF0A1"/>
    <w:rsid w:val="15E2EA39"/>
    <w:rsid w:val="15E53F0E"/>
    <w:rsid w:val="15ECB920"/>
    <w:rsid w:val="15F3CD33"/>
    <w:rsid w:val="15F430E4"/>
    <w:rsid w:val="15FF8CA4"/>
    <w:rsid w:val="15FFE71F"/>
    <w:rsid w:val="160086E8"/>
    <w:rsid w:val="16039793"/>
    <w:rsid w:val="160B05EA"/>
    <w:rsid w:val="160C3DDB"/>
    <w:rsid w:val="160C491B"/>
    <w:rsid w:val="161561E4"/>
    <w:rsid w:val="16197AA8"/>
    <w:rsid w:val="1620DC57"/>
    <w:rsid w:val="162810CB"/>
    <w:rsid w:val="16388C7D"/>
    <w:rsid w:val="1640B2A3"/>
    <w:rsid w:val="16447201"/>
    <w:rsid w:val="164C317B"/>
    <w:rsid w:val="16548D3E"/>
    <w:rsid w:val="1661231C"/>
    <w:rsid w:val="16629FA0"/>
    <w:rsid w:val="1686C5B1"/>
    <w:rsid w:val="1693879B"/>
    <w:rsid w:val="1695F518"/>
    <w:rsid w:val="1697DC2E"/>
    <w:rsid w:val="169F19F1"/>
    <w:rsid w:val="169FFC3F"/>
    <w:rsid w:val="16A3F566"/>
    <w:rsid w:val="16AE1AFB"/>
    <w:rsid w:val="16AEA758"/>
    <w:rsid w:val="16C148E1"/>
    <w:rsid w:val="16C638BC"/>
    <w:rsid w:val="16C8BE7E"/>
    <w:rsid w:val="16DAC696"/>
    <w:rsid w:val="16DDFDCC"/>
    <w:rsid w:val="16E049EB"/>
    <w:rsid w:val="16E0F582"/>
    <w:rsid w:val="16F3FF4E"/>
    <w:rsid w:val="1704E182"/>
    <w:rsid w:val="17055FF7"/>
    <w:rsid w:val="170D4375"/>
    <w:rsid w:val="1712E6FB"/>
    <w:rsid w:val="17147A77"/>
    <w:rsid w:val="17163A8F"/>
    <w:rsid w:val="17169D1A"/>
    <w:rsid w:val="173B6A06"/>
    <w:rsid w:val="174512F4"/>
    <w:rsid w:val="1745654E"/>
    <w:rsid w:val="1750BDAF"/>
    <w:rsid w:val="17574D48"/>
    <w:rsid w:val="17691E5E"/>
    <w:rsid w:val="1772808D"/>
    <w:rsid w:val="17794E2F"/>
    <w:rsid w:val="177B8963"/>
    <w:rsid w:val="178271DB"/>
    <w:rsid w:val="178EFB78"/>
    <w:rsid w:val="17926548"/>
    <w:rsid w:val="1797509D"/>
    <w:rsid w:val="17AC29CF"/>
    <w:rsid w:val="17B1B556"/>
    <w:rsid w:val="17B1CB46"/>
    <w:rsid w:val="17B27AD7"/>
    <w:rsid w:val="17B87880"/>
    <w:rsid w:val="17C1B6D9"/>
    <w:rsid w:val="17C8D2A0"/>
    <w:rsid w:val="17D08D75"/>
    <w:rsid w:val="17DCED3B"/>
    <w:rsid w:val="17EE203A"/>
    <w:rsid w:val="17F0256D"/>
    <w:rsid w:val="17F44A7A"/>
    <w:rsid w:val="17FB91BA"/>
    <w:rsid w:val="17FDF83A"/>
    <w:rsid w:val="18191F1E"/>
    <w:rsid w:val="181E3EAC"/>
    <w:rsid w:val="1826E7AF"/>
    <w:rsid w:val="18283B76"/>
    <w:rsid w:val="182E38F5"/>
    <w:rsid w:val="1830BFF7"/>
    <w:rsid w:val="18393BED"/>
    <w:rsid w:val="183B02CE"/>
    <w:rsid w:val="1845323B"/>
    <w:rsid w:val="184AA1E6"/>
    <w:rsid w:val="184D9071"/>
    <w:rsid w:val="185F3D88"/>
    <w:rsid w:val="18601952"/>
    <w:rsid w:val="1864E37E"/>
    <w:rsid w:val="186A43BB"/>
    <w:rsid w:val="187D94D6"/>
    <w:rsid w:val="1881DA9A"/>
    <w:rsid w:val="18857483"/>
    <w:rsid w:val="188EB6CC"/>
    <w:rsid w:val="1890BF0A"/>
    <w:rsid w:val="1894794F"/>
    <w:rsid w:val="189CD55B"/>
    <w:rsid w:val="18AA0B4B"/>
    <w:rsid w:val="18B1A79C"/>
    <w:rsid w:val="18BD355D"/>
    <w:rsid w:val="18D09D6C"/>
    <w:rsid w:val="18E97FF8"/>
    <w:rsid w:val="18ED33FB"/>
    <w:rsid w:val="18EDAB07"/>
    <w:rsid w:val="18F0FFED"/>
    <w:rsid w:val="18F245C0"/>
    <w:rsid w:val="18F50023"/>
    <w:rsid w:val="18FD6AD4"/>
    <w:rsid w:val="19002B7E"/>
    <w:rsid w:val="1906667E"/>
    <w:rsid w:val="1907DDD7"/>
    <w:rsid w:val="1908269C"/>
    <w:rsid w:val="1908FA1D"/>
    <w:rsid w:val="190946A6"/>
    <w:rsid w:val="190CC05F"/>
    <w:rsid w:val="1912FB56"/>
    <w:rsid w:val="1913E865"/>
    <w:rsid w:val="19267F46"/>
    <w:rsid w:val="19376A1E"/>
    <w:rsid w:val="193834D4"/>
    <w:rsid w:val="194022A2"/>
    <w:rsid w:val="1947FA30"/>
    <w:rsid w:val="194FE9C2"/>
    <w:rsid w:val="195B013A"/>
    <w:rsid w:val="195D4A40"/>
    <w:rsid w:val="195E7671"/>
    <w:rsid w:val="1962C4DC"/>
    <w:rsid w:val="19768765"/>
    <w:rsid w:val="1976CB60"/>
    <w:rsid w:val="19906B4A"/>
    <w:rsid w:val="1990F57F"/>
    <w:rsid w:val="199CB446"/>
    <w:rsid w:val="199FB370"/>
    <w:rsid w:val="19A35767"/>
    <w:rsid w:val="19A95360"/>
    <w:rsid w:val="19B8F2B6"/>
    <w:rsid w:val="19BAF5A7"/>
    <w:rsid w:val="19C11C0F"/>
    <w:rsid w:val="19C3C307"/>
    <w:rsid w:val="19C5C050"/>
    <w:rsid w:val="19EB17A5"/>
    <w:rsid w:val="19EF6061"/>
    <w:rsid w:val="19F64EAE"/>
    <w:rsid w:val="19FA27E2"/>
    <w:rsid w:val="1A0B9EB7"/>
    <w:rsid w:val="1A1AF021"/>
    <w:rsid w:val="1A1F29EE"/>
    <w:rsid w:val="1A2013B4"/>
    <w:rsid w:val="1A377D31"/>
    <w:rsid w:val="1A3C54DC"/>
    <w:rsid w:val="1A40B84B"/>
    <w:rsid w:val="1A4C4092"/>
    <w:rsid w:val="1A5EED86"/>
    <w:rsid w:val="1A6DB5BF"/>
    <w:rsid w:val="1A6DFC45"/>
    <w:rsid w:val="1A6F8208"/>
    <w:rsid w:val="1A8E379D"/>
    <w:rsid w:val="1A906FAB"/>
    <w:rsid w:val="1A9C7CC4"/>
    <w:rsid w:val="1A9FF633"/>
    <w:rsid w:val="1AA20D60"/>
    <w:rsid w:val="1AC2F8AA"/>
    <w:rsid w:val="1ACB03EE"/>
    <w:rsid w:val="1AD34DA0"/>
    <w:rsid w:val="1AD708B6"/>
    <w:rsid w:val="1ADE96CA"/>
    <w:rsid w:val="1AE9B5F6"/>
    <w:rsid w:val="1AEE54C4"/>
    <w:rsid w:val="1AF33178"/>
    <w:rsid w:val="1AFCD76B"/>
    <w:rsid w:val="1AFD0050"/>
    <w:rsid w:val="1B07CB17"/>
    <w:rsid w:val="1B10FE66"/>
    <w:rsid w:val="1B13A772"/>
    <w:rsid w:val="1B1A03C8"/>
    <w:rsid w:val="1B1C6E71"/>
    <w:rsid w:val="1B279367"/>
    <w:rsid w:val="1B2C35AC"/>
    <w:rsid w:val="1B344D71"/>
    <w:rsid w:val="1B40289C"/>
    <w:rsid w:val="1B4BF99A"/>
    <w:rsid w:val="1B52E820"/>
    <w:rsid w:val="1B5D4954"/>
    <w:rsid w:val="1B6669BA"/>
    <w:rsid w:val="1B67C76B"/>
    <w:rsid w:val="1B67EDC2"/>
    <w:rsid w:val="1B6A4D45"/>
    <w:rsid w:val="1B7905DA"/>
    <w:rsid w:val="1B8241A7"/>
    <w:rsid w:val="1B829D7E"/>
    <w:rsid w:val="1B8970C9"/>
    <w:rsid w:val="1B938E3E"/>
    <w:rsid w:val="1B99E00D"/>
    <w:rsid w:val="1B9A1328"/>
    <w:rsid w:val="1B9D65DB"/>
    <w:rsid w:val="1B9FEE32"/>
    <w:rsid w:val="1BA7A729"/>
    <w:rsid w:val="1BB2A627"/>
    <w:rsid w:val="1BC06FF1"/>
    <w:rsid w:val="1BC5B0AF"/>
    <w:rsid w:val="1BC71BCE"/>
    <w:rsid w:val="1BE30E72"/>
    <w:rsid w:val="1BFE084F"/>
    <w:rsid w:val="1C0F883F"/>
    <w:rsid w:val="1C1AB045"/>
    <w:rsid w:val="1C2440F3"/>
    <w:rsid w:val="1C2E93B6"/>
    <w:rsid w:val="1C332F9C"/>
    <w:rsid w:val="1C3BE0D5"/>
    <w:rsid w:val="1C413769"/>
    <w:rsid w:val="1C4E450D"/>
    <w:rsid w:val="1C65A180"/>
    <w:rsid w:val="1C65FFBA"/>
    <w:rsid w:val="1C66FAC7"/>
    <w:rsid w:val="1C6C65EF"/>
    <w:rsid w:val="1C77C541"/>
    <w:rsid w:val="1C7E11F4"/>
    <w:rsid w:val="1C8772BB"/>
    <w:rsid w:val="1C9745C9"/>
    <w:rsid w:val="1C97F241"/>
    <w:rsid w:val="1C9C43C3"/>
    <w:rsid w:val="1CA5A197"/>
    <w:rsid w:val="1CA605DF"/>
    <w:rsid w:val="1CB23694"/>
    <w:rsid w:val="1CB63AAE"/>
    <w:rsid w:val="1CE0293E"/>
    <w:rsid w:val="1CEC8A2D"/>
    <w:rsid w:val="1CF59C13"/>
    <w:rsid w:val="1CF90A3E"/>
    <w:rsid w:val="1D00FCBB"/>
    <w:rsid w:val="1D153BBB"/>
    <w:rsid w:val="1D1A144D"/>
    <w:rsid w:val="1D43C71B"/>
    <w:rsid w:val="1D447C40"/>
    <w:rsid w:val="1D4612CF"/>
    <w:rsid w:val="1D528D5B"/>
    <w:rsid w:val="1D572327"/>
    <w:rsid w:val="1D6A3CA9"/>
    <w:rsid w:val="1D6BD402"/>
    <w:rsid w:val="1D6D8B63"/>
    <w:rsid w:val="1D7761BE"/>
    <w:rsid w:val="1D799D1D"/>
    <w:rsid w:val="1D7E306B"/>
    <w:rsid w:val="1D84502E"/>
    <w:rsid w:val="1D850B25"/>
    <w:rsid w:val="1D8F1D75"/>
    <w:rsid w:val="1D9BA1FE"/>
    <w:rsid w:val="1DA26AD8"/>
    <w:rsid w:val="1DA59DB1"/>
    <w:rsid w:val="1DB08B26"/>
    <w:rsid w:val="1DC05AD6"/>
    <w:rsid w:val="1DC58DE3"/>
    <w:rsid w:val="1DD25180"/>
    <w:rsid w:val="1DD9DC2C"/>
    <w:rsid w:val="1E0D44C5"/>
    <w:rsid w:val="1E3281A6"/>
    <w:rsid w:val="1E338270"/>
    <w:rsid w:val="1E3D2B27"/>
    <w:rsid w:val="1E4F04AB"/>
    <w:rsid w:val="1E5CAACB"/>
    <w:rsid w:val="1E601DD3"/>
    <w:rsid w:val="1E6AF930"/>
    <w:rsid w:val="1E6B19B6"/>
    <w:rsid w:val="1E6BB517"/>
    <w:rsid w:val="1E6BBE89"/>
    <w:rsid w:val="1E6C96F0"/>
    <w:rsid w:val="1E82F43E"/>
    <w:rsid w:val="1E936F47"/>
    <w:rsid w:val="1E97BE32"/>
    <w:rsid w:val="1E994893"/>
    <w:rsid w:val="1E9F919D"/>
    <w:rsid w:val="1EA673DE"/>
    <w:rsid w:val="1EA84F7A"/>
    <w:rsid w:val="1EAA8198"/>
    <w:rsid w:val="1EAE63EA"/>
    <w:rsid w:val="1EB50563"/>
    <w:rsid w:val="1EB845B3"/>
    <w:rsid w:val="1ECA801F"/>
    <w:rsid w:val="1ECD4E5E"/>
    <w:rsid w:val="1EDBD064"/>
    <w:rsid w:val="1EF5DE86"/>
    <w:rsid w:val="1F082DE7"/>
    <w:rsid w:val="1F0BC7EA"/>
    <w:rsid w:val="1F1B5CC5"/>
    <w:rsid w:val="1F1FD478"/>
    <w:rsid w:val="1F2175A2"/>
    <w:rsid w:val="1F2F82AD"/>
    <w:rsid w:val="1F302030"/>
    <w:rsid w:val="1F34725F"/>
    <w:rsid w:val="1F3966CE"/>
    <w:rsid w:val="1F3DE0D6"/>
    <w:rsid w:val="1F416E12"/>
    <w:rsid w:val="1F424ED6"/>
    <w:rsid w:val="1F55E687"/>
    <w:rsid w:val="1F5C740F"/>
    <w:rsid w:val="1F5F0940"/>
    <w:rsid w:val="1F603D65"/>
    <w:rsid w:val="1F6C6C0B"/>
    <w:rsid w:val="1F6FE179"/>
    <w:rsid w:val="1F767552"/>
    <w:rsid w:val="1F77F749"/>
    <w:rsid w:val="1F8E162A"/>
    <w:rsid w:val="1F91517C"/>
    <w:rsid w:val="1F984A53"/>
    <w:rsid w:val="1FA36154"/>
    <w:rsid w:val="1FAD58D4"/>
    <w:rsid w:val="1FAEFB17"/>
    <w:rsid w:val="1FAF3C3E"/>
    <w:rsid w:val="1FC292CC"/>
    <w:rsid w:val="1FC91D62"/>
    <w:rsid w:val="1FCF64A6"/>
    <w:rsid w:val="1FD9DED0"/>
    <w:rsid w:val="1FDD52F8"/>
    <w:rsid w:val="1FE4E1BE"/>
    <w:rsid w:val="1FE81ADE"/>
    <w:rsid w:val="1FF30735"/>
    <w:rsid w:val="1FFA1269"/>
    <w:rsid w:val="2006466C"/>
    <w:rsid w:val="200A4668"/>
    <w:rsid w:val="2016EE80"/>
    <w:rsid w:val="2027F729"/>
    <w:rsid w:val="202B0734"/>
    <w:rsid w:val="20432606"/>
    <w:rsid w:val="20691873"/>
    <w:rsid w:val="206AE270"/>
    <w:rsid w:val="2074292A"/>
    <w:rsid w:val="20847BE7"/>
    <w:rsid w:val="20860736"/>
    <w:rsid w:val="20987411"/>
    <w:rsid w:val="20A599DD"/>
    <w:rsid w:val="20ADE9ED"/>
    <w:rsid w:val="20B1E3A5"/>
    <w:rsid w:val="20B3316A"/>
    <w:rsid w:val="20BCD616"/>
    <w:rsid w:val="20C09894"/>
    <w:rsid w:val="20C58EFD"/>
    <w:rsid w:val="20C5C8E2"/>
    <w:rsid w:val="20CB74A1"/>
    <w:rsid w:val="20D6C382"/>
    <w:rsid w:val="20DFADC4"/>
    <w:rsid w:val="20E05982"/>
    <w:rsid w:val="20F540B9"/>
    <w:rsid w:val="21017D89"/>
    <w:rsid w:val="2109A13F"/>
    <w:rsid w:val="21128C85"/>
    <w:rsid w:val="211C03D5"/>
    <w:rsid w:val="212208C3"/>
    <w:rsid w:val="2127B5CC"/>
    <w:rsid w:val="212B876B"/>
    <w:rsid w:val="212C9922"/>
    <w:rsid w:val="212E3FBF"/>
    <w:rsid w:val="213C4C6B"/>
    <w:rsid w:val="214192CE"/>
    <w:rsid w:val="214DE19E"/>
    <w:rsid w:val="2150AD09"/>
    <w:rsid w:val="21591C8F"/>
    <w:rsid w:val="2166D046"/>
    <w:rsid w:val="2171C184"/>
    <w:rsid w:val="217480BF"/>
    <w:rsid w:val="217E1E3F"/>
    <w:rsid w:val="21811E28"/>
    <w:rsid w:val="218A77E3"/>
    <w:rsid w:val="21947F8E"/>
    <w:rsid w:val="21992EBA"/>
    <w:rsid w:val="21AAAAB7"/>
    <w:rsid w:val="21AF4082"/>
    <w:rsid w:val="21B39F40"/>
    <w:rsid w:val="21C0144B"/>
    <w:rsid w:val="21C7E313"/>
    <w:rsid w:val="21D545E9"/>
    <w:rsid w:val="21DB079F"/>
    <w:rsid w:val="21DEA698"/>
    <w:rsid w:val="21DF115C"/>
    <w:rsid w:val="21DF4B5B"/>
    <w:rsid w:val="21E322C5"/>
    <w:rsid w:val="21E584B2"/>
    <w:rsid w:val="21F7F4B7"/>
    <w:rsid w:val="21FE5F9C"/>
    <w:rsid w:val="2203CB41"/>
    <w:rsid w:val="22205F88"/>
    <w:rsid w:val="222217CF"/>
    <w:rsid w:val="22261999"/>
    <w:rsid w:val="22262151"/>
    <w:rsid w:val="22267AD6"/>
    <w:rsid w:val="2229CC9D"/>
    <w:rsid w:val="222D9865"/>
    <w:rsid w:val="222E842B"/>
    <w:rsid w:val="2230A60A"/>
    <w:rsid w:val="2232E1F8"/>
    <w:rsid w:val="2233685F"/>
    <w:rsid w:val="22342898"/>
    <w:rsid w:val="2236D9C8"/>
    <w:rsid w:val="223BE176"/>
    <w:rsid w:val="223D35FE"/>
    <w:rsid w:val="224A06A0"/>
    <w:rsid w:val="224F35A7"/>
    <w:rsid w:val="225422C0"/>
    <w:rsid w:val="22550317"/>
    <w:rsid w:val="2257D122"/>
    <w:rsid w:val="225F399A"/>
    <w:rsid w:val="22601866"/>
    <w:rsid w:val="2268D5AF"/>
    <w:rsid w:val="226986BB"/>
    <w:rsid w:val="2270EF76"/>
    <w:rsid w:val="22722DA5"/>
    <w:rsid w:val="227395D7"/>
    <w:rsid w:val="22839D67"/>
    <w:rsid w:val="228DBDDB"/>
    <w:rsid w:val="22A124C8"/>
    <w:rsid w:val="22A38F52"/>
    <w:rsid w:val="22A80D61"/>
    <w:rsid w:val="22C8FDCD"/>
    <w:rsid w:val="22D183E5"/>
    <w:rsid w:val="22D38124"/>
    <w:rsid w:val="22D49FFE"/>
    <w:rsid w:val="22E13347"/>
    <w:rsid w:val="22E38825"/>
    <w:rsid w:val="22E427E1"/>
    <w:rsid w:val="22E72BA5"/>
    <w:rsid w:val="22E8551C"/>
    <w:rsid w:val="22EA1B6B"/>
    <w:rsid w:val="22EFA754"/>
    <w:rsid w:val="22F7F681"/>
    <w:rsid w:val="22FF4348"/>
    <w:rsid w:val="2301F893"/>
    <w:rsid w:val="23066139"/>
    <w:rsid w:val="230AA045"/>
    <w:rsid w:val="230C32B8"/>
    <w:rsid w:val="230DCE42"/>
    <w:rsid w:val="2317B4DB"/>
    <w:rsid w:val="2326DA82"/>
    <w:rsid w:val="23531E3E"/>
    <w:rsid w:val="235A525E"/>
    <w:rsid w:val="236494ED"/>
    <w:rsid w:val="2364CFC5"/>
    <w:rsid w:val="2368A754"/>
    <w:rsid w:val="237BA01F"/>
    <w:rsid w:val="23801356"/>
    <w:rsid w:val="238EA639"/>
    <w:rsid w:val="239C40E4"/>
    <w:rsid w:val="239D5481"/>
    <w:rsid w:val="23A60458"/>
    <w:rsid w:val="23B09E73"/>
    <w:rsid w:val="23C5A685"/>
    <w:rsid w:val="23CFB35F"/>
    <w:rsid w:val="23D02035"/>
    <w:rsid w:val="23D23A9F"/>
    <w:rsid w:val="23D46565"/>
    <w:rsid w:val="23DD8E49"/>
    <w:rsid w:val="23DEA2C6"/>
    <w:rsid w:val="23E282E5"/>
    <w:rsid w:val="23FA3AF9"/>
    <w:rsid w:val="2407845D"/>
    <w:rsid w:val="2409147F"/>
    <w:rsid w:val="24129451"/>
    <w:rsid w:val="242AB868"/>
    <w:rsid w:val="243EB4A6"/>
    <w:rsid w:val="24458BC8"/>
    <w:rsid w:val="2448F5D5"/>
    <w:rsid w:val="244FEC1B"/>
    <w:rsid w:val="24550D67"/>
    <w:rsid w:val="24626FAC"/>
    <w:rsid w:val="24633EA4"/>
    <w:rsid w:val="24770A01"/>
    <w:rsid w:val="247CD9C4"/>
    <w:rsid w:val="247E8C87"/>
    <w:rsid w:val="247FF025"/>
    <w:rsid w:val="2490DAC7"/>
    <w:rsid w:val="249FE36B"/>
    <w:rsid w:val="24A0755A"/>
    <w:rsid w:val="24A61D96"/>
    <w:rsid w:val="24B81C03"/>
    <w:rsid w:val="24BB73A2"/>
    <w:rsid w:val="24C32CA4"/>
    <w:rsid w:val="24CBC5A6"/>
    <w:rsid w:val="24D58CF4"/>
    <w:rsid w:val="24D6347D"/>
    <w:rsid w:val="24D79B44"/>
    <w:rsid w:val="24DEC04C"/>
    <w:rsid w:val="24E16C5C"/>
    <w:rsid w:val="24ED19C6"/>
    <w:rsid w:val="24EDA1C3"/>
    <w:rsid w:val="24F93A12"/>
    <w:rsid w:val="24FA3A92"/>
    <w:rsid w:val="2503CA61"/>
    <w:rsid w:val="250CB12F"/>
    <w:rsid w:val="2514CEBF"/>
    <w:rsid w:val="251A7E34"/>
    <w:rsid w:val="253869D1"/>
    <w:rsid w:val="254204EB"/>
    <w:rsid w:val="25491895"/>
    <w:rsid w:val="254C1B94"/>
    <w:rsid w:val="254E6871"/>
    <w:rsid w:val="25564739"/>
    <w:rsid w:val="255FD51F"/>
    <w:rsid w:val="2570556B"/>
    <w:rsid w:val="25858278"/>
    <w:rsid w:val="258832ED"/>
    <w:rsid w:val="25A1DE19"/>
    <w:rsid w:val="25A99EAB"/>
    <w:rsid w:val="25B0B341"/>
    <w:rsid w:val="25B81D8F"/>
    <w:rsid w:val="25BD7F12"/>
    <w:rsid w:val="25BE4557"/>
    <w:rsid w:val="25CD169F"/>
    <w:rsid w:val="25D5B9BD"/>
    <w:rsid w:val="25D85FA9"/>
    <w:rsid w:val="260A0048"/>
    <w:rsid w:val="260F9F57"/>
    <w:rsid w:val="2613ED96"/>
    <w:rsid w:val="2614A7EF"/>
    <w:rsid w:val="2615589A"/>
    <w:rsid w:val="2619D6C3"/>
    <w:rsid w:val="2624BC75"/>
    <w:rsid w:val="262D46B9"/>
    <w:rsid w:val="262DC9CD"/>
    <w:rsid w:val="262E7E32"/>
    <w:rsid w:val="26384D72"/>
    <w:rsid w:val="26463624"/>
    <w:rsid w:val="264E4023"/>
    <w:rsid w:val="26533554"/>
    <w:rsid w:val="2659BC19"/>
    <w:rsid w:val="265D0531"/>
    <w:rsid w:val="26715520"/>
    <w:rsid w:val="2673E21D"/>
    <w:rsid w:val="2683AC61"/>
    <w:rsid w:val="26892EE3"/>
    <w:rsid w:val="268AD9DB"/>
    <w:rsid w:val="268DFF23"/>
    <w:rsid w:val="268EB264"/>
    <w:rsid w:val="2693C697"/>
    <w:rsid w:val="2694AB8C"/>
    <w:rsid w:val="26A6F3B0"/>
    <w:rsid w:val="26A9B7EC"/>
    <w:rsid w:val="26BC0B16"/>
    <w:rsid w:val="26BC0E40"/>
    <w:rsid w:val="26C73BA4"/>
    <w:rsid w:val="26C9273D"/>
    <w:rsid w:val="26E685E2"/>
    <w:rsid w:val="26E79BB2"/>
    <w:rsid w:val="26E7DF02"/>
    <w:rsid w:val="26EB971A"/>
    <w:rsid w:val="270F3BE1"/>
    <w:rsid w:val="271DA15C"/>
    <w:rsid w:val="27309065"/>
    <w:rsid w:val="274068A1"/>
    <w:rsid w:val="2740DFF2"/>
    <w:rsid w:val="27472B9A"/>
    <w:rsid w:val="2749E7AD"/>
    <w:rsid w:val="274C5F12"/>
    <w:rsid w:val="274E8225"/>
    <w:rsid w:val="275322B9"/>
    <w:rsid w:val="276ACC0B"/>
    <w:rsid w:val="2775BC7E"/>
    <w:rsid w:val="27807E73"/>
    <w:rsid w:val="27881493"/>
    <w:rsid w:val="2788D65F"/>
    <w:rsid w:val="279472EE"/>
    <w:rsid w:val="279E814F"/>
    <w:rsid w:val="27A64689"/>
    <w:rsid w:val="27A82E8F"/>
    <w:rsid w:val="27AFCE94"/>
    <w:rsid w:val="27BEB3CE"/>
    <w:rsid w:val="27C987DA"/>
    <w:rsid w:val="27CA82B2"/>
    <w:rsid w:val="27CE45C5"/>
    <w:rsid w:val="27D624D1"/>
    <w:rsid w:val="27DB3FCB"/>
    <w:rsid w:val="27F13902"/>
    <w:rsid w:val="27F846EE"/>
    <w:rsid w:val="27FFC8F0"/>
    <w:rsid w:val="28048201"/>
    <w:rsid w:val="28060683"/>
    <w:rsid w:val="28200BA9"/>
    <w:rsid w:val="28264687"/>
    <w:rsid w:val="2829594C"/>
    <w:rsid w:val="282DF277"/>
    <w:rsid w:val="2834BA98"/>
    <w:rsid w:val="28428C6A"/>
    <w:rsid w:val="284C6F81"/>
    <w:rsid w:val="28585A9E"/>
    <w:rsid w:val="285AECFE"/>
    <w:rsid w:val="285F830A"/>
    <w:rsid w:val="28699234"/>
    <w:rsid w:val="286BD7FA"/>
    <w:rsid w:val="28775CEC"/>
    <w:rsid w:val="2877E65D"/>
    <w:rsid w:val="287DE8AD"/>
    <w:rsid w:val="288AFDF6"/>
    <w:rsid w:val="289E13EE"/>
    <w:rsid w:val="289EC745"/>
    <w:rsid w:val="28A392ED"/>
    <w:rsid w:val="28A64515"/>
    <w:rsid w:val="28A7D9E6"/>
    <w:rsid w:val="28B16165"/>
    <w:rsid w:val="28B39279"/>
    <w:rsid w:val="28CEB4D5"/>
    <w:rsid w:val="28DCBBAA"/>
    <w:rsid w:val="28E44EE1"/>
    <w:rsid w:val="28E6978E"/>
    <w:rsid w:val="28F54A18"/>
    <w:rsid w:val="28F7E1D4"/>
    <w:rsid w:val="2902F496"/>
    <w:rsid w:val="29073C8B"/>
    <w:rsid w:val="29140FAC"/>
    <w:rsid w:val="291CA5A8"/>
    <w:rsid w:val="291F8821"/>
    <w:rsid w:val="292886D1"/>
    <w:rsid w:val="2935F20A"/>
    <w:rsid w:val="293833C2"/>
    <w:rsid w:val="2939F537"/>
    <w:rsid w:val="293C3B07"/>
    <w:rsid w:val="293F05FF"/>
    <w:rsid w:val="293F6480"/>
    <w:rsid w:val="2942E71B"/>
    <w:rsid w:val="296C992C"/>
    <w:rsid w:val="297BE29B"/>
    <w:rsid w:val="2989F8CA"/>
    <w:rsid w:val="29AC6D67"/>
    <w:rsid w:val="29B4F55F"/>
    <w:rsid w:val="29CE4309"/>
    <w:rsid w:val="29D27AE2"/>
    <w:rsid w:val="29D7D9E1"/>
    <w:rsid w:val="29DAEF76"/>
    <w:rsid w:val="29DD2D42"/>
    <w:rsid w:val="29E39A78"/>
    <w:rsid w:val="29F238C8"/>
    <w:rsid w:val="29F2B9E2"/>
    <w:rsid w:val="29F89106"/>
    <w:rsid w:val="29F93C1C"/>
    <w:rsid w:val="29FC1008"/>
    <w:rsid w:val="2A2EDAA3"/>
    <w:rsid w:val="2A33B7BF"/>
    <w:rsid w:val="2A3B6E53"/>
    <w:rsid w:val="2A3CFE02"/>
    <w:rsid w:val="2A442B48"/>
    <w:rsid w:val="2A565A17"/>
    <w:rsid w:val="2A8B72CD"/>
    <w:rsid w:val="2A8BB418"/>
    <w:rsid w:val="2A934D76"/>
    <w:rsid w:val="2A9BF4FF"/>
    <w:rsid w:val="2AA73D94"/>
    <w:rsid w:val="2AAC6AD7"/>
    <w:rsid w:val="2AAD3F77"/>
    <w:rsid w:val="2AB2A437"/>
    <w:rsid w:val="2AB6C27A"/>
    <w:rsid w:val="2ABDAF5B"/>
    <w:rsid w:val="2AD6E9C9"/>
    <w:rsid w:val="2AF6EED8"/>
    <w:rsid w:val="2B0B83A5"/>
    <w:rsid w:val="2B16B342"/>
    <w:rsid w:val="2B1737F7"/>
    <w:rsid w:val="2B1E84B2"/>
    <w:rsid w:val="2B259CDF"/>
    <w:rsid w:val="2B327C78"/>
    <w:rsid w:val="2B364182"/>
    <w:rsid w:val="2B380EDF"/>
    <w:rsid w:val="2B3DBA4C"/>
    <w:rsid w:val="2B3F7701"/>
    <w:rsid w:val="2B411686"/>
    <w:rsid w:val="2B44976B"/>
    <w:rsid w:val="2B546A18"/>
    <w:rsid w:val="2B6C3C3A"/>
    <w:rsid w:val="2B70F720"/>
    <w:rsid w:val="2B7210A0"/>
    <w:rsid w:val="2B734C6A"/>
    <w:rsid w:val="2B7453ED"/>
    <w:rsid w:val="2B8250CF"/>
    <w:rsid w:val="2B84D922"/>
    <w:rsid w:val="2B8884C7"/>
    <w:rsid w:val="2B8A0474"/>
    <w:rsid w:val="2B929029"/>
    <w:rsid w:val="2B96897A"/>
    <w:rsid w:val="2B96F502"/>
    <w:rsid w:val="2B991043"/>
    <w:rsid w:val="2B9BD1BD"/>
    <w:rsid w:val="2BA8BDFD"/>
    <w:rsid w:val="2BA9B789"/>
    <w:rsid w:val="2BC1B09D"/>
    <w:rsid w:val="2BD23C52"/>
    <w:rsid w:val="2BE0C8A4"/>
    <w:rsid w:val="2BEA7AF8"/>
    <w:rsid w:val="2BFE552E"/>
    <w:rsid w:val="2C0060A4"/>
    <w:rsid w:val="2C067458"/>
    <w:rsid w:val="2C15E6B8"/>
    <w:rsid w:val="2C1977F7"/>
    <w:rsid w:val="2C1AF878"/>
    <w:rsid w:val="2C2118D4"/>
    <w:rsid w:val="2C306276"/>
    <w:rsid w:val="2C3FE4E4"/>
    <w:rsid w:val="2C434FDC"/>
    <w:rsid w:val="2C502258"/>
    <w:rsid w:val="2C5F9A96"/>
    <w:rsid w:val="2C635F8B"/>
    <w:rsid w:val="2C658624"/>
    <w:rsid w:val="2C6A7E0E"/>
    <w:rsid w:val="2C7EE3A1"/>
    <w:rsid w:val="2C84D976"/>
    <w:rsid w:val="2C8C45BA"/>
    <w:rsid w:val="2C8EBC21"/>
    <w:rsid w:val="2CB15CC9"/>
    <w:rsid w:val="2CB63309"/>
    <w:rsid w:val="2CB705C2"/>
    <w:rsid w:val="2CC5EB93"/>
    <w:rsid w:val="2CD383C9"/>
    <w:rsid w:val="2CD5EC19"/>
    <w:rsid w:val="2CDD4CB4"/>
    <w:rsid w:val="2CE06169"/>
    <w:rsid w:val="2CFAC615"/>
    <w:rsid w:val="2CFD7D7F"/>
    <w:rsid w:val="2CFDBF6E"/>
    <w:rsid w:val="2CFF18D1"/>
    <w:rsid w:val="2D11372B"/>
    <w:rsid w:val="2D2DCAD3"/>
    <w:rsid w:val="2D3DB274"/>
    <w:rsid w:val="2D46ED89"/>
    <w:rsid w:val="2D4BC166"/>
    <w:rsid w:val="2D4D79C0"/>
    <w:rsid w:val="2D518DCA"/>
    <w:rsid w:val="2D6CD10C"/>
    <w:rsid w:val="2D733BE5"/>
    <w:rsid w:val="2D7CBBE7"/>
    <w:rsid w:val="2D861FCD"/>
    <w:rsid w:val="2D890D7F"/>
    <w:rsid w:val="2D9966B8"/>
    <w:rsid w:val="2D9E0050"/>
    <w:rsid w:val="2DA6CFBD"/>
    <w:rsid w:val="2DC0E640"/>
    <w:rsid w:val="2DCF37D0"/>
    <w:rsid w:val="2DD04B05"/>
    <w:rsid w:val="2DD59315"/>
    <w:rsid w:val="2DD9A1E6"/>
    <w:rsid w:val="2DDDA6D2"/>
    <w:rsid w:val="2DE72B66"/>
    <w:rsid w:val="2DED0471"/>
    <w:rsid w:val="2DFB359F"/>
    <w:rsid w:val="2DFE476F"/>
    <w:rsid w:val="2E015226"/>
    <w:rsid w:val="2E02BA40"/>
    <w:rsid w:val="2E07A580"/>
    <w:rsid w:val="2E129772"/>
    <w:rsid w:val="2E1A3269"/>
    <w:rsid w:val="2E1CA424"/>
    <w:rsid w:val="2E1F018F"/>
    <w:rsid w:val="2E264481"/>
    <w:rsid w:val="2E3AD367"/>
    <w:rsid w:val="2E3FFF5A"/>
    <w:rsid w:val="2E41DB0E"/>
    <w:rsid w:val="2E43AC3A"/>
    <w:rsid w:val="2E43DCFB"/>
    <w:rsid w:val="2E4534F1"/>
    <w:rsid w:val="2E48C269"/>
    <w:rsid w:val="2E5136D9"/>
    <w:rsid w:val="2E521C7E"/>
    <w:rsid w:val="2E5BCF0C"/>
    <w:rsid w:val="2E5D7607"/>
    <w:rsid w:val="2E65860B"/>
    <w:rsid w:val="2E78E658"/>
    <w:rsid w:val="2E7AAC94"/>
    <w:rsid w:val="2E87FAD4"/>
    <w:rsid w:val="2E978511"/>
    <w:rsid w:val="2E997BBA"/>
    <w:rsid w:val="2E9ED001"/>
    <w:rsid w:val="2EB6B081"/>
    <w:rsid w:val="2EC3F513"/>
    <w:rsid w:val="2ECC6CBC"/>
    <w:rsid w:val="2ECC787F"/>
    <w:rsid w:val="2ED0790D"/>
    <w:rsid w:val="2ED74982"/>
    <w:rsid w:val="2EE06357"/>
    <w:rsid w:val="2EEDC962"/>
    <w:rsid w:val="2EF149BD"/>
    <w:rsid w:val="2F08DB45"/>
    <w:rsid w:val="2F0EE61F"/>
    <w:rsid w:val="2F10244B"/>
    <w:rsid w:val="2F111004"/>
    <w:rsid w:val="2F15C4F8"/>
    <w:rsid w:val="2F17D872"/>
    <w:rsid w:val="2F278EA7"/>
    <w:rsid w:val="2F2C835B"/>
    <w:rsid w:val="2F32256E"/>
    <w:rsid w:val="2F484AAE"/>
    <w:rsid w:val="2F66D7C9"/>
    <w:rsid w:val="2F677816"/>
    <w:rsid w:val="2F70B314"/>
    <w:rsid w:val="2F72ECA5"/>
    <w:rsid w:val="2F7382ED"/>
    <w:rsid w:val="2F770F9E"/>
    <w:rsid w:val="2F77EDED"/>
    <w:rsid w:val="2F7DFE5F"/>
    <w:rsid w:val="2F8107BD"/>
    <w:rsid w:val="2F974897"/>
    <w:rsid w:val="2F97A5AB"/>
    <w:rsid w:val="2FA699E9"/>
    <w:rsid w:val="2FC5FE54"/>
    <w:rsid w:val="2FCFED17"/>
    <w:rsid w:val="2FD8001A"/>
    <w:rsid w:val="2FDAFB20"/>
    <w:rsid w:val="2FDDF5E2"/>
    <w:rsid w:val="2FDF4AE0"/>
    <w:rsid w:val="2FE44019"/>
    <w:rsid w:val="2FE508B1"/>
    <w:rsid w:val="2FE67237"/>
    <w:rsid w:val="2FED43C7"/>
    <w:rsid w:val="2FF27E52"/>
    <w:rsid w:val="2FFF09B4"/>
    <w:rsid w:val="30039B18"/>
    <w:rsid w:val="300DC013"/>
    <w:rsid w:val="302865B8"/>
    <w:rsid w:val="30293C1B"/>
    <w:rsid w:val="3037C163"/>
    <w:rsid w:val="30430F21"/>
    <w:rsid w:val="30436111"/>
    <w:rsid w:val="30486461"/>
    <w:rsid w:val="304C4AC8"/>
    <w:rsid w:val="305163ED"/>
    <w:rsid w:val="305A24CE"/>
    <w:rsid w:val="305D5E41"/>
    <w:rsid w:val="3065A48D"/>
    <w:rsid w:val="30686C68"/>
    <w:rsid w:val="306C3193"/>
    <w:rsid w:val="3073A742"/>
    <w:rsid w:val="3094A917"/>
    <w:rsid w:val="309913DC"/>
    <w:rsid w:val="309DDE32"/>
    <w:rsid w:val="309DF228"/>
    <w:rsid w:val="30A5C902"/>
    <w:rsid w:val="30B2B57D"/>
    <w:rsid w:val="30C1B6E8"/>
    <w:rsid w:val="30E1EFA0"/>
    <w:rsid w:val="311207A9"/>
    <w:rsid w:val="31202014"/>
    <w:rsid w:val="3126C02F"/>
    <w:rsid w:val="312BF1BC"/>
    <w:rsid w:val="312C5016"/>
    <w:rsid w:val="312F88C3"/>
    <w:rsid w:val="3132031B"/>
    <w:rsid w:val="31350E14"/>
    <w:rsid w:val="313E039D"/>
    <w:rsid w:val="31487767"/>
    <w:rsid w:val="31582221"/>
    <w:rsid w:val="316B28F8"/>
    <w:rsid w:val="31727B55"/>
    <w:rsid w:val="3175B18E"/>
    <w:rsid w:val="317C766C"/>
    <w:rsid w:val="317DBC18"/>
    <w:rsid w:val="3190FD38"/>
    <w:rsid w:val="319E7184"/>
    <w:rsid w:val="31A1892D"/>
    <w:rsid w:val="31A610D8"/>
    <w:rsid w:val="31A7177D"/>
    <w:rsid w:val="31A89D77"/>
    <w:rsid w:val="31ABEA45"/>
    <w:rsid w:val="31B30554"/>
    <w:rsid w:val="31BDE627"/>
    <w:rsid w:val="31CBF4D8"/>
    <w:rsid w:val="31CC478A"/>
    <w:rsid w:val="31CEB007"/>
    <w:rsid w:val="31D8295C"/>
    <w:rsid w:val="31DFE04E"/>
    <w:rsid w:val="31E3D591"/>
    <w:rsid w:val="31EE6E48"/>
    <w:rsid w:val="31FA4904"/>
    <w:rsid w:val="320F9D3A"/>
    <w:rsid w:val="321648F9"/>
    <w:rsid w:val="32181779"/>
    <w:rsid w:val="32190890"/>
    <w:rsid w:val="322012F3"/>
    <w:rsid w:val="3220B486"/>
    <w:rsid w:val="322865D4"/>
    <w:rsid w:val="322C9877"/>
    <w:rsid w:val="32328AC3"/>
    <w:rsid w:val="3248A13D"/>
    <w:rsid w:val="32605506"/>
    <w:rsid w:val="3261D4D4"/>
    <w:rsid w:val="32785725"/>
    <w:rsid w:val="32799CBB"/>
    <w:rsid w:val="327DF4BB"/>
    <w:rsid w:val="327F0EA2"/>
    <w:rsid w:val="32801AB5"/>
    <w:rsid w:val="3289B914"/>
    <w:rsid w:val="329B5E0F"/>
    <w:rsid w:val="329BB18E"/>
    <w:rsid w:val="329BC58D"/>
    <w:rsid w:val="329E3133"/>
    <w:rsid w:val="329E3ED2"/>
    <w:rsid w:val="32A70288"/>
    <w:rsid w:val="32BB0DD1"/>
    <w:rsid w:val="32BB67DB"/>
    <w:rsid w:val="32CEF2AB"/>
    <w:rsid w:val="32D68FAE"/>
    <w:rsid w:val="32DA0189"/>
    <w:rsid w:val="32F3377B"/>
    <w:rsid w:val="32F66677"/>
    <w:rsid w:val="32FB3BBC"/>
    <w:rsid w:val="3302FDDD"/>
    <w:rsid w:val="330613FD"/>
    <w:rsid w:val="330B1D02"/>
    <w:rsid w:val="330CEDC6"/>
    <w:rsid w:val="33162A35"/>
    <w:rsid w:val="331B98B9"/>
    <w:rsid w:val="3328B580"/>
    <w:rsid w:val="33332FDD"/>
    <w:rsid w:val="335DD6CC"/>
    <w:rsid w:val="33609009"/>
    <w:rsid w:val="3361BED7"/>
    <w:rsid w:val="3368C60F"/>
    <w:rsid w:val="336DA59B"/>
    <w:rsid w:val="3372A8B9"/>
    <w:rsid w:val="337E5C11"/>
    <w:rsid w:val="33827359"/>
    <w:rsid w:val="338CC58E"/>
    <w:rsid w:val="338E06F5"/>
    <w:rsid w:val="3394F961"/>
    <w:rsid w:val="339D446A"/>
    <w:rsid w:val="33AE3C5D"/>
    <w:rsid w:val="33B09A5E"/>
    <w:rsid w:val="33B27520"/>
    <w:rsid w:val="33B49B3A"/>
    <w:rsid w:val="33C7CC96"/>
    <w:rsid w:val="33CBB996"/>
    <w:rsid w:val="33D59D17"/>
    <w:rsid w:val="33E701BB"/>
    <w:rsid w:val="33E8505E"/>
    <w:rsid w:val="33EBBF3A"/>
    <w:rsid w:val="33EE16D8"/>
    <w:rsid w:val="33F536D5"/>
    <w:rsid w:val="34063756"/>
    <w:rsid w:val="340B0386"/>
    <w:rsid w:val="340EA92B"/>
    <w:rsid w:val="3411FF65"/>
    <w:rsid w:val="34207668"/>
    <w:rsid w:val="34290350"/>
    <w:rsid w:val="342E2A38"/>
    <w:rsid w:val="34317379"/>
    <w:rsid w:val="3435264A"/>
    <w:rsid w:val="3435D596"/>
    <w:rsid w:val="343C02E4"/>
    <w:rsid w:val="343DC2C9"/>
    <w:rsid w:val="346DECE0"/>
    <w:rsid w:val="3472CA67"/>
    <w:rsid w:val="3482F447"/>
    <w:rsid w:val="3484EAEF"/>
    <w:rsid w:val="34961AE1"/>
    <w:rsid w:val="34963091"/>
    <w:rsid w:val="34974D65"/>
    <w:rsid w:val="3497DA14"/>
    <w:rsid w:val="34B8B652"/>
    <w:rsid w:val="34C561DD"/>
    <w:rsid w:val="34C6BE72"/>
    <w:rsid w:val="34C72BC1"/>
    <w:rsid w:val="34C8CCB4"/>
    <w:rsid w:val="34CE22B8"/>
    <w:rsid w:val="34D9E1C4"/>
    <w:rsid w:val="34E298C9"/>
    <w:rsid w:val="34E5D481"/>
    <w:rsid w:val="34E64A8C"/>
    <w:rsid w:val="34EB0D35"/>
    <w:rsid w:val="34F325B0"/>
    <w:rsid w:val="34F99EE9"/>
    <w:rsid w:val="34FD2324"/>
    <w:rsid w:val="350FE13C"/>
    <w:rsid w:val="351412C6"/>
    <w:rsid w:val="351A8031"/>
    <w:rsid w:val="352A9045"/>
    <w:rsid w:val="352E25BF"/>
    <w:rsid w:val="35342BB3"/>
    <w:rsid w:val="35354BD5"/>
    <w:rsid w:val="3541C043"/>
    <w:rsid w:val="35488D4E"/>
    <w:rsid w:val="354BB81F"/>
    <w:rsid w:val="354D2E7C"/>
    <w:rsid w:val="354FA291"/>
    <w:rsid w:val="355E3BD6"/>
    <w:rsid w:val="35698A7A"/>
    <w:rsid w:val="356C907F"/>
    <w:rsid w:val="35720D65"/>
    <w:rsid w:val="35730F4C"/>
    <w:rsid w:val="35754DEB"/>
    <w:rsid w:val="35782DE7"/>
    <w:rsid w:val="3579A0D3"/>
    <w:rsid w:val="357F118A"/>
    <w:rsid w:val="357FE3BB"/>
    <w:rsid w:val="35951316"/>
    <w:rsid w:val="35A230F4"/>
    <w:rsid w:val="35A29CEA"/>
    <w:rsid w:val="35A6D129"/>
    <w:rsid w:val="35AB130A"/>
    <w:rsid w:val="35AC93B5"/>
    <w:rsid w:val="35C090F0"/>
    <w:rsid w:val="35CFCF93"/>
    <w:rsid w:val="35D4E709"/>
    <w:rsid w:val="35E30EE5"/>
    <w:rsid w:val="35FF0420"/>
    <w:rsid w:val="3601CCCE"/>
    <w:rsid w:val="3602A77D"/>
    <w:rsid w:val="3606BA97"/>
    <w:rsid w:val="360857CF"/>
    <w:rsid w:val="36222F13"/>
    <w:rsid w:val="362480A2"/>
    <w:rsid w:val="36261962"/>
    <w:rsid w:val="36329E23"/>
    <w:rsid w:val="3633FA8A"/>
    <w:rsid w:val="364078AC"/>
    <w:rsid w:val="36515255"/>
    <w:rsid w:val="367D4A81"/>
    <w:rsid w:val="3683F076"/>
    <w:rsid w:val="36895A3A"/>
    <w:rsid w:val="368CF577"/>
    <w:rsid w:val="3690ECD3"/>
    <w:rsid w:val="36A0A6F0"/>
    <w:rsid w:val="36AD835B"/>
    <w:rsid w:val="36B6E7C0"/>
    <w:rsid w:val="36C1B247"/>
    <w:rsid w:val="36C64A93"/>
    <w:rsid w:val="36CEE01E"/>
    <w:rsid w:val="36D2B35E"/>
    <w:rsid w:val="36E1017A"/>
    <w:rsid w:val="36ED6AFC"/>
    <w:rsid w:val="36FA4856"/>
    <w:rsid w:val="3702E957"/>
    <w:rsid w:val="3707BC62"/>
    <w:rsid w:val="370C0FDB"/>
    <w:rsid w:val="370F82AA"/>
    <w:rsid w:val="371201C5"/>
    <w:rsid w:val="371FFA14"/>
    <w:rsid w:val="3729078F"/>
    <w:rsid w:val="372DDE2F"/>
    <w:rsid w:val="372E9624"/>
    <w:rsid w:val="37372C1E"/>
    <w:rsid w:val="373BDB47"/>
    <w:rsid w:val="37426C0E"/>
    <w:rsid w:val="3744332F"/>
    <w:rsid w:val="374B22D0"/>
    <w:rsid w:val="37537D38"/>
    <w:rsid w:val="375F2196"/>
    <w:rsid w:val="37649318"/>
    <w:rsid w:val="3766642F"/>
    <w:rsid w:val="3768BC8C"/>
    <w:rsid w:val="378928FE"/>
    <w:rsid w:val="37941A8E"/>
    <w:rsid w:val="379B178C"/>
    <w:rsid w:val="37A353C4"/>
    <w:rsid w:val="37AE0394"/>
    <w:rsid w:val="37B370AC"/>
    <w:rsid w:val="37C8B162"/>
    <w:rsid w:val="37CB7157"/>
    <w:rsid w:val="37CCB907"/>
    <w:rsid w:val="37E6C5A0"/>
    <w:rsid w:val="37EC9631"/>
    <w:rsid w:val="38103F9D"/>
    <w:rsid w:val="3812A430"/>
    <w:rsid w:val="38148006"/>
    <w:rsid w:val="3839903F"/>
    <w:rsid w:val="384F5BAB"/>
    <w:rsid w:val="3850B29D"/>
    <w:rsid w:val="385480A7"/>
    <w:rsid w:val="3868871A"/>
    <w:rsid w:val="3868F9F8"/>
    <w:rsid w:val="386BF69C"/>
    <w:rsid w:val="3877CDC1"/>
    <w:rsid w:val="387BB4A7"/>
    <w:rsid w:val="387C9546"/>
    <w:rsid w:val="3883C867"/>
    <w:rsid w:val="388B8392"/>
    <w:rsid w:val="388DF19C"/>
    <w:rsid w:val="388FD7DD"/>
    <w:rsid w:val="38A24501"/>
    <w:rsid w:val="38A29A8A"/>
    <w:rsid w:val="38A59245"/>
    <w:rsid w:val="38A8E916"/>
    <w:rsid w:val="38AC07E6"/>
    <w:rsid w:val="38C9F643"/>
    <w:rsid w:val="38CAE92C"/>
    <w:rsid w:val="38E92F2A"/>
    <w:rsid w:val="38EB5397"/>
    <w:rsid w:val="38ED70AA"/>
    <w:rsid w:val="38EF5CFD"/>
    <w:rsid w:val="38F39392"/>
    <w:rsid w:val="38F64FC4"/>
    <w:rsid w:val="38F6EDD5"/>
    <w:rsid w:val="38FA3350"/>
    <w:rsid w:val="3908CD01"/>
    <w:rsid w:val="390A93DB"/>
    <w:rsid w:val="3916A1CF"/>
    <w:rsid w:val="3916AA05"/>
    <w:rsid w:val="391EB58A"/>
    <w:rsid w:val="3923DE92"/>
    <w:rsid w:val="39254318"/>
    <w:rsid w:val="3927CBF9"/>
    <w:rsid w:val="392854CE"/>
    <w:rsid w:val="39287809"/>
    <w:rsid w:val="393D2DE1"/>
    <w:rsid w:val="3955123A"/>
    <w:rsid w:val="39563587"/>
    <w:rsid w:val="395DC1AD"/>
    <w:rsid w:val="395FB62A"/>
    <w:rsid w:val="3962331C"/>
    <w:rsid w:val="39623793"/>
    <w:rsid w:val="396D6AF9"/>
    <w:rsid w:val="397520A9"/>
    <w:rsid w:val="398B0A37"/>
    <w:rsid w:val="399034F8"/>
    <w:rsid w:val="39938DD1"/>
    <w:rsid w:val="39991FAB"/>
    <w:rsid w:val="399CE541"/>
    <w:rsid w:val="39CEDEDB"/>
    <w:rsid w:val="39D121AE"/>
    <w:rsid w:val="39D68397"/>
    <w:rsid w:val="39D8508F"/>
    <w:rsid w:val="39DAD9AC"/>
    <w:rsid w:val="39E16010"/>
    <w:rsid w:val="39E3B126"/>
    <w:rsid w:val="39E46C2F"/>
    <w:rsid w:val="39F06910"/>
    <w:rsid w:val="39F75DEA"/>
    <w:rsid w:val="3A079DCE"/>
    <w:rsid w:val="3A0BF3C0"/>
    <w:rsid w:val="3A0EE17F"/>
    <w:rsid w:val="3A17A888"/>
    <w:rsid w:val="3A1ABB9B"/>
    <w:rsid w:val="3A26D026"/>
    <w:rsid w:val="3A270B97"/>
    <w:rsid w:val="3A28E0F6"/>
    <w:rsid w:val="3A2ED3CE"/>
    <w:rsid w:val="3A2FA62D"/>
    <w:rsid w:val="3A3D414E"/>
    <w:rsid w:val="3A40E5AC"/>
    <w:rsid w:val="3A456902"/>
    <w:rsid w:val="3A6A1EB7"/>
    <w:rsid w:val="3A865241"/>
    <w:rsid w:val="3A8BF790"/>
    <w:rsid w:val="3A9B60A9"/>
    <w:rsid w:val="3AA58ADB"/>
    <w:rsid w:val="3AAB1692"/>
    <w:rsid w:val="3AB77739"/>
    <w:rsid w:val="3ABCAAC0"/>
    <w:rsid w:val="3AC82A01"/>
    <w:rsid w:val="3ADD399F"/>
    <w:rsid w:val="3ADFAA39"/>
    <w:rsid w:val="3AE26810"/>
    <w:rsid w:val="3AFEC84F"/>
    <w:rsid w:val="3B11C9C3"/>
    <w:rsid w:val="3B19ADDD"/>
    <w:rsid w:val="3B203CE9"/>
    <w:rsid w:val="3B20FC82"/>
    <w:rsid w:val="3B358C49"/>
    <w:rsid w:val="3B35D0B2"/>
    <w:rsid w:val="3B374390"/>
    <w:rsid w:val="3B3A4714"/>
    <w:rsid w:val="3B3D5CF7"/>
    <w:rsid w:val="3B43BD2D"/>
    <w:rsid w:val="3B4717AE"/>
    <w:rsid w:val="3B4ABCDC"/>
    <w:rsid w:val="3B4BD8CB"/>
    <w:rsid w:val="3B4DED7D"/>
    <w:rsid w:val="3B5D7515"/>
    <w:rsid w:val="3B5ECD65"/>
    <w:rsid w:val="3B5F4272"/>
    <w:rsid w:val="3B6C7A47"/>
    <w:rsid w:val="3B6EF3F8"/>
    <w:rsid w:val="3B7BB84D"/>
    <w:rsid w:val="3B7D6D7B"/>
    <w:rsid w:val="3B8DA7BA"/>
    <w:rsid w:val="3B8E9E3F"/>
    <w:rsid w:val="3B913F56"/>
    <w:rsid w:val="3B9AB188"/>
    <w:rsid w:val="3B9DB701"/>
    <w:rsid w:val="3BA14AF0"/>
    <w:rsid w:val="3BB017E9"/>
    <w:rsid w:val="3BB5128A"/>
    <w:rsid w:val="3BB6DD10"/>
    <w:rsid w:val="3BBF3E14"/>
    <w:rsid w:val="3BC08432"/>
    <w:rsid w:val="3BC1A90F"/>
    <w:rsid w:val="3BC4F400"/>
    <w:rsid w:val="3BC8D028"/>
    <w:rsid w:val="3BDA72E8"/>
    <w:rsid w:val="3BE119FD"/>
    <w:rsid w:val="3BEAD00E"/>
    <w:rsid w:val="3BF3DCD3"/>
    <w:rsid w:val="3C04B0B9"/>
    <w:rsid w:val="3C070E4A"/>
    <w:rsid w:val="3C09D5CD"/>
    <w:rsid w:val="3C123C76"/>
    <w:rsid w:val="3C22D169"/>
    <w:rsid w:val="3C250FB6"/>
    <w:rsid w:val="3C25EAAC"/>
    <w:rsid w:val="3C2AB8A1"/>
    <w:rsid w:val="3C2C3F4A"/>
    <w:rsid w:val="3C2E6270"/>
    <w:rsid w:val="3C3281B2"/>
    <w:rsid w:val="3C44AA19"/>
    <w:rsid w:val="3C4A05EF"/>
    <w:rsid w:val="3C4A16B9"/>
    <w:rsid w:val="3C5063B6"/>
    <w:rsid w:val="3C540295"/>
    <w:rsid w:val="3C6E3A76"/>
    <w:rsid w:val="3C6EFE64"/>
    <w:rsid w:val="3C85CD70"/>
    <w:rsid w:val="3C8B5498"/>
    <w:rsid w:val="3C92EEC1"/>
    <w:rsid w:val="3C98FFAF"/>
    <w:rsid w:val="3C9E2498"/>
    <w:rsid w:val="3CB52C6F"/>
    <w:rsid w:val="3CB61297"/>
    <w:rsid w:val="3CB77D70"/>
    <w:rsid w:val="3CB96FFB"/>
    <w:rsid w:val="3CBA75A7"/>
    <w:rsid w:val="3CD834B7"/>
    <w:rsid w:val="3CEDC1E2"/>
    <w:rsid w:val="3CF1E3B7"/>
    <w:rsid w:val="3D0BFB15"/>
    <w:rsid w:val="3D21B50D"/>
    <w:rsid w:val="3D2EBEA6"/>
    <w:rsid w:val="3D2FA4E1"/>
    <w:rsid w:val="3D3640C1"/>
    <w:rsid w:val="3D44675F"/>
    <w:rsid w:val="3D47D0BC"/>
    <w:rsid w:val="3D4E2003"/>
    <w:rsid w:val="3D538F55"/>
    <w:rsid w:val="3D630039"/>
    <w:rsid w:val="3D67ECE1"/>
    <w:rsid w:val="3D6E9488"/>
    <w:rsid w:val="3D71E441"/>
    <w:rsid w:val="3D7BB5D2"/>
    <w:rsid w:val="3D80332A"/>
    <w:rsid w:val="3D827DF6"/>
    <w:rsid w:val="3D8A621C"/>
    <w:rsid w:val="3D94FBE3"/>
    <w:rsid w:val="3D953838"/>
    <w:rsid w:val="3D9657E6"/>
    <w:rsid w:val="3D98DA88"/>
    <w:rsid w:val="3DA4B3F2"/>
    <w:rsid w:val="3DAFFA99"/>
    <w:rsid w:val="3DB1A691"/>
    <w:rsid w:val="3DB9658C"/>
    <w:rsid w:val="3DBDDF15"/>
    <w:rsid w:val="3DBF130C"/>
    <w:rsid w:val="3DC1FE5D"/>
    <w:rsid w:val="3DC6FAF0"/>
    <w:rsid w:val="3DE0633E"/>
    <w:rsid w:val="3DEBEED0"/>
    <w:rsid w:val="3DF48525"/>
    <w:rsid w:val="3DF65981"/>
    <w:rsid w:val="3DFDDAA6"/>
    <w:rsid w:val="3E02E890"/>
    <w:rsid w:val="3E0CBBAC"/>
    <w:rsid w:val="3E0D9CE1"/>
    <w:rsid w:val="3E1E80B6"/>
    <w:rsid w:val="3E1F376A"/>
    <w:rsid w:val="3E1F3AE3"/>
    <w:rsid w:val="3E21AA07"/>
    <w:rsid w:val="3E2234F9"/>
    <w:rsid w:val="3E275BB1"/>
    <w:rsid w:val="3E2A549D"/>
    <w:rsid w:val="3E2C0195"/>
    <w:rsid w:val="3E3A7536"/>
    <w:rsid w:val="3E3B0C47"/>
    <w:rsid w:val="3E3B2B6E"/>
    <w:rsid w:val="3E3B7BB7"/>
    <w:rsid w:val="3E4D6798"/>
    <w:rsid w:val="3E50AF9A"/>
    <w:rsid w:val="3E6A89FA"/>
    <w:rsid w:val="3E6D7E34"/>
    <w:rsid w:val="3E6F4319"/>
    <w:rsid w:val="3E70A1F0"/>
    <w:rsid w:val="3E717C78"/>
    <w:rsid w:val="3E920843"/>
    <w:rsid w:val="3E92D63D"/>
    <w:rsid w:val="3EA3A56B"/>
    <w:rsid w:val="3EA4CA8A"/>
    <w:rsid w:val="3EAF72C3"/>
    <w:rsid w:val="3EB016FC"/>
    <w:rsid w:val="3EB3AA0E"/>
    <w:rsid w:val="3EB9A432"/>
    <w:rsid w:val="3EBE353B"/>
    <w:rsid w:val="3EC079A5"/>
    <w:rsid w:val="3ECAF566"/>
    <w:rsid w:val="3EF12837"/>
    <w:rsid w:val="3EFE1484"/>
    <w:rsid w:val="3F04C0EE"/>
    <w:rsid w:val="3F113860"/>
    <w:rsid w:val="3F12EC81"/>
    <w:rsid w:val="3F1BFD06"/>
    <w:rsid w:val="3F29FB87"/>
    <w:rsid w:val="3F46E3D4"/>
    <w:rsid w:val="3F537963"/>
    <w:rsid w:val="3F5BC7EA"/>
    <w:rsid w:val="3F5CC9B5"/>
    <w:rsid w:val="3F5EA267"/>
    <w:rsid w:val="3F7C193E"/>
    <w:rsid w:val="3F8B8384"/>
    <w:rsid w:val="3F919056"/>
    <w:rsid w:val="3F990A55"/>
    <w:rsid w:val="3F9C12AE"/>
    <w:rsid w:val="3FA3018C"/>
    <w:rsid w:val="3FA31A98"/>
    <w:rsid w:val="3FA391E2"/>
    <w:rsid w:val="3FB4D51E"/>
    <w:rsid w:val="3FC9422C"/>
    <w:rsid w:val="3FE35DD2"/>
    <w:rsid w:val="3FF2B489"/>
    <w:rsid w:val="3FF4F8F3"/>
    <w:rsid w:val="4001D294"/>
    <w:rsid w:val="400EA59B"/>
    <w:rsid w:val="40176AEF"/>
    <w:rsid w:val="401D3355"/>
    <w:rsid w:val="401E1BC4"/>
    <w:rsid w:val="401EA163"/>
    <w:rsid w:val="40207F59"/>
    <w:rsid w:val="40291690"/>
    <w:rsid w:val="402B904E"/>
    <w:rsid w:val="402DA536"/>
    <w:rsid w:val="402EC5F4"/>
    <w:rsid w:val="403C6450"/>
    <w:rsid w:val="4047409D"/>
    <w:rsid w:val="405779F8"/>
    <w:rsid w:val="4058976D"/>
    <w:rsid w:val="4058F6C8"/>
    <w:rsid w:val="405C6761"/>
    <w:rsid w:val="405E1DB9"/>
    <w:rsid w:val="407706F5"/>
    <w:rsid w:val="40971F04"/>
    <w:rsid w:val="40A99999"/>
    <w:rsid w:val="40B974EC"/>
    <w:rsid w:val="40C37C5E"/>
    <w:rsid w:val="40C66421"/>
    <w:rsid w:val="40CB9ECB"/>
    <w:rsid w:val="40E7E901"/>
    <w:rsid w:val="40EFB07F"/>
    <w:rsid w:val="40F15202"/>
    <w:rsid w:val="41070958"/>
    <w:rsid w:val="410717ED"/>
    <w:rsid w:val="410AFD15"/>
    <w:rsid w:val="410DDE1D"/>
    <w:rsid w:val="4118C76C"/>
    <w:rsid w:val="411AB8BB"/>
    <w:rsid w:val="41222671"/>
    <w:rsid w:val="412D503B"/>
    <w:rsid w:val="413CAD6B"/>
    <w:rsid w:val="413DCFC3"/>
    <w:rsid w:val="414B6600"/>
    <w:rsid w:val="415A7CA6"/>
    <w:rsid w:val="416CF719"/>
    <w:rsid w:val="4175421F"/>
    <w:rsid w:val="41871D45"/>
    <w:rsid w:val="419E026D"/>
    <w:rsid w:val="41A93C60"/>
    <w:rsid w:val="41B64756"/>
    <w:rsid w:val="41E535B6"/>
    <w:rsid w:val="4206BFC2"/>
    <w:rsid w:val="420C9B02"/>
    <w:rsid w:val="4220CD60"/>
    <w:rsid w:val="422E05D3"/>
    <w:rsid w:val="422EAF33"/>
    <w:rsid w:val="4234E036"/>
    <w:rsid w:val="42353077"/>
    <w:rsid w:val="425B4257"/>
    <w:rsid w:val="4260BE6A"/>
    <w:rsid w:val="426226AA"/>
    <w:rsid w:val="4266F1B6"/>
    <w:rsid w:val="426C221B"/>
    <w:rsid w:val="426D027D"/>
    <w:rsid w:val="426F5EEA"/>
    <w:rsid w:val="426FF818"/>
    <w:rsid w:val="42857D1B"/>
    <w:rsid w:val="4286E964"/>
    <w:rsid w:val="42970457"/>
    <w:rsid w:val="429C9B8E"/>
    <w:rsid w:val="42A16A37"/>
    <w:rsid w:val="42A3E677"/>
    <w:rsid w:val="42B3C11A"/>
    <w:rsid w:val="42CE3F36"/>
    <w:rsid w:val="42CFE81E"/>
    <w:rsid w:val="42D5E807"/>
    <w:rsid w:val="42E1D7D2"/>
    <w:rsid w:val="42E724F8"/>
    <w:rsid w:val="42E8B6AE"/>
    <w:rsid w:val="42F819B1"/>
    <w:rsid w:val="42FA6ACB"/>
    <w:rsid w:val="4307B030"/>
    <w:rsid w:val="430AF39F"/>
    <w:rsid w:val="430DE193"/>
    <w:rsid w:val="4317F493"/>
    <w:rsid w:val="432446EB"/>
    <w:rsid w:val="43382511"/>
    <w:rsid w:val="433E8DA0"/>
    <w:rsid w:val="433FD7AB"/>
    <w:rsid w:val="43496F56"/>
    <w:rsid w:val="43543188"/>
    <w:rsid w:val="435642A9"/>
    <w:rsid w:val="435FCFB2"/>
    <w:rsid w:val="436A1A04"/>
    <w:rsid w:val="436DC07D"/>
    <w:rsid w:val="43752BC9"/>
    <w:rsid w:val="4378AAFB"/>
    <w:rsid w:val="437D36DF"/>
    <w:rsid w:val="437D8717"/>
    <w:rsid w:val="438158C2"/>
    <w:rsid w:val="43887E75"/>
    <w:rsid w:val="4388FF00"/>
    <w:rsid w:val="438B274E"/>
    <w:rsid w:val="438B5C4A"/>
    <w:rsid w:val="43910EE0"/>
    <w:rsid w:val="43963B3F"/>
    <w:rsid w:val="43A834F7"/>
    <w:rsid w:val="43AAA168"/>
    <w:rsid w:val="43AE8511"/>
    <w:rsid w:val="43AFBF1D"/>
    <w:rsid w:val="43BB048E"/>
    <w:rsid w:val="43C33B86"/>
    <w:rsid w:val="43C538B5"/>
    <w:rsid w:val="43C75C3E"/>
    <w:rsid w:val="43D93549"/>
    <w:rsid w:val="43DAAF4C"/>
    <w:rsid w:val="43DFFDD1"/>
    <w:rsid w:val="43EA5810"/>
    <w:rsid w:val="43EE9AC4"/>
    <w:rsid w:val="43F440B7"/>
    <w:rsid w:val="43FEBFFC"/>
    <w:rsid w:val="44152795"/>
    <w:rsid w:val="441B8704"/>
    <w:rsid w:val="4424D200"/>
    <w:rsid w:val="44336B72"/>
    <w:rsid w:val="44427243"/>
    <w:rsid w:val="4449C997"/>
    <w:rsid w:val="444A08C9"/>
    <w:rsid w:val="444E10EB"/>
    <w:rsid w:val="44650EA2"/>
    <w:rsid w:val="44689CB9"/>
    <w:rsid w:val="44711766"/>
    <w:rsid w:val="44716E27"/>
    <w:rsid w:val="447ED62C"/>
    <w:rsid w:val="4482BDAC"/>
    <w:rsid w:val="448D2A5B"/>
    <w:rsid w:val="448EE99D"/>
    <w:rsid w:val="4494D901"/>
    <w:rsid w:val="44A17CC7"/>
    <w:rsid w:val="44A2D0DE"/>
    <w:rsid w:val="44AE1644"/>
    <w:rsid w:val="44AFF039"/>
    <w:rsid w:val="44B0F9A5"/>
    <w:rsid w:val="44B12A1A"/>
    <w:rsid w:val="44B38E70"/>
    <w:rsid w:val="44B541A7"/>
    <w:rsid w:val="44BE4C7E"/>
    <w:rsid w:val="44BE738C"/>
    <w:rsid w:val="44C0442D"/>
    <w:rsid w:val="44C7F6F8"/>
    <w:rsid w:val="44DA5A23"/>
    <w:rsid w:val="44DB9027"/>
    <w:rsid w:val="44EBB6EA"/>
    <w:rsid w:val="44F317EB"/>
    <w:rsid w:val="44FD3EBE"/>
    <w:rsid w:val="44FD9ADB"/>
    <w:rsid w:val="4504BD8D"/>
    <w:rsid w:val="4516C219"/>
    <w:rsid w:val="4518450A"/>
    <w:rsid w:val="4527E82F"/>
    <w:rsid w:val="452A2989"/>
    <w:rsid w:val="45319469"/>
    <w:rsid w:val="4537D2F4"/>
    <w:rsid w:val="453CD0C5"/>
    <w:rsid w:val="454C1485"/>
    <w:rsid w:val="454DB332"/>
    <w:rsid w:val="4556548F"/>
    <w:rsid w:val="45575D29"/>
    <w:rsid w:val="455B1E27"/>
    <w:rsid w:val="4562015F"/>
    <w:rsid w:val="45675628"/>
    <w:rsid w:val="457E2104"/>
    <w:rsid w:val="45818568"/>
    <w:rsid w:val="458FE4E1"/>
    <w:rsid w:val="4596F199"/>
    <w:rsid w:val="459F82B9"/>
    <w:rsid w:val="45A79584"/>
    <w:rsid w:val="45AB19A4"/>
    <w:rsid w:val="45AF991D"/>
    <w:rsid w:val="45B30A70"/>
    <w:rsid w:val="45C1A10C"/>
    <w:rsid w:val="45C6E6C5"/>
    <w:rsid w:val="45CD9A01"/>
    <w:rsid w:val="45CFCC33"/>
    <w:rsid w:val="45D0965E"/>
    <w:rsid w:val="45DA8067"/>
    <w:rsid w:val="45E6ADC9"/>
    <w:rsid w:val="45E74753"/>
    <w:rsid w:val="45ECA73C"/>
    <w:rsid w:val="4604F41A"/>
    <w:rsid w:val="4615CD9D"/>
    <w:rsid w:val="4618980E"/>
    <w:rsid w:val="461E0F88"/>
    <w:rsid w:val="46301FF1"/>
    <w:rsid w:val="4633F83D"/>
    <w:rsid w:val="463A535D"/>
    <w:rsid w:val="4644588A"/>
    <w:rsid w:val="464ACD8B"/>
    <w:rsid w:val="464C8CC4"/>
    <w:rsid w:val="46500B29"/>
    <w:rsid w:val="46540125"/>
    <w:rsid w:val="4657D92E"/>
    <w:rsid w:val="465BFC44"/>
    <w:rsid w:val="466C595A"/>
    <w:rsid w:val="466CCC8D"/>
    <w:rsid w:val="466F9FDB"/>
    <w:rsid w:val="466FD2A1"/>
    <w:rsid w:val="467981D6"/>
    <w:rsid w:val="467D194E"/>
    <w:rsid w:val="4697460C"/>
    <w:rsid w:val="469A8DFB"/>
    <w:rsid w:val="469D1AC4"/>
    <w:rsid w:val="469ED8FC"/>
    <w:rsid w:val="46A2129A"/>
    <w:rsid w:val="46A72845"/>
    <w:rsid w:val="46B289C8"/>
    <w:rsid w:val="46B2D867"/>
    <w:rsid w:val="46D1AE6C"/>
    <w:rsid w:val="46D5C6E8"/>
    <w:rsid w:val="46D73BA2"/>
    <w:rsid w:val="46DC81D8"/>
    <w:rsid w:val="46E10D83"/>
    <w:rsid w:val="46E7BE37"/>
    <w:rsid w:val="4701F04E"/>
    <w:rsid w:val="470C62BC"/>
    <w:rsid w:val="47134D52"/>
    <w:rsid w:val="4717D33A"/>
    <w:rsid w:val="472E38FB"/>
    <w:rsid w:val="4745A5D1"/>
    <w:rsid w:val="474FD74A"/>
    <w:rsid w:val="4762E671"/>
    <w:rsid w:val="478E3FEF"/>
    <w:rsid w:val="479A492E"/>
    <w:rsid w:val="47AD503E"/>
    <w:rsid w:val="47AEE4F6"/>
    <w:rsid w:val="47B0285A"/>
    <w:rsid w:val="47E63AC0"/>
    <w:rsid w:val="47EFAEF7"/>
    <w:rsid w:val="47F379A3"/>
    <w:rsid w:val="47F624E0"/>
    <w:rsid w:val="4801948A"/>
    <w:rsid w:val="4814F97A"/>
    <w:rsid w:val="481D7BF5"/>
    <w:rsid w:val="4822DECB"/>
    <w:rsid w:val="4826B618"/>
    <w:rsid w:val="482E7161"/>
    <w:rsid w:val="4837AFE7"/>
    <w:rsid w:val="48459D28"/>
    <w:rsid w:val="484A4174"/>
    <w:rsid w:val="484FE079"/>
    <w:rsid w:val="485416D4"/>
    <w:rsid w:val="4856A4C1"/>
    <w:rsid w:val="485AF729"/>
    <w:rsid w:val="48662753"/>
    <w:rsid w:val="4885CB0F"/>
    <w:rsid w:val="4894771A"/>
    <w:rsid w:val="489AA0DD"/>
    <w:rsid w:val="48A00CDC"/>
    <w:rsid w:val="48AEBBAF"/>
    <w:rsid w:val="48B75C00"/>
    <w:rsid w:val="48BD4F2C"/>
    <w:rsid w:val="48C42A2D"/>
    <w:rsid w:val="48D4956C"/>
    <w:rsid w:val="48EADC74"/>
    <w:rsid w:val="48EDC61A"/>
    <w:rsid w:val="48EE7E39"/>
    <w:rsid w:val="49119A46"/>
    <w:rsid w:val="4917C853"/>
    <w:rsid w:val="491BE5D9"/>
    <w:rsid w:val="491DA96E"/>
    <w:rsid w:val="49297605"/>
    <w:rsid w:val="49331627"/>
    <w:rsid w:val="493359AF"/>
    <w:rsid w:val="493D8B63"/>
    <w:rsid w:val="49431041"/>
    <w:rsid w:val="494D6969"/>
    <w:rsid w:val="495098D8"/>
    <w:rsid w:val="49640C19"/>
    <w:rsid w:val="4964F26C"/>
    <w:rsid w:val="4974B8BD"/>
    <w:rsid w:val="4976B959"/>
    <w:rsid w:val="4988D1F7"/>
    <w:rsid w:val="498A1948"/>
    <w:rsid w:val="49943960"/>
    <w:rsid w:val="49A3CD81"/>
    <w:rsid w:val="49A3E7B1"/>
    <w:rsid w:val="49A57FD3"/>
    <w:rsid w:val="49AA5F28"/>
    <w:rsid w:val="49ACC20E"/>
    <w:rsid w:val="49BA8A21"/>
    <w:rsid w:val="49BE4DA0"/>
    <w:rsid w:val="49BE52B2"/>
    <w:rsid w:val="49C6BCA5"/>
    <w:rsid w:val="49D26E53"/>
    <w:rsid w:val="49D336F9"/>
    <w:rsid w:val="49E9612A"/>
    <w:rsid w:val="49F9A2EA"/>
    <w:rsid w:val="4A00977E"/>
    <w:rsid w:val="4A0E6A67"/>
    <w:rsid w:val="4A192F39"/>
    <w:rsid w:val="4A2498CC"/>
    <w:rsid w:val="4A268285"/>
    <w:rsid w:val="4A30F646"/>
    <w:rsid w:val="4A39E845"/>
    <w:rsid w:val="4A518D6C"/>
    <w:rsid w:val="4A5D62B1"/>
    <w:rsid w:val="4A6B0076"/>
    <w:rsid w:val="4A6D6B6B"/>
    <w:rsid w:val="4A71847C"/>
    <w:rsid w:val="4A79CB58"/>
    <w:rsid w:val="4A8A85C2"/>
    <w:rsid w:val="4A916045"/>
    <w:rsid w:val="4A9669CC"/>
    <w:rsid w:val="4A9E119A"/>
    <w:rsid w:val="4A9F8C42"/>
    <w:rsid w:val="4AA5951F"/>
    <w:rsid w:val="4AA78F57"/>
    <w:rsid w:val="4AAB3684"/>
    <w:rsid w:val="4AC23541"/>
    <w:rsid w:val="4AD9DA6F"/>
    <w:rsid w:val="4AE098D1"/>
    <w:rsid w:val="4AE89AFD"/>
    <w:rsid w:val="4AF24FA8"/>
    <w:rsid w:val="4AF88324"/>
    <w:rsid w:val="4B081F17"/>
    <w:rsid w:val="4B158A63"/>
    <w:rsid w:val="4B1B22CB"/>
    <w:rsid w:val="4B1D09B6"/>
    <w:rsid w:val="4B25304E"/>
    <w:rsid w:val="4B2983C3"/>
    <w:rsid w:val="4B2A3C5A"/>
    <w:rsid w:val="4B34072D"/>
    <w:rsid w:val="4B356F4C"/>
    <w:rsid w:val="4B3D2E2D"/>
    <w:rsid w:val="4B408B95"/>
    <w:rsid w:val="4B56245D"/>
    <w:rsid w:val="4B681C4B"/>
    <w:rsid w:val="4B7787DB"/>
    <w:rsid w:val="4BA0AEE8"/>
    <w:rsid w:val="4BA2EB7C"/>
    <w:rsid w:val="4BA2F9DF"/>
    <w:rsid w:val="4BA4CF14"/>
    <w:rsid w:val="4BA6307C"/>
    <w:rsid w:val="4BA7BA1C"/>
    <w:rsid w:val="4BBBDFAE"/>
    <w:rsid w:val="4BBFBFAC"/>
    <w:rsid w:val="4BC1FE5D"/>
    <w:rsid w:val="4BCE297A"/>
    <w:rsid w:val="4BD14966"/>
    <w:rsid w:val="4BD31BE1"/>
    <w:rsid w:val="4BD9861E"/>
    <w:rsid w:val="4BDED642"/>
    <w:rsid w:val="4BE1232E"/>
    <w:rsid w:val="4BEAC993"/>
    <w:rsid w:val="4BEC7B43"/>
    <w:rsid w:val="4BF63D44"/>
    <w:rsid w:val="4BF9A397"/>
    <w:rsid w:val="4C07276A"/>
    <w:rsid w:val="4C0D7C66"/>
    <w:rsid w:val="4C214BB5"/>
    <w:rsid w:val="4C304A0E"/>
    <w:rsid w:val="4C44898C"/>
    <w:rsid w:val="4C498520"/>
    <w:rsid w:val="4C4E0DB2"/>
    <w:rsid w:val="4C4F8496"/>
    <w:rsid w:val="4C527312"/>
    <w:rsid w:val="4C53CD53"/>
    <w:rsid w:val="4C678672"/>
    <w:rsid w:val="4C67965A"/>
    <w:rsid w:val="4C686639"/>
    <w:rsid w:val="4C71FF2E"/>
    <w:rsid w:val="4C88CCBC"/>
    <w:rsid w:val="4C97E3D5"/>
    <w:rsid w:val="4C99C9BA"/>
    <w:rsid w:val="4C9B02C4"/>
    <w:rsid w:val="4C9B20CD"/>
    <w:rsid w:val="4C9C51CC"/>
    <w:rsid w:val="4CAADBF0"/>
    <w:rsid w:val="4CABBC1A"/>
    <w:rsid w:val="4CBF2686"/>
    <w:rsid w:val="4CBF55E4"/>
    <w:rsid w:val="4CC1B5C7"/>
    <w:rsid w:val="4CC5C38A"/>
    <w:rsid w:val="4CC6D759"/>
    <w:rsid w:val="4CCBFFED"/>
    <w:rsid w:val="4CCCC609"/>
    <w:rsid w:val="4CCE1154"/>
    <w:rsid w:val="4CD31AB1"/>
    <w:rsid w:val="4CD50191"/>
    <w:rsid w:val="4CF61C2E"/>
    <w:rsid w:val="4CF71162"/>
    <w:rsid w:val="4D0AF822"/>
    <w:rsid w:val="4D0FAB38"/>
    <w:rsid w:val="4D1A85F2"/>
    <w:rsid w:val="4D21DD4F"/>
    <w:rsid w:val="4D2716CC"/>
    <w:rsid w:val="4D2C82C5"/>
    <w:rsid w:val="4D34EEAF"/>
    <w:rsid w:val="4D3E678B"/>
    <w:rsid w:val="4D3F3C07"/>
    <w:rsid w:val="4D4473D3"/>
    <w:rsid w:val="4D554692"/>
    <w:rsid w:val="4D634DA7"/>
    <w:rsid w:val="4D722184"/>
    <w:rsid w:val="4D7CC960"/>
    <w:rsid w:val="4D7E6638"/>
    <w:rsid w:val="4D95E27F"/>
    <w:rsid w:val="4D966FFD"/>
    <w:rsid w:val="4DA930AB"/>
    <w:rsid w:val="4DA9BD22"/>
    <w:rsid w:val="4DA9DACF"/>
    <w:rsid w:val="4DB74D79"/>
    <w:rsid w:val="4DB9C898"/>
    <w:rsid w:val="4DBF71A1"/>
    <w:rsid w:val="4DC84265"/>
    <w:rsid w:val="4DD2B6F2"/>
    <w:rsid w:val="4DDC9E46"/>
    <w:rsid w:val="4DE03A87"/>
    <w:rsid w:val="4DE5FC34"/>
    <w:rsid w:val="4DEA524D"/>
    <w:rsid w:val="4DEF79B0"/>
    <w:rsid w:val="4DFD7C81"/>
    <w:rsid w:val="4E09C6CF"/>
    <w:rsid w:val="4E09D439"/>
    <w:rsid w:val="4E0C6936"/>
    <w:rsid w:val="4E128AFE"/>
    <w:rsid w:val="4E14323C"/>
    <w:rsid w:val="4E1FEB32"/>
    <w:rsid w:val="4E39D37F"/>
    <w:rsid w:val="4E4FEDDA"/>
    <w:rsid w:val="4E5F1A21"/>
    <w:rsid w:val="4E6B59FD"/>
    <w:rsid w:val="4E6D4CC8"/>
    <w:rsid w:val="4E73951C"/>
    <w:rsid w:val="4E77606F"/>
    <w:rsid w:val="4E83EFB9"/>
    <w:rsid w:val="4E91233D"/>
    <w:rsid w:val="4E946AF0"/>
    <w:rsid w:val="4E99131F"/>
    <w:rsid w:val="4E9F1C2F"/>
    <w:rsid w:val="4E9FC1DE"/>
    <w:rsid w:val="4EBC05E8"/>
    <w:rsid w:val="4EC2C165"/>
    <w:rsid w:val="4EC56C42"/>
    <w:rsid w:val="4EC8AF86"/>
    <w:rsid w:val="4ED0A2E0"/>
    <w:rsid w:val="4ED3FEF4"/>
    <w:rsid w:val="4ED851E5"/>
    <w:rsid w:val="4ED9A4FE"/>
    <w:rsid w:val="4EF82E0E"/>
    <w:rsid w:val="4F029FCB"/>
    <w:rsid w:val="4F03AC6D"/>
    <w:rsid w:val="4F0603A7"/>
    <w:rsid w:val="4F0AE0D7"/>
    <w:rsid w:val="4F1177F9"/>
    <w:rsid w:val="4F19C55C"/>
    <w:rsid w:val="4F21C347"/>
    <w:rsid w:val="4F2ADE6D"/>
    <w:rsid w:val="4F2B5392"/>
    <w:rsid w:val="4F2F96B5"/>
    <w:rsid w:val="4F36F707"/>
    <w:rsid w:val="4F387B88"/>
    <w:rsid w:val="4F3E64D3"/>
    <w:rsid w:val="4F605F0A"/>
    <w:rsid w:val="4F6FB735"/>
    <w:rsid w:val="4F7498AA"/>
    <w:rsid w:val="4F764A99"/>
    <w:rsid w:val="4F81693F"/>
    <w:rsid w:val="4F86A2EF"/>
    <w:rsid w:val="4F871A4F"/>
    <w:rsid w:val="4F8960FE"/>
    <w:rsid w:val="4F8FC3D5"/>
    <w:rsid w:val="4FA62F83"/>
    <w:rsid w:val="4FADFA08"/>
    <w:rsid w:val="4FB59820"/>
    <w:rsid w:val="4FB5D017"/>
    <w:rsid w:val="4FB6077C"/>
    <w:rsid w:val="4FC7AC45"/>
    <w:rsid w:val="4FCA80B5"/>
    <w:rsid w:val="4FE6E14C"/>
    <w:rsid w:val="4FEE4FAD"/>
    <w:rsid w:val="4FEF1A94"/>
    <w:rsid w:val="500B069E"/>
    <w:rsid w:val="500D15BD"/>
    <w:rsid w:val="50136483"/>
    <w:rsid w:val="50137416"/>
    <w:rsid w:val="50194E83"/>
    <w:rsid w:val="502AEA89"/>
    <w:rsid w:val="50415263"/>
    <w:rsid w:val="5054FFD5"/>
    <w:rsid w:val="50558C4A"/>
    <w:rsid w:val="505F0834"/>
    <w:rsid w:val="50677C98"/>
    <w:rsid w:val="507438AC"/>
    <w:rsid w:val="5076B221"/>
    <w:rsid w:val="5094B627"/>
    <w:rsid w:val="5098FFE9"/>
    <w:rsid w:val="509F3476"/>
    <w:rsid w:val="50A691D5"/>
    <w:rsid w:val="50AE0061"/>
    <w:rsid w:val="50B1A6B4"/>
    <w:rsid w:val="50B2797A"/>
    <w:rsid w:val="50BE0AF3"/>
    <w:rsid w:val="50CE7259"/>
    <w:rsid w:val="50D6C982"/>
    <w:rsid w:val="50E6C0F6"/>
    <w:rsid w:val="50FD809F"/>
    <w:rsid w:val="5114B47B"/>
    <w:rsid w:val="5119E7AB"/>
    <w:rsid w:val="511CD24B"/>
    <w:rsid w:val="5127BB6D"/>
    <w:rsid w:val="512AAEBF"/>
    <w:rsid w:val="512C719C"/>
    <w:rsid w:val="512EC678"/>
    <w:rsid w:val="51372C0A"/>
    <w:rsid w:val="5138DB53"/>
    <w:rsid w:val="51498704"/>
    <w:rsid w:val="514D3442"/>
    <w:rsid w:val="514E8B82"/>
    <w:rsid w:val="515825A3"/>
    <w:rsid w:val="5158C376"/>
    <w:rsid w:val="515A9B7E"/>
    <w:rsid w:val="5167A4FE"/>
    <w:rsid w:val="5178A769"/>
    <w:rsid w:val="5197B409"/>
    <w:rsid w:val="519E3394"/>
    <w:rsid w:val="51A81D5B"/>
    <w:rsid w:val="51A9000C"/>
    <w:rsid w:val="51AA86CA"/>
    <w:rsid w:val="51AACCFA"/>
    <w:rsid w:val="51B297CA"/>
    <w:rsid w:val="51B84754"/>
    <w:rsid w:val="51BB04EA"/>
    <w:rsid w:val="51BD5516"/>
    <w:rsid w:val="51C84360"/>
    <w:rsid w:val="51CD9815"/>
    <w:rsid w:val="51E21DF8"/>
    <w:rsid w:val="5201B016"/>
    <w:rsid w:val="520CD911"/>
    <w:rsid w:val="520E3584"/>
    <w:rsid w:val="520EE1C1"/>
    <w:rsid w:val="52114EAD"/>
    <w:rsid w:val="5211B8D7"/>
    <w:rsid w:val="52165CD3"/>
    <w:rsid w:val="521A6B6B"/>
    <w:rsid w:val="521F5AFD"/>
    <w:rsid w:val="522BD4E8"/>
    <w:rsid w:val="522C8B4F"/>
    <w:rsid w:val="522EB0F4"/>
    <w:rsid w:val="52450909"/>
    <w:rsid w:val="52451440"/>
    <w:rsid w:val="5250CCD4"/>
    <w:rsid w:val="52521557"/>
    <w:rsid w:val="525F4890"/>
    <w:rsid w:val="52807B5D"/>
    <w:rsid w:val="528F6C89"/>
    <w:rsid w:val="52901F47"/>
    <w:rsid w:val="52977538"/>
    <w:rsid w:val="529C9C59"/>
    <w:rsid w:val="52A3AD12"/>
    <w:rsid w:val="52A45E46"/>
    <w:rsid w:val="52A52D74"/>
    <w:rsid w:val="52B74068"/>
    <w:rsid w:val="52BAD0B0"/>
    <w:rsid w:val="52BC4CA0"/>
    <w:rsid w:val="52C9211F"/>
    <w:rsid w:val="52D47AA5"/>
    <w:rsid w:val="52DA7C29"/>
    <w:rsid w:val="52DC539F"/>
    <w:rsid w:val="52EBBE87"/>
    <w:rsid w:val="52FEB7E1"/>
    <w:rsid w:val="530079C2"/>
    <w:rsid w:val="53063A67"/>
    <w:rsid w:val="531629AA"/>
    <w:rsid w:val="5325E48C"/>
    <w:rsid w:val="5327CC0F"/>
    <w:rsid w:val="532A7874"/>
    <w:rsid w:val="533091FA"/>
    <w:rsid w:val="53323A66"/>
    <w:rsid w:val="533B923D"/>
    <w:rsid w:val="53441837"/>
    <w:rsid w:val="5345075C"/>
    <w:rsid w:val="5350640A"/>
    <w:rsid w:val="5356C990"/>
    <w:rsid w:val="536ECAF3"/>
    <w:rsid w:val="536ED75C"/>
    <w:rsid w:val="53723272"/>
    <w:rsid w:val="5375F945"/>
    <w:rsid w:val="537CF0B8"/>
    <w:rsid w:val="5386D79B"/>
    <w:rsid w:val="53934051"/>
    <w:rsid w:val="53A8F214"/>
    <w:rsid w:val="53B05136"/>
    <w:rsid w:val="53BE0A89"/>
    <w:rsid w:val="53C0E94F"/>
    <w:rsid w:val="53C4110A"/>
    <w:rsid w:val="53C47F73"/>
    <w:rsid w:val="53CCEC39"/>
    <w:rsid w:val="53CE004B"/>
    <w:rsid w:val="53D818F9"/>
    <w:rsid w:val="53DB1CF6"/>
    <w:rsid w:val="53E043EC"/>
    <w:rsid w:val="53FF218D"/>
    <w:rsid w:val="5401C6FC"/>
    <w:rsid w:val="540C64F7"/>
    <w:rsid w:val="5411077A"/>
    <w:rsid w:val="5412159A"/>
    <w:rsid w:val="5415AD16"/>
    <w:rsid w:val="54182A51"/>
    <w:rsid w:val="541E1251"/>
    <w:rsid w:val="541F8687"/>
    <w:rsid w:val="54203943"/>
    <w:rsid w:val="542142FF"/>
    <w:rsid w:val="54336D5B"/>
    <w:rsid w:val="543B956B"/>
    <w:rsid w:val="544A35BF"/>
    <w:rsid w:val="544B2D09"/>
    <w:rsid w:val="544C2936"/>
    <w:rsid w:val="544E360C"/>
    <w:rsid w:val="54643D84"/>
    <w:rsid w:val="54713F51"/>
    <w:rsid w:val="547C612C"/>
    <w:rsid w:val="547D7EDD"/>
    <w:rsid w:val="547F9E58"/>
    <w:rsid w:val="54825837"/>
    <w:rsid w:val="54841071"/>
    <w:rsid w:val="54893415"/>
    <w:rsid w:val="548E2B8C"/>
    <w:rsid w:val="5493D404"/>
    <w:rsid w:val="54A0CBF5"/>
    <w:rsid w:val="54B5190D"/>
    <w:rsid w:val="54BEAFE2"/>
    <w:rsid w:val="54BF27F8"/>
    <w:rsid w:val="54C7B6BE"/>
    <w:rsid w:val="54DBB492"/>
    <w:rsid w:val="54E83477"/>
    <w:rsid w:val="54F95F4C"/>
    <w:rsid w:val="54FBAF4C"/>
    <w:rsid w:val="54FE45D0"/>
    <w:rsid w:val="55009907"/>
    <w:rsid w:val="55072DE4"/>
    <w:rsid w:val="5518A86F"/>
    <w:rsid w:val="551A344D"/>
    <w:rsid w:val="5524172D"/>
    <w:rsid w:val="5525CFC6"/>
    <w:rsid w:val="552DE303"/>
    <w:rsid w:val="552EE282"/>
    <w:rsid w:val="552F82BE"/>
    <w:rsid w:val="5532A4C4"/>
    <w:rsid w:val="553F3DDC"/>
    <w:rsid w:val="5543F503"/>
    <w:rsid w:val="554727C1"/>
    <w:rsid w:val="5547CD7E"/>
    <w:rsid w:val="55547DBF"/>
    <w:rsid w:val="555EF361"/>
    <w:rsid w:val="55697A4B"/>
    <w:rsid w:val="556B3E02"/>
    <w:rsid w:val="556B603F"/>
    <w:rsid w:val="5573EC00"/>
    <w:rsid w:val="558E0EB1"/>
    <w:rsid w:val="558F55D3"/>
    <w:rsid w:val="55B16EF8"/>
    <w:rsid w:val="55BA3A05"/>
    <w:rsid w:val="55BF863E"/>
    <w:rsid w:val="55C7EBF2"/>
    <w:rsid w:val="55CC3299"/>
    <w:rsid w:val="55E68F1B"/>
    <w:rsid w:val="55F8514B"/>
    <w:rsid w:val="56034FD2"/>
    <w:rsid w:val="560FD9BD"/>
    <w:rsid w:val="5615CC72"/>
    <w:rsid w:val="561FC22C"/>
    <w:rsid w:val="5622353F"/>
    <w:rsid w:val="5630CC13"/>
    <w:rsid w:val="5630E745"/>
    <w:rsid w:val="56310104"/>
    <w:rsid w:val="5632473E"/>
    <w:rsid w:val="56334290"/>
    <w:rsid w:val="563646C7"/>
    <w:rsid w:val="5638FDF7"/>
    <w:rsid w:val="563B4DEA"/>
    <w:rsid w:val="564B79C0"/>
    <w:rsid w:val="564F7C14"/>
    <w:rsid w:val="56521331"/>
    <w:rsid w:val="56622683"/>
    <w:rsid w:val="56691345"/>
    <w:rsid w:val="566A2B1A"/>
    <w:rsid w:val="5676F270"/>
    <w:rsid w:val="56771D3E"/>
    <w:rsid w:val="56833A88"/>
    <w:rsid w:val="56872A56"/>
    <w:rsid w:val="568987A9"/>
    <w:rsid w:val="56993BCC"/>
    <w:rsid w:val="56A6354C"/>
    <w:rsid w:val="56A9A863"/>
    <w:rsid w:val="56AE8499"/>
    <w:rsid w:val="56BC294A"/>
    <w:rsid w:val="56C8CB27"/>
    <w:rsid w:val="56C95C88"/>
    <w:rsid w:val="56CA8C78"/>
    <w:rsid w:val="56CD00EF"/>
    <w:rsid w:val="56D3DB58"/>
    <w:rsid w:val="56D46162"/>
    <w:rsid w:val="56E54BDE"/>
    <w:rsid w:val="56EC1470"/>
    <w:rsid w:val="56EEA920"/>
    <w:rsid w:val="57112AAE"/>
    <w:rsid w:val="57135AF2"/>
    <w:rsid w:val="5713E6E6"/>
    <w:rsid w:val="5714E38C"/>
    <w:rsid w:val="571731BA"/>
    <w:rsid w:val="571F5382"/>
    <w:rsid w:val="572B6F59"/>
    <w:rsid w:val="572EA1F5"/>
    <w:rsid w:val="572F1C85"/>
    <w:rsid w:val="5738FABD"/>
    <w:rsid w:val="574EE53F"/>
    <w:rsid w:val="5752ED4F"/>
    <w:rsid w:val="575C3F49"/>
    <w:rsid w:val="576AA60B"/>
    <w:rsid w:val="576DC348"/>
    <w:rsid w:val="576DCECF"/>
    <w:rsid w:val="577BF725"/>
    <w:rsid w:val="577E1BA8"/>
    <w:rsid w:val="5785FE63"/>
    <w:rsid w:val="57923564"/>
    <w:rsid w:val="57990CC8"/>
    <w:rsid w:val="57A63CEA"/>
    <w:rsid w:val="57B44E70"/>
    <w:rsid w:val="57B71D68"/>
    <w:rsid w:val="57BC8122"/>
    <w:rsid w:val="57BCCB57"/>
    <w:rsid w:val="57BD598E"/>
    <w:rsid w:val="57C686EC"/>
    <w:rsid w:val="57C7CC30"/>
    <w:rsid w:val="57D48F53"/>
    <w:rsid w:val="57D9DEA2"/>
    <w:rsid w:val="57E87F99"/>
    <w:rsid w:val="57EBF6D1"/>
    <w:rsid w:val="57ED26B7"/>
    <w:rsid w:val="57F28C8D"/>
    <w:rsid w:val="5822059B"/>
    <w:rsid w:val="5822E95B"/>
    <w:rsid w:val="58231D82"/>
    <w:rsid w:val="58318AAE"/>
    <w:rsid w:val="58395F80"/>
    <w:rsid w:val="584CB4EF"/>
    <w:rsid w:val="58510632"/>
    <w:rsid w:val="5852F6AD"/>
    <w:rsid w:val="585B91B2"/>
    <w:rsid w:val="585C1F98"/>
    <w:rsid w:val="585C47D5"/>
    <w:rsid w:val="5866A329"/>
    <w:rsid w:val="58744F6D"/>
    <w:rsid w:val="587BF054"/>
    <w:rsid w:val="588155FA"/>
    <w:rsid w:val="588D38EB"/>
    <w:rsid w:val="588E23C6"/>
    <w:rsid w:val="5899C923"/>
    <w:rsid w:val="589B243C"/>
    <w:rsid w:val="58A2CAEC"/>
    <w:rsid w:val="58A7F4F0"/>
    <w:rsid w:val="58A83FAA"/>
    <w:rsid w:val="58ADB647"/>
    <w:rsid w:val="58B11B3D"/>
    <w:rsid w:val="58B54E83"/>
    <w:rsid w:val="58B64FB5"/>
    <w:rsid w:val="58B657DA"/>
    <w:rsid w:val="58BB9AE8"/>
    <w:rsid w:val="58BEFCE7"/>
    <w:rsid w:val="58C6977A"/>
    <w:rsid w:val="58C784CC"/>
    <w:rsid w:val="58CA7256"/>
    <w:rsid w:val="58D1DDC8"/>
    <w:rsid w:val="58D4EB39"/>
    <w:rsid w:val="58D5E524"/>
    <w:rsid w:val="58DB65AA"/>
    <w:rsid w:val="58DBEA96"/>
    <w:rsid w:val="58E75D2C"/>
    <w:rsid w:val="58EA7AFF"/>
    <w:rsid w:val="58F65ECE"/>
    <w:rsid w:val="58F87E34"/>
    <w:rsid w:val="59009ED3"/>
    <w:rsid w:val="591CA81C"/>
    <w:rsid w:val="59221A5D"/>
    <w:rsid w:val="59361EEF"/>
    <w:rsid w:val="59382F11"/>
    <w:rsid w:val="59399CA5"/>
    <w:rsid w:val="593A4F7E"/>
    <w:rsid w:val="5946117E"/>
    <w:rsid w:val="59529DCE"/>
    <w:rsid w:val="59555D60"/>
    <w:rsid w:val="59573860"/>
    <w:rsid w:val="595AB60D"/>
    <w:rsid w:val="595DC428"/>
    <w:rsid w:val="59608091"/>
    <w:rsid w:val="5961F197"/>
    <w:rsid w:val="5980CB27"/>
    <w:rsid w:val="5982FEF5"/>
    <w:rsid w:val="59883B1E"/>
    <w:rsid w:val="5988DF77"/>
    <w:rsid w:val="598D747A"/>
    <w:rsid w:val="598EC6A0"/>
    <w:rsid w:val="59A3E29C"/>
    <w:rsid w:val="59A80C92"/>
    <w:rsid w:val="59AF362B"/>
    <w:rsid w:val="59B2713E"/>
    <w:rsid w:val="59B8A2A4"/>
    <w:rsid w:val="59BB713C"/>
    <w:rsid w:val="59C3631D"/>
    <w:rsid w:val="59C3AC11"/>
    <w:rsid w:val="59CE7068"/>
    <w:rsid w:val="59DE847A"/>
    <w:rsid w:val="59FEFEE1"/>
    <w:rsid w:val="59FFA377"/>
    <w:rsid w:val="5A01F4CE"/>
    <w:rsid w:val="5A05D255"/>
    <w:rsid w:val="5A0A29A9"/>
    <w:rsid w:val="5A0DA4CC"/>
    <w:rsid w:val="5A317881"/>
    <w:rsid w:val="5A3BC66D"/>
    <w:rsid w:val="5A3DF5E6"/>
    <w:rsid w:val="5A440E5D"/>
    <w:rsid w:val="5A591D78"/>
    <w:rsid w:val="5A61CF3C"/>
    <w:rsid w:val="5A643DAA"/>
    <w:rsid w:val="5A673C8C"/>
    <w:rsid w:val="5A7B2B80"/>
    <w:rsid w:val="5A8327F0"/>
    <w:rsid w:val="5A8B23BE"/>
    <w:rsid w:val="5AB1451D"/>
    <w:rsid w:val="5AB1A2CB"/>
    <w:rsid w:val="5AB42D38"/>
    <w:rsid w:val="5AC30125"/>
    <w:rsid w:val="5AD88308"/>
    <w:rsid w:val="5ADBBE83"/>
    <w:rsid w:val="5AF3C4AA"/>
    <w:rsid w:val="5B0EF22D"/>
    <w:rsid w:val="5B15A9C4"/>
    <w:rsid w:val="5B15B2BA"/>
    <w:rsid w:val="5B1C4DF9"/>
    <w:rsid w:val="5B23BCAB"/>
    <w:rsid w:val="5B3094A5"/>
    <w:rsid w:val="5B33EC55"/>
    <w:rsid w:val="5B34290E"/>
    <w:rsid w:val="5B3B45F2"/>
    <w:rsid w:val="5B3E202E"/>
    <w:rsid w:val="5B42B3A8"/>
    <w:rsid w:val="5B516910"/>
    <w:rsid w:val="5B5C2B1A"/>
    <w:rsid w:val="5B5F8BBD"/>
    <w:rsid w:val="5B65B75E"/>
    <w:rsid w:val="5B6C1C72"/>
    <w:rsid w:val="5B6C4869"/>
    <w:rsid w:val="5B6C7F19"/>
    <w:rsid w:val="5B6CC217"/>
    <w:rsid w:val="5B73B91F"/>
    <w:rsid w:val="5B7A54DB"/>
    <w:rsid w:val="5B7B2E82"/>
    <w:rsid w:val="5B88A6F4"/>
    <w:rsid w:val="5B89C7E0"/>
    <w:rsid w:val="5B932C7D"/>
    <w:rsid w:val="5B93C74D"/>
    <w:rsid w:val="5B9FE024"/>
    <w:rsid w:val="5BA63C55"/>
    <w:rsid w:val="5BB0523A"/>
    <w:rsid w:val="5BB18DB1"/>
    <w:rsid w:val="5BB2C6B4"/>
    <w:rsid w:val="5BC27A24"/>
    <w:rsid w:val="5BC4A058"/>
    <w:rsid w:val="5BD3A91D"/>
    <w:rsid w:val="5BD413D3"/>
    <w:rsid w:val="5BDBEC1C"/>
    <w:rsid w:val="5BDE2DB0"/>
    <w:rsid w:val="5BE3F98D"/>
    <w:rsid w:val="5BE60878"/>
    <w:rsid w:val="5BE62D8D"/>
    <w:rsid w:val="5BEC9902"/>
    <w:rsid w:val="5BEF5A6D"/>
    <w:rsid w:val="5BF355D5"/>
    <w:rsid w:val="5BF3CDF3"/>
    <w:rsid w:val="5BFE851F"/>
    <w:rsid w:val="5C138B58"/>
    <w:rsid w:val="5C197E16"/>
    <w:rsid w:val="5C20A8EC"/>
    <w:rsid w:val="5C29C9E3"/>
    <w:rsid w:val="5C3C81A4"/>
    <w:rsid w:val="5C4541A6"/>
    <w:rsid w:val="5C4AEF60"/>
    <w:rsid w:val="5C56B4B1"/>
    <w:rsid w:val="5C5FE150"/>
    <w:rsid w:val="5C752BDD"/>
    <w:rsid w:val="5C83DC6F"/>
    <w:rsid w:val="5C8FFAF5"/>
    <w:rsid w:val="5C99CEF4"/>
    <w:rsid w:val="5C9ACDC4"/>
    <w:rsid w:val="5C9E4A2A"/>
    <w:rsid w:val="5CA5B077"/>
    <w:rsid w:val="5CA8CDAA"/>
    <w:rsid w:val="5CB245B9"/>
    <w:rsid w:val="5CC0EBD4"/>
    <w:rsid w:val="5CC981AF"/>
    <w:rsid w:val="5CD3FCB0"/>
    <w:rsid w:val="5CD5CFCB"/>
    <w:rsid w:val="5CD883C6"/>
    <w:rsid w:val="5CDBE774"/>
    <w:rsid w:val="5CEE1963"/>
    <w:rsid w:val="5CF7CCE5"/>
    <w:rsid w:val="5CFAFE36"/>
    <w:rsid w:val="5CFDFF0A"/>
    <w:rsid w:val="5CFFB884"/>
    <w:rsid w:val="5D121037"/>
    <w:rsid w:val="5D14C510"/>
    <w:rsid w:val="5D1A6A91"/>
    <w:rsid w:val="5D1C870F"/>
    <w:rsid w:val="5D1FCA47"/>
    <w:rsid w:val="5D370421"/>
    <w:rsid w:val="5D3FEB9D"/>
    <w:rsid w:val="5D434F9E"/>
    <w:rsid w:val="5D4427DC"/>
    <w:rsid w:val="5D595731"/>
    <w:rsid w:val="5D669812"/>
    <w:rsid w:val="5D6C0869"/>
    <w:rsid w:val="5D6C6B61"/>
    <w:rsid w:val="5D6C6DC7"/>
    <w:rsid w:val="5D6D9410"/>
    <w:rsid w:val="5D7353C9"/>
    <w:rsid w:val="5D8AB353"/>
    <w:rsid w:val="5D8DD64A"/>
    <w:rsid w:val="5D93D1D9"/>
    <w:rsid w:val="5D98632A"/>
    <w:rsid w:val="5D996FB5"/>
    <w:rsid w:val="5D9A4C8B"/>
    <w:rsid w:val="5D9A6EB9"/>
    <w:rsid w:val="5D9BEC95"/>
    <w:rsid w:val="5DB383A4"/>
    <w:rsid w:val="5DB49566"/>
    <w:rsid w:val="5DB55F4C"/>
    <w:rsid w:val="5DB78FA0"/>
    <w:rsid w:val="5DC88657"/>
    <w:rsid w:val="5DD2C331"/>
    <w:rsid w:val="5DD43B0D"/>
    <w:rsid w:val="5DD45E50"/>
    <w:rsid w:val="5DDED41B"/>
    <w:rsid w:val="5DEF5375"/>
    <w:rsid w:val="5DEFDEF8"/>
    <w:rsid w:val="5DF3A45C"/>
    <w:rsid w:val="5E04A763"/>
    <w:rsid w:val="5E0CA8E8"/>
    <w:rsid w:val="5E0F3C4D"/>
    <w:rsid w:val="5E11F753"/>
    <w:rsid w:val="5E12DF4F"/>
    <w:rsid w:val="5E280A9C"/>
    <w:rsid w:val="5E2B213E"/>
    <w:rsid w:val="5E2FDEB6"/>
    <w:rsid w:val="5E36155D"/>
    <w:rsid w:val="5E37F765"/>
    <w:rsid w:val="5E4A3D43"/>
    <w:rsid w:val="5E5270C6"/>
    <w:rsid w:val="5E594DA8"/>
    <w:rsid w:val="5E689759"/>
    <w:rsid w:val="5E74E7A2"/>
    <w:rsid w:val="5E8F0105"/>
    <w:rsid w:val="5EAEAAB2"/>
    <w:rsid w:val="5EC48577"/>
    <w:rsid w:val="5ECE7A38"/>
    <w:rsid w:val="5ED01F09"/>
    <w:rsid w:val="5EDDDF93"/>
    <w:rsid w:val="5EDE0DE3"/>
    <w:rsid w:val="5EE1C0BD"/>
    <w:rsid w:val="5EEB6A8C"/>
    <w:rsid w:val="5EEE3ECF"/>
    <w:rsid w:val="5EFB042B"/>
    <w:rsid w:val="5EFE4C3D"/>
    <w:rsid w:val="5F03391F"/>
    <w:rsid w:val="5F0B6255"/>
    <w:rsid w:val="5F12FABE"/>
    <w:rsid w:val="5F18FDB0"/>
    <w:rsid w:val="5F192C2D"/>
    <w:rsid w:val="5F1E242D"/>
    <w:rsid w:val="5F28CA18"/>
    <w:rsid w:val="5F40753D"/>
    <w:rsid w:val="5F41C466"/>
    <w:rsid w:val="5F4F2213"/>
    <w:rsid w:val="5F583A9D"/>
    <w:rsid w:val="5F5859B0"/>
    <w:rsid w:val="5F59B5FF"/>
    <w:rsid w:val="5F5B85CB"/>
    <w:rsid w:val="5F68405F"/>
    <w:rsid w:val="5F6E5264"/>
    <w:rsid w:val="5F7475AE"/>
    <w:rsid w:val="5F7B8531"/>
    <w:rsid w:val="5F7E59EA"/>
    <w:rsid w:val="5F7F8EA2"/>
    <w:rsid w:val="5F83160E"/>
    <w:rsid w:val="5F862668"/>
    <w:rsid w:val="5F8ABD24"/>
    <w:rsid w:val="5F941C19"/>
    <w:rsid w:val="5FB02778"/>
    <w:rsid w:val="5FB638EA"/>
    <w:rsid w:val="5FCA1F6C"/>
    <w:rsid w:val="5FD39DDE"/>
    <w:rsid w:val="5FDC6CE2"/>
    <w:rsid w:val="5FDC750F"/>
    <w:rsid w:val="5FDE1F15"/>
    <w:rsid w:val="5FF407D5"/>
    <w:rsid w:val="60019C2E"/>
    <w:rsid w:val="600FE158"/>
    <w:rsid w:val="6010B803"/>
    <w:rsid w:val="6014E1A3"/>
    <w:rsid w:val="602ABC24"/>
    <w:rsid w:val="60328722"/>
    <w:rsid w:val="6034EB9F"/>
    <w:rsid w:val="6047871A"/>
    <w:rsid w:val="604AB056"/>
    <w:rsid w:val="604D3F5B"/>
    <w:rsid w:val="604DC5FE"/>
    <w:rsid w:val="60530E96"/>
    <w:rsid w:val="60535E9C"/>
    <w:rsid w:val="6072AFF6"/>
    <w:rsid w:val="607A8D60"/>
    <w:rsid w:val="607AF000"/>
    <w:rsid w:val="607B902C"/>
    <w:rsid w:val="60835142"/>
    <w:rsid w:val="608B2FD8"/>
    <w:rsid w:val="6096014C"/>
    <w:rsid w:val="609F8ABE"/>
    <w:rsid w:val="60A12DE1"/>
    <w:rsid w:val="60AC0FD6"/>
    <w:rsid w:val="60AC4F29"/>
    <w:rsid w:val="60AF82A9"/>
    <w:rsid w:val="60B045C3"/>
    <w:rsid w:val="60BD8EB2"/>
    <w:rsid w:val="60BE468C"/>
    <w:rsid w:val="60C3564A"/>
    <w:rsid w:val="60C82E52"/>
    <w:rsid w:val="60E96F8B"/>
    <w:rsid w:val="60F3920B"/>
    <w:rsid w:val="60FDD6D3"/>
    <w:rsid w:val="610AE2D4"/>
    <w:rsid w:val="610F6EB1"/>
    <w:rsid w:val="6111019F"/>
    <w:rsid w:val="61175497"/>
    <w:rsid w:val="6122D78F"/>
    <w:rsid w:val="6123CC71"/>
    <w:rsid w:val="6126D064"/>
    <w:rsid w:val="6133B1B1"/>
    <w:rsid w:val="61362DB0"/>
    <w:rsid w:val="614C9D68"/>
    <w:rsid w:val="614E9533"/>
    <w:rsid w:val="614FE8DF"/>
    <w:rsid w:val="6155DB66"/>
    <w:rsid w:val="615C0175"/>
    <w:rsid w:val="616313CD"/>
    <w:rsid w:val="616F4BA4"/>
    <w:rsid w:val="617038BB"/>
    <w:rsid w:val="61794A0B"/>
    <w:rsid w:val="617BB8B6"/>
    <w:rsid w:val="617FD412"/>
    <w:rsid w:val="617FF49D"/>
    <w:rsid w:val="6183B4CF"/>
    <w:rsid w:val="618A7C2F"/>
    <w:rsid w:val="618DD12A"/>
    <w:rsid w:val="61A18477"/>
    <w:rsid w:val="61A40D2B"/>
    <w:rsid w:val="61AF593A"/>
    <w:rsid w:val="61B331BE"/>
    <w:rsid w:val="61BB91B6"/>
    <w:rsid w:val="61BCB86E"/>
    <w:rsid w:val="61C1C863"/>
    <w:rsid w:val="61C43175"/>
    <w:rsid w:val="61CE445A"/>
    <w:rsid w:val="61CF2650"/>
    <w:rsid w:val="61D11EE5"/>
    <w:rsid w:val="61D5D8A5"/>
    <w:rsid w:val="61E25BBD"/>
    <w:rsid w:val="61E488DA"/>
    <w:rsid w:val="61EBE106"/>
    <w:rsid w:val="61ECA16E"/>
    <w:rsid w:val="61F7338B"/>
    <w:rsid w:val="61F849D7"/>
    <w:rsid w:val="62106915"/>
    <w:rsid w:val="6217020E"/>
    <w:rsid w:val="621AB892"/>
    <w:rsid w:val="621C71BD"/>
    <w:rsid w:val="62283DF7"/>
    <w:rsid w:val="6229EE71"/>
    <w:rsid w:val="6248F4EF"/>
    <w:rsid w:val="6252A987"/>
    <w:rsid w:val="625B1AE7"/>
    <w:rsid w:val="625E4B66"/>
    <w:rsid w:val="62789F5F"/>
    <w:rsid w:val="627C2946"/>
    <w:rsid w:val="628526A6"/>
    <w:rsid w:val="62859FDE"/>
    <w:rsid w:val="629009B2"/>
    <w:rsid w:val="6294E9AB"/>
    <w:rsid w:val="62C50C1E"/>
    <w:rsid w:val="62C6FA4F"/>
    <w:rsid w:val="62CE558B"/>
    <w:rsid w:val="62D25B56"/>
    <w:rsid w:val="62D7D8F7"/>
    <w:rsid w:val="62DDA55F"/>
    <w:rsid w:val="62EAB5B8"/>
    <w:rsid w:val="62EF9C3C"/>
    <w:rsid w:val="62FBBB85"/>
    <w:rsid w:val="62FE5B9B"/>
    <w:rsid w:val="63060B84"/>
    <w:rsid w:val="630A9460"/>
    <w:rsid w:val="630C1DAC"/>
    <w:rsid w:val="6311525F"/>
    <w:rsid w:val="6316E336"/>
    <w:rsid w:val="631B03FD"/>
    <w:rsid w:val="632208DA"/>
    <w:rsid w:val="6327AC59"/>
    <w:rsid w:val="632ACEA0"/>
    <w:rsid w:val="63317229"/>
    <w:rsid w:val="633E3510"/>
    <w:rsid w:val="6360296C"/>
    <w:rsid w:val="636266D4"/>
    <w:rsid w:val="6374206C"/>
    <w:rsid w:val="637CD090"/>
    <w:rsid w:val="6385A379"/>
    <w:rsid w:val="638DF605"/>
    <w:rsid w:val="638F352F"/>
    <w:rsid w:val="638FC215"/>
    <w:rsid w:val="63942C91"/>
    <w:rsid w:val="6397A8F9"/>
    <w:rsid w:val="63A9E8DB"/>
    <w:rsid w:val="63B8F29F"/>
    <w:rsid w:val="63BEBB02"/>
    <w:rsid w:val="63C96F4F"/>
    <w:rsid w:val="63EC78BC"/>
    <w:rsid w:val="63F00F29"/>
    <w:rsid w:val="63F1CA85"/>
    <w:rsid w:val="63F38AB7"/>
    <w:rsid w:val="63F96A53"/>
    <w:rsid w:val="6402F181"/>
    <w:rsid w:val="641F2B7A"/>
    <w:rsid w:val="642BFC44"/>
    <w:rsid w:val="642FCF92"/>
    <w:rsid w:val="643B9EFE"/>
    <w:rsid w:val="6443E80E"/>
    <w:rsid w:val="64614CB2"/>
    <w:rsid w:val="6462FD45"/>
    <w:rsid w:val="6464F9E8"/>
    <w:rsid w:val="64665FB9"/>
    <w:rsid w:val="6469E8BB"/>
    <w:rsid w:val="6474A7C9"/>
    <w:rsid w:val="647B113C"/>
    <w:rsid w:val="6483DE46"/>
    <w:rsid w:val="6487606C"/>
    <w:rsid w:val="648CFDA5"/>
    <w:rsid w:val="648FBE6D"/>
    <w:rsid w:val="648FFBFA"/>
    <w:rsid w:val="64969F0B"/>
    <w:rsid w:val="64B232B8"/>
    <w:rsid w:val="64B82397"/>
    <w:rsid w:val="64B956EF"/>
    <w:rsid w:val="64BE4E29"/>
    <w:rsid w:val="64C46AD7"/>
    <w:rsid w:val="64C5CFEF"/>
    <w:rsid w:val="64D3954A"/>
    <w:rsid w:val="64FC958E"/>
    <w:rsid w:val="650CEB44"/>
    <w:rsid w:val="6518A857"/>
    <w:rsid w:val="65207FC6"/>
    <w:rsid w:val="6524C9AB"/>
    <w:rsid w:val="65253450"/>
    <w:rsid w:val="6538DBF5"/>
    <w:rsid w:val="653BC1EB"/>
    <w:rsid w:val="653FEDC6"/>
    <w:rsid w:val="65510CD1"/>
    <w:rsid w:val="655FEB15"/>
    <w:rsid w:val="656555C4"/>
    <w:rsid w:val="65685A8A"/>
    <w:rsid w:val="656C7F67"/>
    <w:rsid w:val="656F20FF"/>
    <w:rsid w:val="65730EAF"/>
    <w:rsid w:val="6573AB88"/>
    <w:rsid w:val="6585B1B7"/>
    <w:rsid w:val="6589AF69"/>
    <w:rsid w:val="659173F1"/>
    <w:rsid w:val="6591FB5C"/>
    <w:rsid w:val="6593BF92"/>
    <w:rsid w:val="659E600D"/>
    <w:rsid w:val="65A3D9D1"/>
    <w:rsid w:val="65B03644"/>
    <w:rsid w:val="65B37106"/>
    <w:rsid w:val="65C1C58C"/>
    <w:rsid w:val="65C363B9"/>
    <w:rsid w:val="65CE8530"/>
    <w:rsid w:val="65D3484C"/>
    <w:rsid w:val="65D4CE98"/>
    <w:rsid w:val="65DCDF0C"/>
    <w:rsid w:val="65E09AC4"/>
    <w:rsid w:val="65EB5EA9"/>
    <w:rsid w:val="65EDC147"/>
    <w:rsid w:val="65EDE610"/>
    <w:rsid w:val="65EF8D71"/>
    <w:rsid w:val="65F98D83"/>
    <w:rsid w:val="66060524"/>
    <w:rsid w:val="66067918"/>
    <w:rsid w:val="6606DE1F"/>
    <w:rsid w:val="66083DB6"/>
    <w:rsid w:val="6608E8B6"/>
    <w:rsid w:val="66162D78"/>
    <w:rsid w:val="661D76E7"/>
    <w:rsid w:val="6620E0CD"/>
    <w:rsid w:val="662E8FA1"/>
    <w:rsid w:val="66423DB2"/>
    <w:rsid w:val="66489E61"/>
    <w:rsid w:val="664DB07E"/>
    <w:rsid w:val="6653D275"/>
    <w:rsid w:val="6660B4B8"/>
    <w:rsid w:val="6664FE92"/>
    <w:rsid w:val="66678F30"/>
    <w:rsid w:val="6670A2CD"/>
    <w:rsid w:val="6671010B"/>
    <w:rsid w:val="66718437"/>
    <w:rsid w:val="668E42DF"/>
    <w:rsid w:val="668E872E"/>
    <w:rsid w:val="669C40CB"/>
    <w:rsid w:val="66A34A89"/>
    <w:rsid w:val="66A808EC"/>
    <w:rsid w:val="66AB2C95"/>
    <w:rsid w:val="66B5A0A6"/>
    <w:rsid w:val="66BB81F7"/>
    <w:rsid w:val="66C6BBFE"/>
    <w:rsid w:val="66C701B0"/>
    <w:rsid w:val="66C98642"/>
    <w:rsid w:val="66D49EEA"/>
    <w:rsid w:val="66DC5F94"/>
    <w:rsid w:val="66EA86FF"/>
    <w:rsid w:val="66EAD5BC"/>
    <w:rsid w:val="6702E0DB"/>
    <w:rsid w:val="670B95F7"/>
    <w:rsid w:val="67154E67"/>
    <w:rsid w:val="672ED6B7"/>
    <w:rsid w:val="6733E2B4"/>
    <w:rsid w:val="674DE502"/>
    <w:rsid w:val="67618610"/>
    <w:rsid w:val="676F74E8"/>
    <w:rsid w:val="67803082"/>
    <w:rsid w:val="67857336"/>
    <w:rsid w:val="67866400"/>
    <w:rsid w:val="6788BA7F"/>
    <w:rsid w:val="678B40AF"/>
    <w:rsid w:val="678B8C86"/>
    <w:rsid w:val="6790706B"/>
    <w:rsid w:val="679498E5"/>
    <w:rsid w:val="67A718DA"/>
    <w:rsid w:val="67ADBC3F"/>
    <w:rsid w:val="67AF944B"/>
    <w:rsid w:val="67B0CE7D"/>
    <w:rsid w:val="67B15B6F"/>
    <w:rsid w:val="67BF1C8E"/>
    <w:rsid w:val="67C25550"/>
    <w:rsid w:val="67D40D23"/>
    <w:rsid w:val="67E368D4"/>
    <w:rsid w:val="67ECC2ED"/>
    <w:rsid w:val="67F0ED1D"/>
    <w:rsid w:val="67F1F84F"/>
    <w:rsid w:val="67F78DEF"/>
    <w:rsid w:val="67FB75A6"/>
    <w:rsid w:val="67FCB891"/>
    <w:rsid w:val="67FF5F63"/>
    <w:rsid w:val="68056300"/>
    <w:rsid w:val="682D98E4"/>
    <w:rsid w:val="68488ED5"/>
    <w:rsid w:val="684FC056"/>
    <w:rsid w:val="6854025A"/>
    <w:rsid w:val="6858DEE4"/>
    <w:rsid w:val="68652003"/>
    <w:rsid w:val="6866660A"/>
    <w:rsid w:val="686D3717"/>
    <w:rsid w:val="68736406"/>
    <w:rsid w:val="68775E0C"/>
    <w:rsid w:val="6892748E"/>
    <w:rsid w:val="689E6356"/>
    <w:rsid w:val="68A05046"/>
    <w:rsid w:val="68B936A6"/>
    <w:rsid w:val="68BC454A"/>
    <w:rsid w:val="68C8FEB5"/>
    <w:rsid w:val="68CCD626"/>
    <w:rsid w:val="68CE0B42"/>
    <w:rsid w:val="68D7F60C"/>
    <w:rsid w:val="68DB18FF"/>
    <w:rsid w:val="68E8FA70"/>
    <w:rsid w:val="68F1C699"/>
    <w:rsid w:val="68F63CEC"/>
    <w:rsid w:val="68F78579"/>
    <w:rsid w:val="68FD9D9F"/>
    <w:rsid w:val="6901D5A5"/>
    <w:rsid w:val="691B79E3"/>
    <w:rsid w:val="692E269B"/>
    <w:rsid w:val="692FE685"/>
    <w:rsid w:val="69330DF9"/>
    <w:rsid w:val="6934AD97"/>
    <w:rsid w:val="69356D3D"/>
    <w:rsid w:val="69521E33"/>
    <w:rsid w:val="696599E9"/>
    <w:rsid w:val="6969C5AF"/>
    <w:rsid w:val="696E678C"/>
    <w:rsid w:val="6971B794"/>
    <w:rsid w:val="69792CB8"/>
    <w:rsid w:val="698BC2C5"/>
    <w:rsid w:val="698D41A2"/>
    <w:rsid w:val="698DE07B"/>
    <w:rsid w:val="699346F7"/>
    <w:rsid w:val="69A20560"/>
    <w:rsid w:val="69A65FA7"/>
    <w:rsid w:val="69A76347"/>
    <w:rsid w:val="69BCB89A"/>
    <w:rsid w:val="69CAD68F"/>
    <w:rsid w:val="69D87319"/>
    <w:rsid w:val="69D9839E"/>
    <w:rsid w:val="69EB6C4A"/>
    <w:rsid w:val="69EFB705"/>
    <w:rsid w:val="69F11358"/>
    <w:rsid w:val="69F4A8A5"/>
    <w:rsid w:val="69F5E259"/>
    <w:rsid w:val="6A06CDD5"/>
    <w:rsid w:val="6A0829E6"/>
    <w:rsid w:val="6A1874B9"/>
    <w:rsid w:val="6A1DBA36"/>
    <w:rsid w:val="6A1F7F91"/>
    <w:rsid w:val="6A2245CB"/>
    <w:rsid w:val="6A337B68"/>
    <w:rsid w:val="6A3762A1"/>
    <w:rsid w:val="6A37B421"/>
    <w:rsid w:val="6A40E003"/>
    <w:rsid w:val="6A4A9CC7"/>
    <w:rsid w:val="6A4CE753"/>
    <w:rsid w:val="6A539666"/>
    <w:rsid w:val="6A56FF34"/>
    <w:rsid w:val="6A5742DD"/>
    <w:rsid w:val="6A62215B"/>
    <w:rsid w:val="6A67768A"/>
    <w:rsid w:val="6A6B2F4D"/>
    <w:rsid w:val="6A75D8D6"/>
    <w:rsid w:val="6A77E45B"/>
    <w:rsid w:val="6A8D9B08"/>
    <w:rsid w:val="6A910CD4"/>
    <w:rsid w:val="6A9A3A28"/>
    <w:rsid w:val="6ABEB12B"/>
    <w:rsid w:val="6AC28531"/>
    <w:rsid w:val="6ACBC588"/>
    <w:rsid w:val="6AD23AE3"/>
    <w:rsid w:val="6AE57D52"/>
    <w:rsid w:val="6AF3CFFB"/>
    <w:rsid w:val="6AF43F97"/>
    <w:rsid w:val="6AF5F702"/>
    <w:rsid w:val="6AFFB71B"/>
    <w:rsid w:val="6B10735C"/>
    <w:rsid w:val="6B1597C4"/>
    <w:rsid w:val="6B163C5F"/>
    <w:rsid w:val="6B1ED00D"/>
    <w:rsid w:val="6B23270F"/>
    <w:rsid w:val="6B28EEE7"/>
    <w:rsid w:val="6B336679"/>
    <w:rsid w:val="6B5E5F77"/>
    <w:rsid w:val="6B62738E"/>
    <w:rsid w:val="6B682A5B"/>
    <w:rsid w:val="6B692F10"/>
    <w:rsid w:val="6B6DD6E4"/>
    <w:rsid w:val="6B6EE6B7"/>
    <w:rsid w:val="6B731DA7"/>
    <w:rsid w:val="6B7F1B34"/>
    <w:rsid w:val="6B8EB2B1"/>
    <w:rsid w:val="6B9BFD69"/>
    <w:rsid w:val="6BA379D7"/>
    <w:rsid w:val="6BA87FB7"/>
    <w:rsid w:val="6BAE67FE"/>
    <w:rsid w:val="6BC735F2"/>
    <w:rsid w:val="6BCF5D46"/>
    <w:rsid w:val="6BDFBCEA"/>
    <w:rsid w:val="6BEBDB9D"/>
    <w:rsid w:val="6BF22B13"/>
    <w:rsid w:val="6BF37E63"/>
    <w:rsid w:val="6BF98AF4"/>
    <w:rsid w:val="6C0011AD"/>
    <w:rsid w:val="6C0F28F6"/>
    <w:rsid w:val="6C1A0619"/>
    <w:rsid w:val="6C1E150B"/>
    <w:rsid w:val="6C1FE880"/>
    <w:rsid w:val="6C3A4349"/>
    <w:rsid w:val="6C46ECC4"/>
    <w:rsid w:val="6C495A1C"/>
    <w:rsid w:val="6C5C963F"/>
    <w:rsid w:val="6C5E45B4"/>
    <w:rsid w:val="6C61C964"/>
    <w:rsid w:val="6C687581"/>
    <w:rsid w:val="6C6A43E6"/>
    <w:rsid w:val="6C6ACBBE"/>
    <w:rsid w:val="6C6D21B6"/>
    <w:rsid w:val="6C74AB8A"/>
    <w:rsid w:val="6C789F58"/>
    <w:rsid w:val="6C7AA046"/>
    <w:rsid w:val="6C7C2796"/>
    <w:rsid w:val="6C8B171F"/>
    <w:rsid w:val="6C8BEDDE"/>
    <w:rsid w:val="6C94C97D"/>
    <w:rsid w:val="6CA0AAA9"/>
    <w:rsid w:val="6CB40921"/>
    <w:rsid w:val="6CC1A5B2"/>
    <w:rsid w:val="6CC73497"/>
    <w:rsid w:val="6CC819E6"/>
    <w:rsid w:val="6CF4268D"/>
    <w:rsid w:val="6CF7F935"/>
    <w:rsid w:val="6CF9B778"/>
    <w:rsid w:val="6CFEC510"/>
    <w:rsid w:val="6D03BDC1"/>
    <w:rsid w:val="6D08FCA8"/>
    <w:rsid w:val="6D0ACCC0"/>
    <w:rsid w:val="6D137DDB"/>
    <w:rsid w:val="6D22B287"/>
    <w:rsid w:val="6D276905"/>
    <w:rsid w:val="6D2FFECD"/>
    <w:rsid w:val="6D37239F"/>
    <w:rsid w:val="6D4867C2"/>
    <w:rsid w:val="6D4AFD2C"/>
    <w:rsid w:val="6D4F3137"/>
    <w:rsid w:val="6D5312CB"/>
    <w:rsid w:val="6D5B4591"/>
    <w:rsid w:val="6D61EFDB"/>
    <w:rsid w:val="6D683C47"/>
    <w:rsid w:val="6D7CD4E6"/>
    <w:rsid w:val="6D7D3082"/>
    <w:rsid w:val="6D940B65"/>
    <w:rsid w:val="6D97C171"/>
    <w:rsid w:val="6D9F2ACE"/>
    <w:rsid w:val="6DA0B675"/>
    <w:rsid w:val="6DAED8FC"/>
    <w:rsid w:val="6DB00272"/>
    <w:rsid w:val="6DB0BAA2"/>
    <w:rsid w:val="6DB555F0"/>
    <w:rsid w:val="6DB8AC23"/>
    <w:rsid w:val="6DBF3195"/>
    <w:rsid w:val="6DBF8BA3"/>
    <w:rsid w:val="6DC6ADF3"/>
    <w:rsid w:val="6DC807B3"/>
    <w:rsid w:val="6DC93E05"/>
    <w:rsid w:val="6DE7D06F"/>
    <w:rsid w:val="6DEADFE2"/>
    <w:rsid w:val="6DED3B1A"/>
    <w:rsid w:val="6DEDA8F7"/>
    <w:rsid w:val="6DF04695"/>
    <w:rsid w:val="6DF3241B"/>
    <w:rsid w:val="6DFEFD17"/>
    <w:rsid w:val="6E062DE5"/>
    <w:rsid w:val="6E0A5CBF"/>
    <w:rsid w:val="6E15966A"/>
    <w:rsid w:val="6E1717BB"/>
    <w:rsid w:val="6E2E4747"/>
    <w:rsid w:val="6E325B0A"/>
    <w:rsid w:val="6E3402CE"/>
    <w:rsid w:val="6E388F18"/>
    <w:rsid w:val="6E38D975"/>
    <w:rsid w:val="6E3F95D6"/>
    <w:rsid w:val="6E40431F"/>
    <w:rsid w:val="6E60A821"/>
    <w:rsid w:val="6E69383C"/>
    <w:rsid w:val="6E6C5F3B"/>
    <w:rsid w:val="6E6CCCF6"/>
    <w:rsid w:val="6E766398"/>
    <w:rsid w:val="6E81F2EB"/>
    <w:rsid w:val="6E9E22B4"/>
    <w:rsid w:val="6EA0EE72"/>
    <w:rsid w:val="6EACC0A4"/>
    <w:rsid w:val="6EAEA434"/>
    <w:rsid w:val="6EB4D003"/>
    <w:rsid w:val="6EB6D250"/>
    <w:rsid w:val="6EBA83FB"/>
    <w:rsid w:val="6EBBFD4E"/>
    <w:rsid w:val="6ED8CE52"/>
    <w:rsid w:val="6EEEFEC5"/>
    <w:rsid w:val="6EF89A36"/>
    <w:rsid w:val="6EFA18B7"/>
    <w:rsid w:val="6EFDE4A1"/>
    <w:rsid w:val="6F00B9A0"/>
    <w:rsid w:val="6F037655"/>
    <w:rsid w:val="6F085EF5"/>
    <w:rsid w:val="6F099A8A"/>
    <w:rsid w:val="6F0C58BF"/>
    <w:rsid w:val="6F15C881"/>
    <w:rsid w:val="6F2E2CBB"/>
    <w:rsid w:val="6F2EB952"/>
    <w:rsid w:val="6F528978"/>
    <w:rsid w:val="6F58CB98"/>
    <w:rsid w:val="6F693D6A"/>
    <w:rsid w:val="6F719239"/>
    <w:rsid w:val="6F7AA35B"/>
    <w:rsid w:val="6F7EB384"/>
    <w:rsid w:val="6F8408E5"/>
    <w:rsid w:val="6F8A6153"/>
    <w:rsid w:val="6F993E91"/>
    <w:rsid w:val="6FA21DF1"/>
    <w:rsid w:val="6FA38DE0"/>
    <w:rsid w:val="6FBB09CE"/>
    <w:rsid w:val="6FCF2446"/>
    <w:rsid w:val="6FD3FE01"/>
    <w:rsid w:val="6FD8BABE"/>
    <w:rsid w:val="6FE94626"/>
    <w:rsid w:val="6FEAF88D"/>
    <w:rsid w:val="6FFFB34F"/>
    <w:rsid w:val="70061E91"/>
    <w:rsid w:val="700CA5FF"/>
    <w:rsid w:val="701EDE4D"/>
    <w:rsid w:val="70291479"/>
    <w:rsid w:val="702A8B3F"/>
    <w:rsid w:val="703C18CD"/>
    <w:rsid w:val="703E0D13"/>
    <w:rsid w:val="706081FF"/>
    <w:rsid w:val="707E69E3"/>
    <w:rsid w:val="70816918"/>
    <w:rsid w:val="70874792"/>
    <w:rsid w:val="708D9E13"/>
    <w:rsid w:val="70A0365C"/>
    <w:rsid w:val="70A32CDD"/>
    <w:rsid w:val="70ACA626"/>
    <w:rsid w:val="70ADF530"/>
    <w:rsid w:val="70B208D4"/>
    <w:rsid w:val="70BA2B55"/>
    <w:rsid w:val="70C5DC9C"/>
    <w:rsid w:val="70D17385"/>
    <w:rsid w:val="70FDB5B7"/>
    <w:rsid w:val="710C152C"/>
    <w:rsid w:val="710F1CEC"/>
    <w:rsid w:val="7115B677"/>
    <w:rsid w:val="7135F801"/>
    <w:rsid w:val="71368E7F"/>
    <w:rsid w:val="71431CD6"/>
    <w:rsid w:val="71481CAD"/>
    <w:rsid w:val="7151240E"/>
    <w:rsid w:val="715421EA"/>
    <w:rsid w:val="71580270"/>
    <w:rsid w:val="715E7F78"/>
    <w:rsid w:val="716A9767"/>
    <w:rsid w:val="71872E70"/>
    <w:rsid w:val="718D5DDA"/>
    <w:rsid w:val="71B1A8E4"/>
    <w:rsid w:val="71BF544A"/>
    <w:rsid w:val="71C826B8"/>
    <w:rsid w:val="71CB3F3C"/>
    <w:rsid w:val="71D2624D"/>
    <w:rsid w:val="71D289DD"/>
    <w:rsid w:val="71D70E72"/>
    <w:rsid w:val="71DEECD3"/>
    <w:rsid w:val="71EA357C"/>
    <w:rsid w:val="71EE4A9D"/>
    <w:rsid w:val="71F89EAF"/>
    <w:rsid w:val="71F9A1AE"/>
    <w:rsid w:val="72013841"/>
    <w:rsid w:val="720C7808"/>
    <w:rsid w:val="72102B5D"/>
    <w:rsid w:val="7210F7C1"/>
    <w:rsid w:val="72140E56"/>
    <w:rsid w:val="7214440B"/>
    <w:rsid w:val="7216EBEE"/>
    <w:rsid w:val="723A835B"/>
    <w:rsid w:val="72401CC8"/>
    <w:rsid w:val="72421982"/>
    <w:rsid w:val="7247BBA3"/>
    <w:rsid w:val="724BD348"/>
    <w:rsid w:val="7256A4AE"/>
    <w:rsid w:val="725B2224"/>
    <w:rsid w:val="72659E49"/>
    <w:rsid w:val="7268703D"/>
    <w:rsid w:val="726C2E83"/>
    <w:rsid w:val="726CC40E"/>
    <w:rsid w:val="729B7068"/>
    <w:rsid w:val="72B3256B"/>
    <w:rsid w:val="72BA5928"/>
    <w:rsid w:val="72CA2D90"/>
    <w:rsid w:val="72DE1B58"/>
    <w:rsid w:val="72E3ED0E"/>
    <w:rsid w:val="72EA5BF1"/>
    <w:rsid w:val="72F85A7A"/>
    <w:rsid w:val="730456AF"/>
    <w:rsid w:val="73052841"/>
    <w:rsid w:val="7308714F"/>
    <w:rsid w:val="730A43D5"/>
    <w:rsid w:val="7314A74F"/>
    <w:rsid w:val="73172173"/>
    <w:rsid w:val="7319F62D"/>
    <w:rsid w:val="734B0886"/>
    <w:rsid w:val="7365043B"/>
    <w:rsid w:val="737EBF81"/>
    <w:rsid w:val="73920CBC"/>
    <w:rsid w:val="7397A4CB"/>
    <w:rsid w:val="7398D1D8"/>
    <w:rsid w:val="739EBAD6"/>
    <w:rsid w:val="73A0DB58"/>
    <w:rsid w:val="73A531A7"/>
    <w:rsid w:val="73AD411C"/>
    <w:rsid w:val="73BCA644"/>
    <w:rsid w:val="73DD0C16"/>
    <w:rsid w:val="73E472A8"/>
    <w:rsid w:val="73E842E5"/>
    <w:rsid w:val="73F37131"/>
    <w:rsid w:val="73FD4D28"/>
    <w:rsid w:val="73FDB940"/>
    <w:rsid w:val="73FEAE12"/>
    <w:rsid w:val="7401333C"/>
    <w:rsid w:val="7405A14A"/>
    <w:rsid w:val="74066194"/>
    <w:rsid w:val="74085130"/>
    <w:rsid w:val="74111265"/>
    <w:rsid w:val="74173C34"/>
    <w:rsid w:val="741E43C2"/>
    <w:rsid w:val="742D4457"/>
    <w:rsid w:val="74393FEE"/>
    <w:rsid w:val="7439F9DC"/>
    <w:rsid w:val="744004C7"/>
    <w:rsid w:val="745E8DFA"/>
    <w:rsid w:val="7472F4A8"/>
    <w:rsid w:val="748AA4B0"/>
    <w:rsid w:val="74981935"/>
    <w:rsid w:val="749B094F"/>
    <w:rsid w:val="74A3AB77"/>
    <w:rsid w:val="74BB79AC"/>
    <w:rsid w:val="74C99F50"/>
    <w:rsid w:val="74CD9768"/>
    <w:rsid w:val="74D9B9A6"/>
    <w:rsid w:val="74EA4A03"/>
    <w:rsid w:val="74F6695A"/>
    <w:rsid w:val="74FE3B8E"/>
    <w:rsid w:val="7503411D"/>
    <w:rsid w:val="750480DC"/>
    <w:rsid w:val="7504A35D"/>
    <w:rsid w:val="7516480F"/>
    <w:rsid w:val="751832C3"/>
    <w:rsid w:val="751870CE"/>
    <w:rsid w:val="751DE907"/>
    <w:rsid w:val="7530E613"/>
    <w:rsid w:val="75397C15"/>
    <w:rsid w:val="753B915B"/>
    <w:rsid w:val="7555DA8A"/>
    <w:rsid w:val="75562BEF"/>
    <w:rsid w:val="755FDBEF"/>
    <w:rsid w:val="7564A640"/>
    <w:rsid w:val="756A82F0"/>
    <w:rsid w:val="75770772"/>
    <w:rsid w:val="757BE37F"/>
    <w:rsid w:val="7587DC98"/>
    <w:rsid w:val="758E2ED7"/>
    <w:rsid w:val="7598998B"/>
    <w:rsid w:val="75AE8C56"/>
    <w:rsid w:val="75BF779F"/>
    <w:rsid w:val="75C3DB43"/>
    <w:rsid w:val="75CD01B9"/>
    <w:rsid w:val="75D92E28"/>
    <w:rsid w:val="75E90F56"/>
    <w:rsid w:val="75E98518"/>
    <w:rsid w:val="75EBDB6B"/>
    <w:rsid w:val="76088D5A"/>
    <w:rsid w:val="76106CFA"/>
    <w:rsid w:val="761E79FA"/>
    <w:rsid w:val="76281F64"/>
    <w:rsid w:val="762BFD5B"/>
    <w:rsid w:val="76370E03"/>
    <w:rsid w:val="763DED85"/>
    <w:rsid w:val="76469A9A"/>
    <w:rsid w:val="7663D671"/>
    <w:rsid w:val="7665E266"/>
    <w:rsid w:val="7666FC3E"/>
    <w:rsid w:val="766A1670"/>
    <w:rsid w:val="766EFBD2"/>
    <w:rsid w:val="76781777"/>
    <w:rsid w:val="767B1878"/>
    <w:rsid w:val="767B619C"/>
    <w:rsid w:val="76907376"/>
    <w:rsid w:val="7690B074"/>
    <w:rsid w:val="7695501A"/>
    <w:rsid w:val="76991548"/>
    <w:rsid w:val="76A3B51F"/>
    <w:rsid w:val="76A5FDCF"/>
    <w:rsid w:val="76A943DD"/>
    <w:rsid w:val="76A9A091"/>
    <w:rsid w:val="76AE84D5"/>
    <w:rsid w:val="76BC7D08"/>
    <w:rsid w:val="76C0C9E1"/>
    <w:rsid w:val="76C0D3C4"/>
    <w:rsid w:val="76D16779"/>
    <w:rsid w:val="76DB6016"/>
    <w:rsid w:val="76E3CCE5"/>
    <w:rsid w:val="76EE5788"/>
    <w:rsid w:val="76F1D968"/>
    <w:rsid w:val="76FAA0DC"/>
    <w:rsid w:val="770280BA"/>
    <w:rsid w:val="77042402"/>
    <w:rsid w:val="7708D226"/>
    <w:rsid w:val="770D0D25"/>
    <w:rsid w:val="77103A15"/>
    <w:rsid w:val="771D3A6E"/>
    <w:rsid w:val="771E76B9"/>
    <w:rsid w:val="7731716D"/>
    <w:rsid w:val="773D2A9C"/>
    <w:rsid w:val="773F4084"/>
    <w:rsid w:val="77401C7C"/>
    <w:rsid w:val="77429159"/>
    <w:rsid w:val="7745FF74"/>
    <w:rsid w:val="77485C06"/>
    <w:rsid w:val="77494312"/>
    <w:rsid w:val="775A7A0C"/>
    <w:rsid w:val="775FBEA8"/>
    <w:rsid w:val="7768706F"/>
    <w:rsid w:val="776F2EF5"/>
    <w:rsid w:val="777FB05F"/>
    <w:rsid w:val="7781E9DA"/>
    <w:rsid w:val="77915B3D"/>
    <w:rsid w:val="7798DC56"/>
    <w:rsid w:val="77AA6EB7"/>
    <w:rsid w:val="77AC3442"/>
    <w:rsid w:val="77AD35AF"/>
    <w:rsid w:val="77ADA86C"/>
    <w:rsid w:val="77AFA480"/>
    <w:rsid w:val="77B1A1A0"/>
    <w:rsid w:val="77CA5BB4"/>
    <w:rsid w:val="77CCB921"/>
    <w:rsid w:val="77CE112E"/>
    <w:rsid w:val="77CEAC80"/>
    <w:rsid w:val="77CF3299"/>
    <w:rsid w:val="77D364DF"/>
    <w:rsid w:val="77D7EEFA"/>
    <w:rsid w:val="77E07B68"/>
    <w:rsid w:val="77E3DAB8"/>
    <w:rsid w:val="77EAD0BD"/>
    <w:rsid w:val="77EF5C40"/>
    <w:rsid w:val="78032424"/>
    <w:rsid w:val="780D1302"/>
    <w:rsid w:val="781B67CA"/>
    <w:rsid w:val="7822A26C"/>
    <w:rsid w:val="7825E290"/>
    <w:rsid w:val="78295192"/>
    <w:rsid w:val="783CEBAA"/>
    <w:rsid w:val="78592BAC"/>
    <w:rsid w:val="786F958E"/>
    <w:rsid w:val="78716C21"/>
    <w:rsid w:val="787495EF"/>
    <w:rsid w:val="7882E41B"/>
    <w:rsid w:val="78868C29"/>
    <w:rsid w:val="788EE8D6"/>
    <w:rsid w:val="789BC4FB"/>
    <w:rsid w:val="78A30F8E"/>
    <w:rsid w:val="78AA0FD0"/>
    <w:rsid w:val="78B57190"/>
    <w:rsid w:val="78C105D3"/>
    <w:rsid w:val="78C632DF"/>
    <w:rsid w:val="78E0AED8"/>
    <w:rsid w:val="78EA9A4C"/>
    <w:rsid w:val="78F8AF5E"/>
    <w:rsid w:val="78F8CCB3"/>
    <w:rsid w:val="7907597C"/>
    <w:rsid w:val="790B8706"/>
    <w:rsid w:val="79120760"/>
    <w:rsid w:val="793AD6FD"/>
    <w:rsid w:val="793B017D"/>
    <w:rsid w:val="793D529B"/>
    <w:rsid w:val="793EE43D"/>
    <w:rsid w:val="795FD6C6"/>
    <w:rsid w:val="79614367"/>
    <w:rsid w:val="79685F85"/>
    <w:rsid w:val="796D62F5"/>
    <w:rsid w:val="79737397"/>
    <w:rsid w:val="7975A74B"/>
    <w:rsid w:val="797FB6E7"/>
    <w:rsid w:val="79A278D8"/>
    <w:rsid w:val="79B48B4E"/>
    <w:rsid w:val="79B51F49"/>
    <w:rsid w:val="79B80C2B"/>
    <w:rsid w:val="79C732D5"/>
    <w:rsid w:val="79CF83F4"/>
    <w:rsid w:val="79D0268B"/>
    <w:rsid w:val="79D2C839"/>
    <w:rsid w:val="79D7E2A9"/>
    <w:rsid w:val="7A0156DD"/>
    <w:rsid w:val="7A039018"/>
    <w:rsid w:val="7A045E46"/>
    <w:rsid w:val="7A04AE93"/>
    <w:rsid w:val="7A103991"/>
    <w:rsid w:val="7A171B93"/>
    <w:rsid w:val="7A2462AD"/>
    <w:rsid w:val="7A2A3C8B"/>
    <w:rsid w:val="7A31AED8"/>
    <w:rsid w:val="7A343D6A"/>
    <w:rsid w:val="7A3F6192"/>
    <w:rsid w:val="7A52DA5E"/>
    <w:rsid w:val="7A565DCD"/>
    <w:rsid w:val="7A5A59F6"/>
    <w:rsid w:val="7A603351"/>
    <w:rsid w:val="7A645075"/>
    <w:rsid w:val="7A6671D3"/>
    <w:rsid w:val="7A6EE1E7"/>
    <w:rsid w:val="7A7ED925"/>
    <w:rsid w:val="7A84B68A"/>
    <w:rsid w:val="7A8D0C26"/>
    <w:rsid w:val="7AAFEFC8"/>
    <w:rsid w:val="7ABCA940"/>
    <w:rsid w:val="7AC8A889"/>
    <w:rsid w:val="7ACE572F"/>
    <w:rsid w:val="7ADB1F3B"/>
    <w:rsid w:val="7AE5B899"/>
    <w:rsid w:val="7AECEB5B"/>
    <w:rsid w:val="7AF0F8A0"/>
    <w:rsid w:val="7AF3B509"/>
    <w:rsid w:val="7AFCD010"/>
    <w:rsid w:val="7AFFCC02"/>
    <w:rsid w:val="7B027523"/>
    <w:rsid w:val="7B0F9A43"/>
    <w:rsid w:val="7B14D249"/>
    <w:rsid w:val="7B1FD56F"/>
    <w:rsid w:val="7B25AE2F"/>
    <w:rsid w:val="7B51CF27"/>
    <w:rsid w:val="7B57E12E"/>
    <w:rsid w:val="7B65D3AD"/>
    <w:rsid w:val="7B6A4A9F"/>
    <w:rsid w:val="7B75DAB5"/>
    <w:rsid w:val="7B830098"/>
    <w:rsid w:val="7B863046"/>
    <w:rsid w:val="7B887FCC"/>
    <w:rsid w:val="7B8B9140"/>
    <w:rsid w:val="7B8E3A9E"/>
    <w:rsid w:val="7B93ED92"/>
    <w:rsid w:val="7B941FCB"/>
    <w:rsid w:val="7B9DD9AB"/>
    <w:rsid w:val="7BAA8391"/>
    <w:rsid w:val="7BABB4A9"/>
    <w:rsid w:val="7BC97174"/>
    <w:rsid w:val="7BCB87B5"/>
    <w:rsid w:val="7BD518BF"/>
    <w:rsid w:val="7BE23128"/>
    <w:rsid w:val="7BE58FBE"/>
    <w:rsid w:val="7BE61EE3"/>
    <w:rsid w:val="7BEFAD07"/>
    <w:rsid w:val="7BFAED29"/>
    <w:rsid w:val="7BFFCD24"/>
    <w:rsid w:val="7C04D03D"/>
    <w:rsid w:val="7C0E2F35"/>
    <w:rsid w:val="7C10E745"/>
    <w:rsid w:val="7C265F26"/>
    <w:rsid w:val="7C2E19FD"/>
    <w:rsid w:val="7C2E3C49"/>
    <w:rsid w:val="7C3C8C20"/>
    <w:rsid w:val="7C419D4B"/>
    <w:rsid w:val="7C460F9F"/>
    <w:rsid w:val="7C49C00C"/>
    <w:rsid w:val="7C548631"/>
    <w:rsid w:val="7C6BB109"/>
    <w:rsid w:val="7C757227"/>
    <w:rsid w:val="7C85248B"/>
    <w:rsid w:val="7C948199"/>
    <w:rsid w:val="7C9C90EB"/>
    <w:rsid w:val="7C9EC22B"/>
    <w:rsid w:val="7CAD6FED"/>
    <w:rsid w:val="7CB06187"/>
    <w:rsid w:val="7CBC45AA"/>
    <w:rsid w:val="7CBC8F0E"/>
    <w:rsid w:val="7CC20F2C"/>
    <w:rsid w:val="7CC82071"/>
    <w:rsid w:val="7CCA7764"/>
    <w:rsid w:val="7CD1F2BF"/>
    <w:rsid w:val="7CDD7035"/>
    <w:rsid w:val="7CED281D"/>
    <w:rsid w:val="7CF0B45C"/>
    <w:rsid w:val="7CFB5D20"/>
    <w:rsid w:val="7D06549D"/>
    <w:rsid w:val="7D07E936"/>
    <w:rsid w:val="7D1991E4"/>
    <w:rsid w:val="7D1BEF0F"/>
    <w:rsid w:val="7D20016B"/>
    <w:rsid w:val="7D2818BC"/>
    <w:rsid w:val="7D2CBCAA"/>
    <w:rsid w:val="7D360A1E"/>
    <w:rsid w:val="7D366BA5"/>
    <w:rsid w:val="7D3C5081"/>
    <w:rsid w:val="7D498E61"/>
    <w:rsid w:val="7D4AFA5F"/>
    <w:rsid w:val="7D4D8083"/>
    <w:rsid w:val="7D5329F8"/>
    <w:rsid w:val="7D59C50F"/>
    <w:rsid w:val="7D5E998E"/>
    <w:rsid w:val="7D602FD8"/>
    <w:rsid w:val="7D646A60"/>
    <w:rsid w:val="7D652563"/>
    <w:rsid w:val="7D682557"/>
    <w:rsid w:val="7D7048B0"/>
    <w:rsid w:val="7D7A9ACF"/>
    <w:rsid w:val="7D7B1397"/>
    <w:rsid w:val="7D810B59"/>
    <w:rsid w:val="7D812D2A"/>
    <w:rsid w:val="7D81BADA"/>
    <w:rsid w:val="7D8F8D86"/>
    <w:rsid w:val="7D97A0F7"/>
    <w:rsid w:val="7DA2E7A9"/>
    <w:rsid w:val="7DB64A18"/>
    <w:rsid w:val="7DC58469"/>
    <w:rsid w:val="7DCC3DD6"/>
    <w:rsid w:val="7DD64A55"/>
    <w:rsid w:val="7DD78B79"/>
    <w:rsid w:val="7DDAC7C7"/>
    <w:rsid w:val="7DDC836D"/>
    <w:rsid w:val="7DE11C4E"/>
    <w:rsid w:val="7DEAF9DF"/>
    <w:rsid w:val="7DEFC564"/>
    <w:rsid w:val="7DF084EC"/>
    <w:rsid w:val="7DF48E76"/>
    <w:rsid w:val="7DFCB522"/>
    <w:rsid w:val="7DFD53F3"/>
    <w:rsid w:val="7E0CB720"/>
    <w:rsid w:val="7E112CB7"/>
    <w:rsid w:val="7E1588BF"/>
    <w:rsid w:val="7E27C355"/>
    <w:rsid w:val="7E36E546"/>
    <w:rsid w:val="7E412D55"/>
    <w:rsid w:val="7E478C12"/>
    <w:rsid w:val="7E52DCFE"/>
    <w:rsid w:val="7E599417"/>
    <w:rsid w:val="7E5D0230"/>
    <w:rsid w:val="7E5FC706"/>
    <w:rsid w:val="7E648153"/>
    <w:rsid w:val="7E6567E7"/>
    <w:rsid w:val="7E7284C9"/>
    <w:rsid w:val="7E73F190"/>
    <w:rsid w:val="7E764573"/>
    <w:rsid w:val="7E78F5F9"/>
    <w:rsid w:val="7E7F6AA2"/>
    <w:rsid w:val="7E807A6C"/>
    <w:rsid w:val="7E89CD35"/>
    <w:rsid w:val="7E900EB5"/>
    <w:rsid w:val="7E973750"/>
    <w:rsid w:val="7E992D9D"/>
    <w:rsid w:val="7EA3C876"/>
    <w:rsid w:val="7EB67B9F"/>
    <w:rsid w:val="7EB70A32"/>
    <w:rsid w:val="7EB73923"/>
    <w:rsid w:val="7EBDA822"/>
    <w:rsid w:val="7ED49710"/>
    <w:rsid w:val="7EE36AA8"/>
    <w:rsid w:val="7EE629B5"/>
    <w:rsid w:val="7EED3575"/>
    <w:rsid w:val="7EEFEDC8"/>
    <w:rsid w:val="7F093A17"/>
    <w:rsid w:val="7F0A92E2"/>
    <w:rsid w:val="7F0EE604"/>
    <w:rsid w:val="7F17A833"/>
    <w:rsid w:val="7F1A13B6"/>
    <w:rsid w:val="7F1D5763"/>
    <w:rsid w:val="7F2F5A59"/>
    <w:rsid w:val="7F3369F7"/>
    <w:rsid w:val="7F345B09"/>
    <w:rsid w:val="7F47031B"/>
    <w:rsid w:val="7F48AC46"/>
    <w:rsid w:val="7F58A48E"/>
    <w:rsid w:val="7F6637A7"/>
    <w:rsid w:val="7F67FCC2"/>
    <w:rsid w:val="7F69A2A4"/>
    <w:rsid w:val="7F6F264A"/>
    <w:rsid w:val="7F762FE2"/>
    <w:rsid w:val="7F84CA9A"/>
    <w:rsid w:val="7F9495F0"/>
    <w:rsid w:val="7FB3164B"/>
    <w:rsid w:val="7FBCBF03"/>
    <w:rsid w:val="7FBED0DC"/>
    <w:rsid w:val="7FCE029C"/>
    <w:rsid w:val="7FD150E5"/>
    <w:rsid w:val="7FE11A44"/>
    <w:rsid w:val="7FED5220"/>
    <w:rsid w:val="7FF26794"/>
    <w:rsid w:val="7FF561EF"/>
    <w:rsid w:val="7FFAD545"/>
    <w:rsid w:val="7FFF77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0147"/>
  <w15:chartTrackingRefBased/>
  <w15:docId w15:val="{E88218CA-12A1-4191-98FE-D9FF59F3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743"/>
    <w:pPr>
      <w:spacing w:after="200" w:line="276" w:lineRule="auto"/>
    </w:pPr>
    <w:rPr>
      <w:lang w:val="en-US"/>
    </w:rPr>
  </w:style>
  <w:style w:type="paragraph" w:styleId="Heading1">
    <w:name w:val="heading 1"/>
    <w:basedOn w:val="Normal"/>
    <w:next w:val="Normal"/>
    <w:link w:val="Heading1Char"/>
    <w:qFormat/>
    <w:rsid w:val="00377743"/>
    <w:pPr>
      <w:keepNext/>
      <w:spacing w:after="0" w:line="240" w:lineRule="auto"/>
      <w:ind w:left="4320"/>
      <w:jc w:val="both"/>
      <w:outlineLvl w:val="0"/>
    </w:pPr>
    <w:rPr>
      <w:rFonts w:ascii="Arial" w:eastAsia="Times New Roman" w:hAnsi="Arial" w:cs="Times New Roman"/>
      <w:b/>
      <w:bCs/>
      <w:sz w:val="20"/>
      <w:szCs w:val="20"/>
      <w:lang w:val="x-none" w:eastAsia="x-none"/>
    </w:rPr>
  </w:style>
  <w:style w:type="paragraph" w:styleId="Heading2">
    <w:name w:val="heading 2"/>
    <w:basedOn w:val="Normal"/>
    <w:next w:val="Normal"/>
    <w:link w:val="Heading2Char"/>
    <w:uiPriority w:val="9"/>
    <w:unhideWhenUsed/>
    <w:qFormat/>
    <w:rsid w:val="00377743"/>
    <w:pPr>
      <w:keepNext/>
      <w:keepLines/>
      <w:spacing w:before="40" w:after="0"/>
      <w:outlineLvl w:val="1"/>
    </w:pPr>
    <w:rPr>
      <w:rFonts w:ascii="Calibri" w:eastAsiaTheme="majorEastAsia" w:hAnsi="Calibri" w:cstheme="majorBidi"/>
      <w:b/>
      <w:szCs w:val="26"/>
    </w:rPr>
  </w:style>
  <w:style w:type="paragraph" w:styleId="Heading3">
    <w:name w:val="heading 3"/>
    <w:basedOn w:val="Normal"/>
    <w:next w:val="Normal"/>
    <w:link w:val="Heading3Char"/>
    <w:uiPriority w:val="9"/>
    <w:unhideWhenUsed/>
    <w:qFormat/>
    <w:rsid w:val="00377743"/>
    <w:pPr>
      <w:keepNext/>
      <w:keepLines/>
      <w:spacing w:before="40" w:after="0"/>
      <w:outlineLvl w:val="2"/>
    </w:pPr>
    <w:rPr>
      <w:rFonts w:ascii="Calibri" w:eastAsiaTheme="majorEastAsia" w:hAnsi="Calibri" w:cstheme="majorBidi"/>
      <w:b/>
      <w:szCs w:val="24"/>
    </w:rPr>
  </w:style>
  <w:style w:type="paragraph" w:styleId="Heading4">
    <w:name w:val="heading 4"/>
    <w:basedOn w:val="Normal"/>
    <w:next w:val="Normal"/>
    <w:uiPriority w:val="9"/>
    <w:unhideWhenUsed/>
    <w:qFormat/>
    <w:rsid w:val="0ED1792E"/>
    <w:pPr>
      <w:keepNext/>
      <w:keepLines/>
      <w:spacing w:before="80" w:after="40"/>
      <w:outlineLvl w:val="3"/>
    </w:pPr>
    <w:rPr>
      <w:rFonts w:eastAsiaTheme="minorEastAsia" w:cstheme="majorEastAsia"/>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7743"/>
    <w:rPr>
      <w:rFonts w:ascii="Arial" w:eastAsia="Times New Roman" w:hAnsi="Arial" w:cs="Times New Roman"/>
      <w:b/>
      <w:bCs/>
      <w:sz w:val="20"/>
      <w:szCs w:val="20"/>
      <w:lang w:val="x-none" w:eastAsia="x-none"/>
    </w:rPr>
  </w:style>
  <w:style w:type="character" w:customStyle="1" w:styleId="Heading2Char">
    <w:name w:val="Heading 2 Char"/>
    <w:basedOn w:val="DefaultParagraphFont"/>
    <w:link w:val="Heading2"/>
    <w:uiPriority w:val="9"/>
    <w:rsid w:val="00377743"/>
    <w:rPr>
      <w:rFonts w:ascii="Calibri" w:eastAsiaTheme="majorEastAsia" w:hAnsi="Calibri" w:cstheme="majorBidi"/>
      <w:b/>
      <w:szCs w:val="26"/>
      <w:lang w:val="en-US"/>
    </w:rPr>
  </w:style>
  <w:style w:type="character" w:customStyle="1" w:styleId="Heading3Char">
    <w:name w:val="Heading 3 Char"/>
    <w:basedOn w:val="DefaultParagraphFont"/>
    <w:link w:val="Heading3"/>
    <w:uiPriority w:val="9"/>
    <w:rsid w:val="00377743"/>
    <w:rPr>
      <w:rFonts w:ascii="Calibri" w:eastAsiaTheme="majorEastAsia" w:hAnsi="Calibri" w:cstheme="majorBidi"/>
      <w:b/>
      <w:szCs w:val="24"/>
      <w:lang w:val="en-US"/>
    </w:rPr>
  </w:style>
  <w:style w:type="paragraph" w:styleId="ListParagraph">
    <w:name w:val="List Paragraph"/>
    <w:basedOn w:val="Normal"/>
    <w:link w:val="ListParagraphChar"/>
    <w:uiPriority w:val="34"/>
    <w:qFormat/>
    <w:rsid w:val="00377743"/>
    <w:pPr>
      <w:ind w:left="720"/>
      <w:contextualSpacing/>
    </w:pPr>
  </w:style>
  <w:style w:type="paragraph" w:styleId="FootnoteText">
    <w:name w:val="footnote text"/>
    <w:basedOn w:val="Normal"/>
    <w:link w:val="FootnoteTextChar"/>
    <w:uiPriority w:val="99"/>
    <w:unhideWhenUsed/>
    <w:rsid w:val="00377743"/>
    <w:pPr>
      <w:spacing w:after="0" w:line="240" w:lineRule="auto"/>
    </w:pPr>
    <w:rPr>
      <w:sz w:val="20"/>
      <w:szCs w:val="20"/>
    </w:rPr>
  </w:style>
  <w:style w:type="character" w:customStyle="1" w:styleId="FootnoteTextChar">
    <w:name w:val="Footnote Text Char"/>
    <w:basedOn w:val="DefaultParagraphFont"/>
    <w:link w:val="FootnoteText"/>
    <w:uiPriority w:val="99"/>
    <w:rsid w:val="00377743"/>
    <w:rPr>
      <w:sz w:val="20"/>
      <w:szCs w:val="20"/>
      <w:lang w:val="en-US"/>
    </w:rPr>
  </w:style>
  <w:style w:type="character" w:styleId="FootnoteReference">
    <w:name w:val="footnote reference"/>
    <w:basedOn w:val="DefaultParagraphFont"/>
    <w:uiPriority w:val="99"/>
    <w:semiHidden/>
    <w:unhideWhenUsed/>
    <w:rsid w:val="00377743"/>
    <w:rPr>
      <w:vertAlign w:val="superscript"/>
    </w:rPr>
  </w:style>
  <w:style w:type="table" w:styleId="TableGrid">
    <w:name w:val="Table Grid"/>
    <w:basedOn w:val="TableNormal"/>
    <w:uiPriority w:val="59"/>
    <w:rsid w:val="003777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77743"/>
    <w:rPr>
      <w:lang w:val="en-US"/>
    </w:rPr>
  </w:style>
  <w:style w:type="table" w:customStyle="1" w:styleId="TableGrid1">
    <w:name w:val="Table Grid1"/>
    <w:basedOn w:val="TableNormal"/>
    <w:next w:val="TableGrid"/>
    <w:uiPriority w:val="39"/>
    <w:rsid w:val="0037774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7743"/>
    <w:rPr>
      <w:color w:val="0563C1" w:themeColor="hyperlink"/>
      <w:u w:val="single"/>
    </w:rPr>
  </w:style>
  <w:style w:type="paragraph" w:styleId="CommentText">
    <w:name w:val="annotation text"/>
    <w:basedOn w:val="Normal"/>
    <w:link w:val="CommentTextChar"/>
    <w:uiPriority w:val="99"/>
    <w:unhideWhenUsed/>
    <w:rsid w:val="00377743"/>
    <w:pPr>
      <w:spacing w:line="240" w:lineRule="auto"/>
    </w:pPr>
    <w:rPr>
      <w:sz w:val="20"/>
      <w:szCs w:val="20"/>
    </w:rPr>
  </w:style>
  <w:style w:type="character" w:customStyle="1" w:styleId="CommentTextChar">
    <w:name w:val="Comment Text Char"/>
    <w:basedOn w:val="DefaultParagraphFont"/>
    <w:link w:val="CommentText"/>
    <w:uiPriority w:val="99"/>
    <w:rsid w:val="00377743"/>
    <w:rPr>
      <w:sz w:val="20"/>
      <w:szCs w:val="20"/>
      <w:lang w:val="en-US"/>
    </w:rPr>
  </w:style>
  <w:style w:type="table" w:styleId="GridTable5Dark-Accent3">
    <w:name w:val="Grid Table 5 Dark Accent 3"/>
    <w:basedOn w:val="TableNormal"/>
    <w:uiPriority w:val="50"/>
    <w:rsid w:val="003777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Normal1">
    <w:name w:val="Normal1"/>
    <w:rsid w:val="00377743"/>
    <w:rPr>
      <w:rFonts w:ascii="Calibri" w:eastAsia="Calibri" w:hAnsi="Calibri" w:cs="Calibri"/>
    </w:rPr>
  </w:style>
  <w:style w:type="paragraph" w:styleId="NoSpacing">
    <w:name w:val="No Spacing"/>
    <w:uiPriority w:val="1"/>
    <w:qFormat/>
    <w:pPr>
      <w:spacing w:after="0" w:line="240" w:lineRule="auto"/>
    </w:pPr>
  </w:style>
  <w:style w:type="character" w:styleId="Mention">
    <w:name w:val="Mention"/>
    <w:basedOn w:val="DefaultParagraphFont"/>
    <w:uiPriority w:val="99"/>
    <w:unhideWhenUsed/>
    <w:rPr>
      <w:color w:val="2B579A"/>
      <w:shd w:val="clear" w:color="auto" w:fill="E6E6E6"/>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5315B"/>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B17798"/>
    <w:rPr>
      <w:b/>
      <w:bCs/>
    </w:rPr>
  </w:style>
  <w:style w:type="character" w:customStyle="1" w:styleId="CommentSubjectChar">
    <w:name w:val="Comment Subject Char"/>
    <w:basedOn w:val="CommentTextChar"/>
    <w:link w:val="CommentSubject"/>
    <w:uiPriority w:val="99"/>
    <w:semiHidden/>
    <w:rsid w:val="00B17798"/>
    <w:rPr>
      <w:b/>
      <w:bCs/>
      <w:sz w:val="20"/>
      <w:szCs w:val="20"/>
      <w:lang w:val="en-US"/>
    </w:rPr>
  </w:style>
  <w:style w:type="paragraph" w:styleId="Header">
    <w:name w:val="header"/>
    <w:basedOn w:val="Normal"/>
    <w:link w:val="HeaderChar"/>
    <w:uiPriority w:val="99"/>
    <w:semiHidden/>
    <w:unhideWhenUsed/>
    <w:rsid w:val="00EC1E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EF0"/>
    <w:rPr>
      <w:lang w:val="en-US"/>
    </w:rPr>
  </w:style>
  <w:style w:type="paragraph" w:styleId="Footer">
    <w:name w:val="footer"/>
    <w:basedOn w:val="Normal"/>
    <w:link w:val="FooterChar"/>
    <w:uiPriority w:val="99"/>
    <w:semiHidden/>
    <w:unhideWhenUsed/>
    <w:rsid w:val="00EC1E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EF0"/>
    <w:rPr>
      <w:lang w:val="en-US"/>
    </w:rPr>
  </w:style>
  <w:style w:type="paragraph" w:customStyle="1" w:styleId="pf0">
    <w:name w:val="pf0"/>
    <w:basedOn w:val="Normal"/>
    <w:rsid w:val="007F5A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7F5AED"/>
    <w:rPr>
      <w:rFonts w:ascii="Segoe UI" w:hAnsi="Segoe UI" w:cs="Segoe UI" w:hint="default"/>
      <w:sz w:val="18"/>
      <w:szCs w:val="18"/>
    </w:rPr>
  </w:style>
  <w:style w:type="character" w:customStyle="1" w:styleId="normaltextrun">
    <w:name w:val="normaltextrun"/>
    <w:basedOn w:val="DefaultParagraphFont"/>
    <w:rsid w:val="00A90167"/>
  </w:style>
  <w:style w:type="character" w:customStyle="1" w:styleId="eop">
    <w:name w:val="eop"/>
    <w:basedOn w:val="DefaultParagraphFont"/>
    <w:rsid w:val="00A90167"/>
  </w:style>
  <w:style w:type="character" w:customStyle="1" w:styleId="superscript">
    <w:name w:val="superscript"/>
    <w:basedOn w:val="DefaultParagraphFont"/>
    <w:rsid w:val="00A90167"/>
  </w:style>
  <w:style w:type="paragraph" w:customStyle="1" w:styleId="paragraph">
    <w:name w:val="paragraph"/>
    <w:basedOn w:val="Normal"/>
    <w:rsid w:val="007644D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Bullet">
    <w:name w:val="List Bullet"/>
    <w:basedOn w:val="Normal"/>
    <w:rsid w:val="00A67696"/>
    <w:pPr>
      <w:numPr>
        <w:numId w:val="22"/>
      </w:numPr>
      <w:spacing w:after="0" w:line="240" w:lineRule="auto"/>
      <w:contextualSpacing/>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55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911463">
      <w:bodyDiv w:val="1"/>
      <w:marLeft w:val="0"/>
      <w:marRight w:val="0"/>
      <w:marTop w:val="0"/>
      <w:marBottom w:val="0"/>
      <w:divBdr>
        <w:top w:val="none" w:sz="0" w:space="0" w:color="auto"/>
        <w:left w:val="none" w:sz="0" w:space="0" w:color="auto"/>
        <w:bottom w:val="none" w:sz="0" w:space="0" w:color="auto"/>
        <w:right w:val="none" w:sz="0" w:space="0" w:color="auto"/>
      </w:divBdr>
      <w:divsChild>
        <w:div w:id="36324452">
          <w:marLeft w:val="0"/>
          <w:marRight w:val="0"/>
          <w:marTop w:val="0"/>
          <w:marBottom w:val="0"/>
          <w:divBdr>
            <w:top w:val="none" w:sz="0" w:space="0" w:color="auto"/>
            <w:left w:val="none" w:sz="0" w:space="0" w:color="auto"/>
            <w:bottom w:val="none" w:sz="0" w:space="0" w:color="auto"/>
            <w:right w:val="none" w:sz="0" w:space="0" w:color="auto"/>
          </w:divBdr>
          <w:divsChild>
            <w:div w:id="1723215155">
              <w:marLeft w:val="0"/>
              <w:marRight w:val="0"/>
              <w:marTop w:val="0"/>
              <w:marBottom w:val="0"/>
              <w:divBdr>
                <w:top w:val="none" w:sz="0" w:space="0" w:color="auto"/>
                <w:left w:val="none" w:sz="0" w:space="0" w:color="auto"/>
                <w:bottom w:val="none" w:sz="0" w:space="0" w:color="auto"/>
                <w:right w:val="none" w:sz="0" w:space="0" w:color="auto"/>
              </w:divBdr>
            </w:div>
          </w:divsChild>
        </w:div>
        <w:div w:id="70585080">
          <w:marLeft w:val="0"/>
          <w:marRight w:val="0"/>
          <w:marTop w:val="0"/>
          <w:marBottom w:val="0"/>
          <w:divBdr>
            <w:top w:val="none" w:sz="0" w:space="0" w:color="auto"/>
            <w:left w:val="none" w:sz="0" w:space="0" w:color="auto"/>
            <w:bottom w:val="none" w:sz="0" w:space="0" w:color="auto"/>
            <w:right w:val="none" w:sz="0" w:space="0" w:color="auto"/>
          </w:divBdr>
          <w:divsChild>
            <w:div w:id="872772226">
              <w:marLeft w:val="0"/>
              <w:marRight w:val="0"/>
              <w:marTop w:val="0"/>
              <w:marBottom w:val="0"/>
              <w:divBdr>
                <w:top w:val="none" w:sz="0" w:space="0" w:color="auto"/>
                <w:left w:val="none" w:sz="0" w:space="0" w:color="auto"/>
                <w:bottom w:val="none" w:sz="0" w:space="0" w:color="auto"/>
                <w:right w:val="none" w:sz="0" w:space="0" w:color="auto"/>
              </w:divBdr>
            </w:div>
          </w:divsChild>
        </w:div>
        <w:div w:id="97718318">
          <w:marLeft w:val="0"/>
          <w:marRight w:val="0"/>
          <w:marTop w:val="0"/>
          <w:marBottom w:val="0"/>
          <w:divBdr>
            <w:top w:val="none" w:sz="0" w:space="0" w:color="auto"/>
            <w:left w:val="none" w:sz="0" w:space="0" w:color="auto"/>
            <w:bottom w:val="none" w:sz="0" w:space="0" w:color="auto"/>
            <w:right w:val="none" w:sz="0" w:space="0" w:color="auto"/>
          </w:divBdr>
          <w:divsChild>
            <w:div w:id="413429397">
              <w:marLeft w:val="0"/>
              <w:marRight w:val="0"/>
              <w:marTop w:val="0"/>
              <w:marBottom w:val="0"/>
              <w:divBdr>
                <w:top w:val="none" w:sz="0" w:space="0" w:color="auto"/>
                <w:left w:val="none" w:sz="0" w:space="0" w:color="auto"/>
                <w:bottom w:val="none" w:sz="0" w:space="0" w:color="auto"/>
                <w:right w:val="none" w:sz="0" w:space="0" w:color="auto"/>
              </w:divBdr>
            </w:div>
          </w:divsChild>
        </w:div>
        <w:div w:id="162817256">
          <w:marLeft w:val="0"/>
          <w:marRight w:val="0"/>
          <w:marTop w:val="0"/>
          <w:marBottom w:val="0"/>
          <w:divBdr>
            <w:top w:val="none" w:sz="0" w:space="0" w:color="auto"/>
            <w:left w:val="none" w:sz="0" w:space="0" w:color="auto"/>
            <w:bottom w:val="none" w:sz="0" w:space="0" w:color="auto"/>
            <w:right w:val="none" w:sz="0" w:space="0" w:color="auto"/>
          </w:divBdr>
          <w:divsChild>
            <w:div w:id="1405952620">
              <w:marLeft w:val="0"/>
              <w:marRight w:val="0"/>
              <w:marTop w:val="0"/>
              <w:marBottom w:val="0"/>
              <w:divBdr>
                <w:top w:val="none" w:sz="0" w:space="0" w:color="auto"/>
                <w:left w:val="none" w:sz="0" w:space="0" w:color="auto"/>
                <w:bottom w:val="none" w:sz="0" w:space="0" w:color="auto"/>
                <w:right w:val="none" w:sz="0" w:space="0" w:color="auto"/>
              </w:divBdr>
            </w:div>
          </w:divsChild>
        </w:div>
        <w:div w:id="201595274">
          <w:marLeft w:val="0"/>
          <w:marRight w:val="0"/>
          <w:marTop w:val="0"/>
          <w:marBottom w:val="0"/>
          <w:divBdr>
            <w:top w:val="none" w:sz="0" w:space="0" w:color="auto"/>
            <w:left w:val="none" w:sz="0" w:space="0" w:color="auto"/>
            <w:bottom w:val="none" w:sz="0" w:space="0" w:color="auto"/>
            <w:right w:val="none" w:sz="0" w:space="0" w:color="auto"/>
          </w:divBdr>
          <w:divsChild>
            <w:div w:id="1323702534">
              <w:marLeft w:val="0"/>
              <w:marRight w:val="0"/>
              <w:marTop w:val="0"/>
              <w:marBottom w:val="0"/>
              <w:divBdr>
                <w:top w:val="none" w:sz="0" w:space="0" w:color="auto"/>
                <w:left w:val="none" w:sz="0" w:space="0" w:color="auto"/>
                <w:bottom w:val="none" w:sz="0" w:space="0" w:color="auto"/>
                <w:right w:val="none" w:sz="0" w:space="0" w:color="auto"/>
              </w:divBdr>
            </w:div>
          </w:divsChild>
        </w:div>
        <w:div w:id="258804910">
          <w:marLeft w:val="0"/>
          <w:marRight w:val="0"/>
          <w:marTop w:val="0"/>
          <w:marBottom w:val="0"/>
          <w:divBdr>
            <w:top w:val="none" w:sz="0" w:space="0" w:color="auto"/>
            <w:left w:val="none" w:sz="0" w:space="0" w:color="auto"/>
            <w:bottom w:val="none" w:sz="0" w:space="0" w:color="auto"/>
            <w:right w:val="none" w:sz="0" w:space="0" w:color="auto"/>
          </w:divBdr>
          <w:divsChild>
            <w:div w:id="999583358">
              <w:marLeft w:val="0"/>
              <w:marRight w:val="0"/>
              <w:marTop w:val="0"/>
              <w:marBottom w:val="0"/>
              <w:divBdr>
                <w:top w:val="none" w:sz="0" w:space="0" w:color="auto"/>
                <w:left w:val="none" w:sz="0" w:space="0" w:color="auto"/>
                <w:bottom w:val="none" w:sz="0" w:space="0" w:color="auto"/>
                <w:right w:val="none" w:sz="0" w:space="0" w:color="auto"/>
              </w:divBdr>
            </w:div>
          </w:divsChild>
        </w:div>
        <w:div w:id="325860385">
          <w:marLeft w:val="0"/>
          <w:marRight w:val="0"/>
          <w:marTop w:val="0"/>
          <w:marBottom w:val="0"/>
          <w:divBdr>
            <w:top w:val="none" w:sz="0" w:space="0" w:color="auto"/>
            <w:left w:val="none" w:sz="0" w:space="0" w:color="auto"/>
            <w:bottom w:val="none" w:sz="0" w:space="0" w:color="auto"/>
            <w:right w:val="none" w:sz="0" w:space="0" w:color="auto"/>
          </w:divBdr>
          <w:divsChild>
            <w:div w:id="1094395644">
              <w:marLeft w:val="0"/>
              <w:marRight w:val="0"/>
              <w:marTop w:val="0"/>
              <w:marBottom w:val="0"/>
              <w:divBdr>
                <w:top w:val="none" w:sz="0" w:space="0" w:color="auto"/>
                <w:left w:val="none" w:sz="0" w:space="0" w:color="auto"/>
                <w:bottom w:val="none" w:sz="0" w:space="0" w:color="auto"/>
                <w:right w:val="none" w:sz="0" w:space="0" w:color="auto"/>
              </w:divBdr>
            </w:div>
          </w:divsChild>
        </w:div>
        <w:div w:id="350953915">
          <w:marLeft w:val="0"/>
          <w:marRight w:val="0"/>
          <w:marTop w:val="0"/>
          <w:marBottom w:val="0"/>
          <w:divBdr>
            <w:top w:val="none" w:sz="0" w:space="0" w:color="auto"/>
            <w:left w:val="none" w:sz="0" w:space="0" w:color="auto"/>
            <w:bottom w:val="none" w:sz="0" w:space="0" w:color="auto"/>
            <w:right w:val="none" w:sz="0" w:space="0" w:color="auto"/>
          </w:divBdr>
          <w:divsChild>
            <w:div w:id="277881575">
              <w:marLeft w:val="0"/>
              <w:marRight w:val="0"/>
              <w:marTop w:val="0"/>
              <w:marBottom w:val="0"/>
              <w:divBdr>
                <w:top w:val="none" w:sz="0" w:space="0" w:color="auto"/>
                <w:left w:val="none" w:sz="0" w:space="0" w:color="auto"/>
                <w:bottom w:val="none" w:sz="0" w:space="0" w:color="auto"/>
                <w:right w:val="none" w:sz="0" w:space="0" w:color="auto"/>
              </w:divBdr>
            </w:div>
          </w:divsChild>
        </w:div>
        <w:div w:id="358162149">
          <w:marLeft w:val="0"/>
          <w:marRight w:val="0"/>
          <w:marTop w:val="0"/>
          <w:marBottom w:val="0"/>
          <w:divBdr>
            <w:top w:val="none" w:sz="0" w:space="0" w:color="auto"/>
            <w:left w:val="none" w:sz="0" w:space="0" w:color="auto"/>
            <w:bottom w:val="none" w:sz="0" w:space="0" w:color="auto"/>
            <w:right w:val="none" w:sz="0" w:space="0" w:color="auto"/>
          </w:divBdr>
          <w:divsChild>
            <w:div w:id="326518239">
              <w:marLeft w:val="0"/>
              <w:marRight w:val="0"/>
              <w:marTop w:val="0"/>
              <w:marBottom w:val="0"/>
              <w:divBdr>
                <w:top w:val="none" w:sz="0" w:space="0" w:color="auto"/>
                <w:left w:val="none" w:sz="0" w:space="0" w:color="auto"/>
                <w:bottom w:val="none" w:sz="0" w:space="0" w:color="auto"/>
                <w:right w:val="none" w:sz="0" w:space="0" w:color="auto"/>
              </w:divBdr>
            </w:div>
          </w:divsChild>
        </w:div>
        <w:div w:id="383869332">
          <w:marLeft w:val="0"/>
          <w:marRight w:val="0"/>
          <w:marTop w:val="0"/>
          <w:marBottom w:val="0"/>
          <w:divBdr>
            <w:top w:val="none" w:sz="0" w:space="0" w:color="auto"/>
            <w:left w:val="none" w:sz="0" w:space="0" w:color="auto"/>
            <w:bottom w:val="none" w:sz="0" w:space="0" w:color="auto"/>
            <w:right w:val="none" w:sz="0" w:space="0" w:color="auto"/>
          </w:divBdr>
          <w:divsChild>
            <w:div w:id="1211380210">
              <w:marLeft w:val="0"/>
              <w:marRight w:val="0"/>
              <w:marTop w:val="0"/>
              <w:marBottom w:val="0"/>
              <w:divBdr>
                <w:top w:val="none" w:sz="0" w:space="0" w:color="auto"/>
                <w:left w:val="none" w:sz="0" w:space="0" w:color="auto"/>
                <w:bottom w:val="none" w:sz="0" w:space="0" w:color="auto"/>
                <w:right w:val="none" w:sz="0" w:space="0" w:color="auto"/>
              </w:divBdr>
            </w:div>
          </w:divsChild>
        </w:div>
        <w:div w:id="465394290">
          <w:marLeft w:val="0"/>
          <w:marRight w:val="0"/>
          <w:marTop w:val="0"/>
          <w:marBottom w:val="0"/>
          <w:divBdr>
            <w:top w:val="none" w:sz="0" w:space="0" w:color="auto"/>
            <w:left w:val="none" w:sz="0" w:space="0" w:color="auto"/>
            <w:bottom w:val="none" w:sz="0" w:space="0" w:color="auto"/>
            <w:right w:val="none" w:sz="0" w:space="0" w:color="auto"/>
          </w:divBdr>
          <w:divsChild>
            <w:div w:id="1853642178">
              <w:marLeft w:val="0"/>
              <w:marRight w:val="0"/>
              <w:marTop w:val="0"/>
              <w:marBottom w:val="0"/>
              <w:divBdr>
                <w:top w:val="none" w:sz="0" w:space="0" w:color="auto"/>
                <w:left w:val="none" w:sz="0" w:space="0" w:color="auto"/>
                <w:bottom w:val="none" w:sz="0" w:space="0" w:color="auto"/>
                <w:right w:val="none" w:sz="0" w:space="0" w:color="auto"/>
              </w:divBdr>
            </w:div>
          </w:divsChild>
        </w:div>
        <w:div w:id="555361627">
          <w:marLeft w:val="0"/>
          <w:marRight w:val="0"/>
          <w:marTop w:val="0"/>
          <w:marBottom w:val="0"/>
          <w:divBdr>
            <w:top w:val="none" w:sz="0" w:space="0" w:color="auto"/>
            <w:left w:val="none" w:sz="0" w:space="0" w:color="auto"/>
            <w:bottom w:val="none" w:sz="0" w:space="0" w:color="auto"/>
            <w:right w:val="none" w:sz="0" w:space="0" w:color="auto"/>
          </w:divBdr>
          <w:divsChild>
            <w:div w:id="1760713989">
              <w:marLeft w:val="0"/>
              <w:marRight w:val="0"/>
              <w:marTop w:val="0"/>
              <w:marBottom w:val="0"/>
              <w:divBdr>
                <w:top w:val="none" w:sz="0" w:space="0" w:color="auto"/>
                <w:left w:val="none" w:sz="0" w:space="0" w:color="auto"/>
                <w:bottom w:val="none" w:sz="0" w:space="0" w:color="auto"/>
                <w:right w:val="none" w:sz="0" w:space="0" w:color="auto"/>
              </w:divBdr>
            </w:div>
          </w:divsChild>
        </w:div>
        <w:div w:id="629362517">
          <w:marLeft w:val="0"/>
          <w:marRight w:val="0"/>
          <w:marTop w:val="0"/>
          <w:marBottom w:val="0"/>
          <w:divBdr>
            <w:top w:val="none" w:sz="0" w:space="0" w:color="auto"/>
            <w:left w:val="none" w:sz="0" w:space="0" w:color="auto"/>
            <w:bottom w:val="none" w:sz="0" w:space="0" w:color="auto"/>
            <w:right w:val="none" w:sz="0" w:space="0" w:color="auto"/>
          </w:divBdr>
          <w:divsChild>
            <w:div w:id="580066934">
              <w:marLeft w:val="0"/>
              <w:marRight w:val="0"/>
              <w:marTop w:val="0"/>
              <w:marBottom w:val="0"/>
              <w:divBdr>
                <w:top w:val="none" w:sz="0" w:space="0" w:color="auto"/>
                <w:left w:val="none" w:sz="0" w:space="0" w:color="auto"/>
                <w:bottom w:val="none" w:sz="0" w:space="0" w:color="auto"/>
                <w:right w:val="none" w:sz="0" w:space="0" w:color="auto"/>
              </w:divBdr>
            </w:div>
          </w:divsChild>
        </w:div>
        <w:div w:id="630476381">
          <w:marLeft w:val="0"/>
          <w:marRight w:val="0"/>
          <w:marTop w:val="0"/>
          <w:marBottom w:val="0"/>
          <w:divBdr>
            <w:top w:val="none" w:sz="0" w:space="0" w:color="auto"/>
            <w:left w:val="none" w:sz="0" w:space="0" w:color="auto"/>
            <w:bottom w:val="none" w:sz="0" w:space="0" w:color="auto"/>
            <w:right w:val="none" w:sz="0" w:space="0" w:color="auto"/>
          </w:divBdr>
          <w:divsChild>
            <w:div w:id="702906014">
              <w:marLeft w:val="0"/>
              <w:marRight w:val="0"/>
              <w:marTop w:val="0"/>
              <w:marBottom w:val="0"/>
              <w:divBdr>
                <w:top w:val="none" w:sz="0" w:space="0" w:color="auto"/>
                <w:left w:val="none" w:sz="0" w:space="0" w:color="auto"/>
                <w:bottom w:val="none" w:sz="0" w:space="0" w:color="auto"/>
                <w:right w:val="none" w:sz="0" w:space="0" w:color="auto"/>
              </w:divBdr>
            </w:div>
          </w:divsChild>
        </w:div>
        <w:div w:id="683215650">
          <w:marLeft w:val="0"/>
          <w:marRight w:val="0"/>
          <w:marTop w:val="0"/>
          <w:marBottom w:val="0"/>
          <w:divBdr>
            <w:top w:val="none" w:sz="0" w:space="0" w:color="auto"/>
            <w:left w:val="none" w:sz="0" w:space="0" w:color="auto"/>
            <w:bottom w:val="none" w:sz="0" w:space="0" w:color="auto"/>
            <w:right w:val="none" w:sz="0" w:space="0" w:color="auto"/>
          </w:divBdr>
          <w:divsChild>
            <w:div w:id="516386024">
              <w:marLeft w:val="0"/>
              <w:marRight w:val="0"/>
              <w:marTop w:val="0"/>
              <w:marBottom w:val="0"/>
              <w:divBdr>
                <w:top w:val="none" w:sz="0" w:space="0" w:color="auto"/>
                <w:left w:val="none" w:sz="0" w:space="0" w:color="auto"/>
                <w:bottom w:val="none" w:sz="0" w:space="0" w:color="auto"/>
                <w:right w:val="none" w:sz="0" w:space="0" w:color="auto"/>
              </w:divBdr>
            </w:div>
          </w:divsChild>
        </w:div>
        <w:div w:id="782109824">
          <w:marLeft w:val="0"/>
          <w:marRight w:val="0"/>
          <w:marTop w:val="0"/>
          <w:marBottom w:val="0"/>
          <w:divBdr>
            <w:top w:val="none" w:sz="0" w:space="0" w:color="auto"/>
            <w:left w:val="none" w:sz="0" w:space="0" w:color="auto"/>
            <w:bottom w:val="none" w:sz="0" w:space="0" w:color="auto"/>
            <w:right w:val="none" w:sz="0" w:space="0" w:color="auto"/>
          </w:divBdr>
          <w:divsChild>
            <w:div w:id="1775632505">
              <w:marLeft w:val="0"/>
              <w:marRight w:val="0"/>
              <w:marTop w:val="0"/>
              <w:marBottom w:val="0"/>
              <w:divBdr>
                <w:top w:val="none" w:sz="0" w:space="0" w:color="auto"/>
                <w:left w:val="none" w:sz="0" w:space="0" w:color="auto"/>
                <w:bottom w:val="none" w:sz="0" w:space="0" w:color="auto"/>
                <w:right w:val="none" w:sz="0" w:space="0" w:color="auto"/>
              </w:divBdr>
            </w:div>
          </w:divsChild>
        </w:div>
        <w:div w:id="858663927">
          <w:marLeft w:val="0"/>
          <w:marRight w:val="0"/>
          <w:marTop w:val="0"/>
          <w:marBottom w:val="0"/>
          <w:divBdr>
            <w:top w:val="none" w:sz="0" w:space="0" w:color="auto"/>
            <w:left w:val="none" w:sz="0" w:space="0" w:color="auto"/>
            <w:bottom w:val="none" w:sz="0" w:space="0" w:color="auto"/>
            <w:right w:val="none" w:sz="0" w:space="0" w:color="auto"/>
          </w:divBdr>
          <w:divsChild>
            <w:div w:id="1408574508">
              <w:marLeft w:val="0"/>
              <w:marRight w:val="0"/>
              <w:marTop w:val="0"/>
              <w:marBottom w:val="0"/>
              <w:divBdr>
                <w:top w:val="none" w:sz="0" w:space="0" w:color="auto"/>
                <w:left w:val="none" w:sz="0" w:space="0" w:color="auto"/>
                <w:bottom w:val="none" w:sz="0" w:space="0" w:color="auto"/>
                <w:right w:val="none" w:sz="0" w:space="0" w:color="auto"/>
              </w:divBdr>
            </w:div>
          </w:divsChild>
        </w:div>
        <w:div w:id="1086727118">
          <w:marLeft w:val="0"/>
          <w:marRight w:val="0"/>
          <w:marTop w:val="0"/>
          <w:marBottom w:val="0"/>
          <w:divBdr>
            <w:top w:val="none" w:sz="0" w:space="0" w:color="auto"/>
            <w:left w:val="none" w:sz="0" w:space="0" w:color="auto"/>
            <w:bottom w:val="none" w:sz="0" w:space="0" w:color="auto"/>
            <w:right w:val="none" w:sz="0" w:space="0" w:color="auto"/>
          </w:divBdr>
          <w:divsChild>
            <w:div w:id="967399855">
              <w:marLeft w:val="0"/>
              <w:marRight w:val="0"/>
              <w:marTop w:val="0"/>
              <w:marBottom w:val="0"/>
              <w:divBdr>
                <w:top w:val="none" w:sz="0" w:space="0" w:color="auto"/>
                <w:left w:val="none" w:sz="0" w:space="0" w:color="auto"/>
                <w:bottom w:val="none" w:sz="0" w:space="0" w:color="auto"/>
                <w:right w:val="none" w:sz="0" w:space="0" w:color="auto"/>
              </w:divBdr>
            </w:div>
          </w:divsChild>
        </w:div>
        <w:div w:id="1331837890">
          <w:marLeft w:val="0"/>
          <w:marRight w:val="0"/>
          <w:marTop w:val="0"/>
          <w:marBottom w:val="0"/>
          <w:divBdr>
            <w:top w:val="none" w:sz="0" w:space="0" w:color="auto"/>
            <w:left w:val="none" w:sz="0" w:space="0" w:color="auto"/>
            <w:bottom w:val="none" w:sz="0" w:space="0" w:color="auto"/>
            <w:right w:val="none" w:sz="0" w:space="0" w:color="auto"/>
          </w:divBdr>
          <w:divsChild>
            <w:div w:id="395205427">
              <w:marLeft w:val="0"/>
              <w:marRight w:val="0"/>
              <w:marTop w:val="0"/>
              <w:marBottom w:val="0"/>
              <w:divBdr>
                <w:top w:val="none" w:sz="0" w:space="0" w:color="auto"/>
                <w:left w:val="none" w:sz="0" w:space="0" w:color="auto"/>
                <w:bottom w:val="none" w:sz="0" w:space="0" w:color="auto"/>
                <w:right w:val="none" w:sz="0" w:space="0" w:color="auto"/>
              </w:divBdr>
            </w:div>
          </w:divsChild>
        </w:div>
        <w:div w:id="1423179934">
          <w:marLeft w:val="0"/>
          <w:marRight w:val="0"/>
          <w:marTop w:val="0"/>
          <w:marBottom w:val="0"/>
          <w:divBdr>
            <w:top w:val="none" w:sz="0" w:space="0" w:color="auto"/>
            <w:left w:val="none" w:sz="0" w:space="0" w:color="auto"/>
            <w:bottom w:val="none" w:sz="0" w:space="0" w:color="auto"/>
            <w:right w:val="none" w:sz="0" w:space="0" w:color="auto"/>
          </w:divBdr>
          <w:divsChild>
            <w:div w:id="1376781965">
              <w:marLeft w:val="0"/>
              <w:marRight w:val="0"/>
              <w:marTop w:val="0"/>
              <w:marBottom w:val="0"/>
              <w:divBdr>
                <w:top w:val="none" w:sz="0" w:space="0" w:color="auto"/>
                <w:left w:val="none" w:sz="0" w:space="0" w:color="auto"/>
                <w:bottom w:val="none" w:sz="0" w:space="0" w:color="auto"/>
                <w:right w:val="none" w:sz="0" w:space="0" w:color="auto"/>
              </w:divBdr>
            </w:div>
          </w:divsChild>
        </w:div>
        <w:div w:id="1486821350">
          <w:marLeft w:val="0"/>
          <w:marRight w:val="0"/>
          <w:marTop w:val="0"/>
          <w:marBottom w:val="0"/>
          <w:divBdr>
            <w:top w:val="none" w:sz="0" w:space="0" w:color="auto"/>
            <w:left w:val="none" w:sz="0" w:space="0" w:color="auto"/>
            <w:bottom w:val="none" w:sz="0" w:space="0" w:color="auto"/>
            <w:right w:val="none" w:sz="0" w:space="0" w:color="auto"/>
          </w:divBdr>
          <w:divsChild>
            <w:div w:id="77872985">
              <w:marLeft w:val="0"/>
              <w:marRight w:val="0"/>
              <w:marTop w:val="0"/>
              <w:marBottom w:val="0"/>
              <w:divBdr>
                <w:top w:val="none" w:sz="0" w:space="0" w:color="auto"/>
                <w:left w:val="none" w:sz="0" w:space="0" w:color="auto"/>
                <w:bottom w:val="none" w:sz="0" w:space="0" w:color="auto"/>
                <w:right w:val="none" w:sz="0" w:space="0" w:color="auto"/>
              </w:divBdr>
            </w:div>
          </w:divsChild>
        </w:div>
        <w:div w:id="1531987201">
          <w:marLeft w:val="0"/>
          <w:marRight w:val="0"/>
          <w:marTop w:val="0"/>
          <w:marBottom w:val="0"/>
          <w:divBdr>
            <w:top w:val="none" w:sz="0" w:space="0" w:color="auto"/>
            <w:left w:val="none" w:sz="0" w:space="0" w:color="auto"/>
            <w:bottom w:val="none" w:sz="0" w:space="0" w:color="auto"/>
            <w:right w:val="none" w:sz="0" w:space="0" w:color="auto"/>
          </w:divBdr>
          <w:divsChild>
            <w:div w:id="777675388">
              <w:marLeft w:val="0"/>
              <w:marRight w:val="0"/>
              <w:marTop w:val="0"/>
              <w:marBottom w:val="0"/>
              <w:divBdr>
                <w:top w:val="none" w:sz="0" w:space="0" w:color="auto"/>
                <w:left w:val="none" w:sz="0" w:space="0" w:color="auto"/>
                <w:bottom w:val="none" w:sz="0" w:space="0" w:color="auto"/>
                <w:right w:val="none" w:sz="0" w:space="0" w:color="auto"/>
              </w:divBdr>
            </w:div>
          </w:divsChild>
        </w:div>
        <w:div w:id="1591935041">
          <w:marLeft w:val="0"/>
          <w:marRight w:val="0"/>
          <w:marTop w:val="0"/>
          <w:marBottom w:val="0"/>
          <w:divBdr>
            <w:top w:val="none" w:sz="0" w:space="0" w:color="auto"/>
            <w:left w:val="none" w:sz="0" w:space="0" w:color="auto"/>
            <w:bottom w:val="none" w:sz="0" w:space="0" w:color="auto"/>
            <w:right w:val="none" w:sz="0" w:space="0" w:color="auto"/>
          </w:divBdr>
          <w:divsChild>
            <w:div w:id="921110030">
              <w:marLeft w:val="0"/>
              <w:marRight w:val="0"/>
              <w:marTop w:val="0"/>
              <w:marBottom w:val="0"/>
              <w:divBdr>
                <w:top w:val="none" w:sz="0" w:space="0" w:color="auto"/>
                <w:left w:val="none" w:sz="0" w:space="0" w:color="auto"/>
                <w:bottom w:val="none" w:sz="0" w:space="0" w:color="auto"/>
                <w:right w:val="none" w:sz="0" w:space="0" w:color="auto"/>
              </w:divBdr>
            </w:div>
          </w:divsChild>
        </w:div>
        <w:div w:id="1676229785">
          <w:marLeft w:val="0"/>
          <w:marRight w:val="0"/>
          <w:marTop w:val="0"/>
          <w:marBottom w:val="0"/>
          <w:divBdr>
            <w:top w:val="none" w:sz="0" w:space="0" w:color="auto"/>
            <w:left w:val="none" w:sz="0" w:space="0" w:color="auto"/>
            <w:bottom w:val="none" w:sz="0" w:space="0" w:color="auto"/>
            <w:right w:val="none" w:sz="0" w:space="0" w:color="auto"/>
          </w:divBdr>
          <w:divsChild>
            <w:div w:id="1630934724">
              <w:marLeft w:val="0"/>
              <w:marRight w:val="0"/>
              <w:marTop w:val="0"/>
              <w:marBottom w:val="0"/>
              <w:divBdr>
                <w:top w:val="none" w:sz="0" w:space="0" w:color="auto"/>
                <w:left w:val="none" w:sz="0" w:space="0" w:color="auto"/>
                <w:bottom w:val="none" w:sz="0" w:space="0" w:color="auto"/>
                <w:right w:val="none" w:sz="0" w:space="0" w:color="auto"/>
              </w:divBdr>
            </w:div>
          </w:divsChild>
        </w:div>
        <w:div w:id="1793670318">
          <w:marLeft w:val="0"/>
          <w:marRight w:val="0"/>
          <w:marTop w:val="0"/>
          <w:marBottom w:val="0"/>
          <w:divBdr>
            <w:top w:val="none" w:sz="0" w:space="0" w:color="auto"/>
            <w:left w:val="none" w:sz="0" w:space="0" w:color="auto"/>
            <w:bottom w:val="none" w:sz="0" w:space="0" w:color="auto"/>
            <w:right w:val="none" w:sz="0" w:space="0" w:color="auto"/>
          </w:divBdr>
          <w:divsChild>
            <w:div w:id="1177842789">
              <w:marLeft w:val="0"/>
              <w:marRight w:val="0"/>
              <w:marTop w:val="0"/>
              <w:marBottom w:val="0"/>
              <w:divBdr>
                <w:top w:val="none" w:sz="0" w:space="0" w:color="auto"/>
                <w:left w:val="none" w:sz="0" w:space="0" w:color="auto"/>
                <w:bottom w:val="none" w:sz="0" w:space="0" w:color="auto"/>
                <w:right w:val="none" w:sz="0" w:space="0" w:color="auto"/>
              </w:divBdr>
            </w:div>
          </w:divsChild>
        </w:div>
        <w:div w:id="1844779859">
          <w:marLeft w:val="0"/>
          <w:marRight w:val="0"/>
          <w:marTop w:val="0"/>
          <w:marBottom w:val="0"/>
          <w:divBdr>
            <w:top w:val="none" w:sz="0" w:space="0" w:color="auto"/>
            <w:left w:val="none" w:sz="0" w:space="0" w:color="auto"/>
            <w:bottom w:val="none" w:sz="0" w:space="0" w:color="auto"/>
            <w:right w:val="none" w:sz="0" w:space="0" w:color="auto"/>
          </w:divBdr>
          <w:divsChild>
            <w:div w:id="1264999276">
              <w:marLeft w:val="0"/>
              <w:marRight w:val="0"/>
              <w:marTop w:val="0"/>
              <w:marBottom w:val="0"/>
              <w:divBdr>
                <w:top w:val="none" w:sz="0" w:space="0" w:color="auto"/>
                <w:left w:val="none" w:sz="0" w:space="0" w:color="auto"/>
                <w:bottom w:val="none" w:sz="0" w:space="0" w:color="auto"/>
                <w:right w:val="none" w:sz="0" w:space="0" w:color="auto"/>
              </w:divBdr>
            </w:div>
          </w:divsChild>
        </w:div>
        <w:div w:id="1891454038">
          <w:marLeft w:val="0"/>
          <w:marRight w:val="0"/>
          <w:marTop w:val="0"/>
          <w:marBottom w:val="0"/>
          <w:divBdr>
            <w:top w:val="none" w:sz="0" w:space="0" w:color="auto"/>
            <w:left w:val="none" w:sz="0" w:space="0" w:color="auto"/>
            <w:bottom w:val="none" w:sz="0" w:space="0" w:color="auto"/>
            <w:right w:val="none" w:sz="0" w:space="0" w:color="auto"/>
          </w:divBdr>
          <w:divsChild>
            <w:div w:id="906652612">
              <w:marLeft w:val="0"/>
              <w:marRight w:val="0"/>
              <w:marTop w:val="0"/>
              <w:marBottom w:val="0"/>
              <w:divBdr>
                <w:top w:val="none" w:sz="0" w:space="0" w:color="auto"/>
                <w:left w:val="none" w:sz="0" w:space="0" w:color="auto"/>
                <w:bottom w:val="none" w:sz="0" w:space="0" w:color="auto"/>
                <w:right w:val="none" w:sz="0" w:space="0" w:color="auto"/>
              </w:divBdr>
            </w:div>
          </w:divsChild>
        </w:div>
        <w:div w:id="2023121916">
          <w:marLeft w:val="0"/>
          <w:marRight w:val="0"/>
          <w:marTop w:val="0"/>
          <w:marBottom w:val="0"/>
          <w:divBdr>
            <w:top w:val="none" w:sz="0" w:space="0" w:color="auto"/>
            <w:left w:val="none" w:sz="0" w:space="0" w:color="auto"/>
            <w:bottom w:val="none" w:sz="0" w:space="0" w:color="auto"/>
            <w:right w:val="none" w:sz="0" w:space="0" w:color="auto"/>
          </w:divBdr>
          <w:divsChild>
            <w:div w:id="1226530095">
              <w:marLeft w:val="0"/>
              <w:marRight w:val="0"/>
              <w:marTop w:val="0"/>
              <w:marBottom w:val="0"/>
              <w:divBdr>
                <w:top w:val="none" w:sz="0" w:space="0" w:color="auto"/>
                <w:left w:val="none" w:sz="0" w:space="0" w:color="auto"/>
                <w:bottom w:val="none" w:sz="0" w:space="0" w:color="auto"/>
                <w:right w:val="none" w:sz="0" w:space="0" w:color="auto"/>
              </w:divBdr>
            </w:div>
          </w:divsChild>
        </w:div>
        <w:div w:id="2048094718">
          <w:marLeft w:val="0"/>
          <w:marRight w:val="0"/>
          <w:marTop w:val="0"/>
          <w:marBottom w:val="0"/>
          <w:divBdr>
            <w:top w:val="none" w:sz="0" w:space="0" w:color="auto"/>
            <w:left w:val="none" w:sz="0" w:space="0" w:color="auto"/>
            <w:bottom w:val="none" w:sz="0" w:space="0" w:color="auto"/>
            <w:right w:val="none" w:sz="0" w:space="0" w:color="auto"/>
          </w:divBdr>
          <w:divsChild>
            <w:div w:id="1830824165">
              <w:marLeft w:val="0"/>
              <w:marRight w:val="0"/>
              <w:marTop w:val="0"/>
              <w:marBottom w:val="0"/>
              <w:divBdr>
                <w:top w:val="none" w:sz="0" w:space="0" w:color="auto"/>
                <w:left w:val="none" w:sz="0" w:space="0" w:color="auto"/>
                <w:bottom w:val="none" w:sz="0" w:space="0" w:color="auto"/>
                <w:right w:val="none" w:sz="0" w:space="0" w:color="auto"/>
              </w:divBdr>
            </w:div>
          </w:divsChild>
        </w:div>
        <w:div w:id="2050034850">
          <w:marLeft w:val="0"/>
          <w:marRight w:val="0"/>
          <w:marTop w:val="0"/>
          <w:marBottom w:val="0"/>
          <w:divBdr>
            <w:top w:val="none" w:sz="0" w:space="0" w:color="auto"/>
            <w:left w:val="none" w:sz="0" w:space="0" w:color="auto"/>
            <w:bottom w:val="none" w:sz="0" w:space="0" w:color="auto"/>
            <w:right w:val="none" w:sz="0" w:space="0" w:color="auto"/>
          </w:divBdr>
          <w:divsChild>
            <w:div w:id="167086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3461">
      <w:bodyDiv w:val="1"/>
      <w:marLeft w:val="0"/>
      <w:marRight w:val="0"/>
      <w:marTop w:val="0"/>
      <w:marBottom w:val="0"/>
      <w:divBdr>
        <w:top w:val="none" w:sz="0" w:space="0" w:color="auto"/>
        <w:left w:val="none" w:sz="0" w:space="0" w:color="auto"/>
        <w:bottom w:val="none" w:sz="0" w:space="0" w:color="auto"/>
        <w:right w:val="none" w:sz="0" w:space="0" w:color="auto"/>
      </w:divBdr>
    </w:div>
    <w:div w:id="1398631948">
      <w:bodyDiv w:val="1"/>
      <w:marLeft w:val="0"/>
      <w:marRight w:val="0"/>
      <w:marTop w:val="0"/>
      <w:marBottom w:val="0"/>
      <w:divBdr>
        <w:top w:val="none" w:sz="0" w:space="0" w:color="auto"/>
        <w:left w:val="none" w:sz="0" w:space="0" w:color="auto"/>
        <w:bottom w:val="none" w:sz="0" w:space="0" w:color="auto"/>
        <w:right w:val="none" w:sz="0" w:space="0" w:color="auto"/>
      </w:divBdr>
    </w:div>
    <w:div w:id="1639650761">
      <w:bodyDiv w:val="1"/>
      <w:marLeft w:val="0"/>
      <w:marRight w:val="0"/>
      <w:marTop w:val="0"/>
      <w:marBottom w:val="0"/>
      <w:divBdr>
        <w:top w:val="none" w:sz="0" w:space="0" w:color="auto"/>
        <w:left w:val="none" w:sz="0" w:space="0" w:color="auto"/>
        <w:bottom w:val="none" w:sz="0" w:space="0" w:color="auto"/>
        <w:right w:val="none" w:sz="0" w:space="0" w:color="auto"/>
      </w:divBdr>
    </w:div>
    <w:div w:id="1662348430">
      <w:bodyDiv w:val="1"/>
      <w:marLeft w:val="0"/>
      <w:marRight w:val="0"/>
      <w:marTop w:val="0"/>
      <w:marBottom w:val="0"/>
      <w:divBdr>
        <w:top w:val="none" w:sz="0" w:space="0" w:color="auto"/>
        <w:left w:val="none" w:sz="0" w:space="0" w:color="auto"/>
        <w:bottom w:val="none" w:sz="0" w:space="0" w:color="auto"/>
        <w:right w:val="none" w:sz="0" w:space="0" w:color="auto"/>
      </w:divBdr>
    </w:div>
    <w:div w:id="185869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11/relationships/commentsExtended" Target="commentsExtended.xml"/><Relationship Id="rId21" Type="http://schemas.openxmlformats.org/officeDocument/2006/relationships/hyperlink" Target="mailto:quangluc.dhsp@gmail.com" TargetMode="External"/><Relationship Id="rId42" Type="http://schemas.openxmlformats.org/officeDocument/2006/relationships/hyperlink" Target="https://kinhte.congthuong.vn/cong-dong-nguoi-khuyet-tat-chiem-7-dan-so-tuong-duong-gan-7-trieu-nguoi-362299.html&amp;link=autochanger?gidzl=QqaG0ViHA2jZL102-GOWBsbK40Jk2tmeSrWM1kC2AtrwKK5Rvbmj8NjH4bdc2YDrUGSQMM6fQmaUyH8fAG" TargetMode="External"/><Relationship Id="rId47" Type="http://schemas.openxmlformats.org/officeDocument/2006/relationships/hyperlink" Target="https://www.instagram.com/p/DDJOvx3STor/?img_index=1" TargetMode="External"/><Relationship Id="rId63" Type="http://schemas.openxmlformats.org/officeDocument/2006/relationships/hyperlink" Target="https://vietnam.unfpa.org/en/news/call-action-international-day-persons-disabilities-2024" TargetMode="External"/><Relationship Id="rId68" Type="http://schemas.openxmlformats.org/officeDocument/2006/relationships/hyperlink" Target="https://drive.google.com/file/d/1LhEmwbXi9G1OBumg4k59MhwZEJ6PauXC/view?usp=sharing%C2%A0" TargetMode="External"/><Relationship Id="rId16" Type="http://schemas.openxmlformats.org/officeDocument/2006/relationships/hyperlink" Target="mailto:kimhoald@gmail.com" TargetMode="External"/><Relationship Id="rId11" Type="http://schemas.openxmlformats.org/officeDocument/2006/relationships/hyperlink" Target="mailto:thien@unfpa.org" TargetMode="External"/><Relationship Id="rId32" Type="http://schemas.openxmlformats.org/officeDocument/2006/relationships/hyperlink" Target="mailto:quangluc.dhsp@gmail.com" TargetMode="External"/><Relationship Id="rId37" Type="http://schemas.openxmlformats.org/officeDocument/2006/relationships/footer" Target="footer1.xml"/><Relationship Id="rId53" Type="http://schemas.openxmlformats.org/officeDocument/2006/relationships/hyperlink" Target="https://thethaovanhoa.vn/2000-nguoi-tham-gia-chay-vi-mot-viet-nam-khong-co-bao-luc-voi-phu-nu-va-tre-em-gai-20241209072709591.htm" TargetMode="External"/><Relationship Id="rId58" Type="http://schemas.openxmlformats.org/officeDocument/2006/relationships/hyperlink" Target="https://en.vietnamplus.vn/op-ed-diversity-inclusion-non-discrimination-essential-foundations-for-progress-post306401.vnp" TargetMode="External"/><Relationship Id="rId74" Type="http://schemas.openxmlformats.org/officeDocument/2006/relationships/hyperlink" Target="https://drive.google.com/file/d/1NU8X-UhjVxyFTkIUGSGjdo3gM-ei5z5w/view?usp=sharing" TargetMode="External"/><Relationship Id="rId79" Type="http://schemas.microsoft.com/office/2019/05/relationships/documenttasks" Target="documenttasks/documenttasks1.xml"/><Relationship Id="rId5" Type="http://schemas.openxmlformats.org/officeDocument/2006/relationships/webSettings" Target="webSettings.xml"/><Relationship Id="rId61" Type="http://schemas.openxmlformats.org/officeDocument/2006/relationships/hyperlink" Target="https://baoquocte.vn/2000-nguoi-tham-gia-giai-chay-huong-toi-mot-the-gioi-hanh-phuc-khong-co-bao-luc-voi-phu-nu-va-tre-em-gai-296335.html" TargetMode="External"/><Relationship Id="rId82" Type="http://schemas.openxmlformats.org/officeDocument/2006/relationships/customXml" Target="../customXml/item3.xml"/><Relationship Id="rId19" Type="http://schemas.openxmlformats.org/officeDocument/2006/relationships/hyperlink" Target="mailto:dinhvietanh78@gmail.com" TargetMode="External"/><Relationship Id="rId14" Type="http://schemas.openxmlformats.org/officeDocument/2006/relationships/hyperlink" Target="mailto:dangnamcpfc@yahoo.com" TargetMode="External"/><Relationship Id="rId22" Type="http://schemas.openxmlformats.org/officeDocument/2006/relationships/hyperlink" Target="mailto:huynhngochongnhung@gmail.com" TargetMode="External"/><Relationship Id="rId27" Type="http://schemas.microsoft.com/office/2016/09/relationships/commentsIds" Target="commentsIds.xml"/><Relationship Id="rId30" Type="http://schemas.openxmlformats.org/officeDocument/2006/relationships/hyperlink" Target="mailto:quangluc.dhsp@gmail.com" TargetMode="External"/><Relationship Id="rId35" Type="http://schemas.openxmlformats.org/officeDocument/2006/relationships/hyperlink" Target="https://drive.google.com/drive/folders/1GldXLX9pKWsX-ezxM8iQWE-xcWiF5Qr7" TargetMode="External"/><Relationship Id="rId43" Type="http://schemas.openxmlformats.org/officeDocument/2006/relationships/hyperlink" Target="https://www.facebook.com/share/1MhcVakt3S/" TargetMode="External"/><Relationship Id="rId48" Type="http://schemas.openxmlformats.org/officeDocument/2006/relationships/hyperlink" Target="https://www.instagram.com/p/DEl6IcduLoA/" TargetMode="External"/><Relationship Id="rId56" Type="http://schemas.openxmlformats.org/officeDocument/2006/relationships/hyperlink" Target="https://www.instagram.com/p/DDHfqluuGnj/" TargetMode="External"/><Relationship Id="rId64" Type="http://schemas.openxmlformats.org/officeDocument/2006/relationships/hyperlink" Target="https://vietnam.unfpa.org/vi/news/l%E1%BB%9Di-k%C3%AAu-g%E1%BB%8Di-h%C3%A0nh-%C4%91%E1%BB%99ng-nh%C3%A2n-ng%C3%A0y-qu%E1%BB%91c-t%E1%BA%BF-ng%C6%B0%E1%BB%9Di-khuy%E1%BA%BFt-t%E1%BA%ADt-n%C4%83m-2024" TargetMode="External"/><Relationship Id="rId69" Type="http://schemas.openxmlformats.org/officeDocument/2006/relationships/hyperlink" Target="https://drive.google.com/file/d/1SVE_tB5nIg8IDSWNboAeO4F7LkzLhdhQ/view?usp=sharing" TargetMode="External"/><Relationship Id="rId77" Type="http://schemas.microsoft.com/office/2011/relationships/people" Target="people.xml"/><Relationship Id="rId8" Type="http://schemas.openxmlformats.org/officeDocument/2006/relationships/image" Target="media/image1.png"/><Relationship Id="rId51" Type="http://schemas.openxmlformats.org/officeDocument/2006/relationships/hyperlink" Target="https://www.facebook.com/share/1HaBRYFtbu/" TargetMode="External"/><Relationship Id="rId72" Type="http://schemas.openxmlformats.org/officeDocument/2006/relationships/hyperlink" Target="https://drive.google.com/file/d/1ol7iRRYi2fVOA3w0_BGDKctSom810jjy/view?usp=sharing" TargetMode="External"/><Relationship Id="rId80" Type="http://schemas.microsoft.com/office/2020/10/relationships/intelligence" Target="intelligence2.xml"/><Relationship Id="rId3" Type="http://schemas.openxmlformats.org/officeDocument/2006/relationships/styles" Target="styles.xml"/><Relationship Id="rId12" Type="http://schemas.openxmlformats.org/officeDocument/2006/relationships/hyperlink" Target="mailto:hvu@unicef.org" TargetMode="External"/><Relationship Id="rId17" Type="http://schemas.openxmlformats.org/officeDocument/2006/relationships/hyperlink" Target="mailto:ptsbang@moet.gov.vn" TargetMode="External"/><Relationship Id="rId25" Type="http://schemas.openxmlformats.org/officeDocument/2006/relationships/comments" Target="comments.xml"/><Relationship Id="rId33" Type="http://schemas.openxmlformats.org/officeDocument/2006/relationships/hyperlink" Target="https://drive.google.com/file/d/1bRs1UUgmvDuHAnrzLiQQXfesiGxJN_-J/view" TargetMode="External"/><Relationship Id="rId38" Type="http://schemas.openxmlformats.org/officeDocument/2006/relationships/hyperlink" Target="https://www.facebook.com/share/18dDkd4NjG/" TargetMode="External"/><Relationship Id="rId46" Type="http://schemas.openxmlformats.org/officeDocument/2006/relationships/hyperlink" Target="https://x.com/unfpa_vietnam/status/1874730844331622734" TargetMode="External"/><Relationship Id="rId59" Type="http://schemas.openxmlformats.org/officeDocument/2006/relationships/hyperlink" Target="https://vietnamnews.vn/opinion/1688196/amplifying-the-leadership-of-persons-with-disabilities-for-an-inclusive-and-sustainable-future.html" TargetMode="External"/><Relationship Id="rId67" Type="http://schemas.openxmlformats.org/officeDocument/2006/relationships/hyperlink" Target="mailto:Hanhngan.ng99@gmail.com" TargetMode="External"/><Relationship Id="rId20" Type="http://schemas.openxmlformats.org/officeDocument/2006/relationships/hyperlink" Target="mailto:hieundchn@gmail.com" TargetMode="External"/><Relationship Id="rId41" Type="http://schemas.openxmlformats.org/officeDocument/2006/relationships/hyperlink" Target="https://baoquocte.vn/ngay-quoc-te-nguoi-khuyet-tat-thuc-day-giao-duc-hoa-nhap-va-nang-luc-lanh-dao-cho-moi-nguoi-296020.html?gidzl=23x4I0cEKI808yHB2vbP9WeZn4eSb0Kc42_2I16TKdCP9fKL5CDKBnWcnXSKbLfx6d3E5s4uWwHU0urG80" TargetMode="External"/><Relationship Id="rId54" Type="http://schemas.openxmlformats.org/officeDocument/2006/relationships/hyperlink" Target="https://baophunuthudo.vn/kinh-te-xa-hoi/hon-2000-nguoi-tham-gia-giai-chay-vi-binh-dang-gioi-137120.html" TargetMode="External"/><Relationship Id="rId62" Type="http://schemas.openxmlformats.org/officeDocument/2006/relationships/hyperlink" Target="https://baoquocte.vn/2000-nguoi-tham-gia-giai-chay-huong-toi-mot-the-gioi-hanh-phuc-khong-co-bao-luc-voi-phu-nu-va-tre-em-gai-296335.html" TargetMode="External"/><Relationship Id="rId70" Type="http://schemas.openxmlformats.org/officeDocument/2006/relationships/hyperlink" Target="mailto:Contact.cplachi@gmail.com" TargetMode="External"/><Relationship Id="rId75" Type="http://schemas.openxmlformats.org/officeDocument/2006/relationships/hyperlink" Target="https://drive.google.com/file/d/1Z2acZZvjtn40NP1EVw3KZWrgouna" TargetMode="External"/><Relationship Id="rId83"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ntri@moet.gov.vn" TargetMode="External"/><Relationship Id="rId23" Type="http://schemas.openxmlformats.org/officeDocument/2006/relationships/hyperlink" Target="mailto:dam.sdin@gmail.com" TargetMode="External"/><Relationship Id="rId28" Type="http://schemas.microsoft.com/office/2018/08/relationships/commentsExtensible" Target="commentsExtensible.xml"/><Relationship Id="rId36" Type="http://schemas.openxmlformats.org/officeDocument/2006/relationships/header" Target="header1.xml"/><Relationship Id="rId49" Type="http://schemas.openxmlformats.org/officeDocument/2006/relationships/hyperlink" Target="https://www.facebook.com/share/15QS7bHC8h/" TargetMode="External"/><Relationship Id="rId57" Type="http://schemas.openxmlformats.org/officeDocument/2006/relationships/hyperlink" Target="https://vietnamnews.vn/opinion/1688196/amplifying-the-leadership-of-persons-with-disabilities-for-an-inclusive-and-sustainable-future.html" TargetMode="External"/><Relationship Id="rId10" Type="http://schemas.openxmlformats.org/officeDocument/2006/relationships/hyperlink" Target="mailto:nguyen.minh.chau@undp.org" TargetMode="External"/><Relationship Id="rId31" Type="http://schemas.openxmlformats.org/officeDocument/2006/relationships/hyperlink" Target="mailto:huynhngochongnhung@gmail.com" TargetMode="External"/><Relationship Id="rId44" Type="http://schemas.openxmlformats.org/officeDocument/2006/relationships/hyperlink" Target="https://www.facebook.com/share/1B839sQMD8/" TargetMode="External"/><Relationship Id="rId52" Type="http://schemas.openxmlformats.org/officeDocument/2006/relationships/hyperlink" Target="https://www.instagram.com/p/DDZGGZMuJKM/?img_index=1" TargetMode="External"/><Relationship Id="rId60" Type="http://schemas.openxmlformats.org/officeDocument/2006/relationships/hyperlink" Target="https://en.vietnamplus.vn/op-ed-diversity-inclusion-non-discrimination-essential-foundations-for-progress-post306401.vnp" TargetMode="External"/><Relationship Id="rId65" Type="http://schemas.openxmlformats.org/officeDocument/2006/relationships/hyperlink" Target="https://www.linkedin.com/posts/unicefvietnam_idpd-activity-7269616681688137728-fsdt?utm_source=share&amp;utm_medium=member_desktop&amp;rcm=ACoAAEImYkwBICH7tk5pPYL6J8J0o_T67LEHDHw" TargetMode="External"/><Relationship Id="rId73" Type="http://schemas.openxmlformats.org/officeDocument/2006/relationships/hyperlink" Target="https://drive.google.com/file/d/11BuuznI2Nm0w8dG_QDTsCeje84HbW2L7/view?usp=sharing" TargetMode="External"/><Relationship Id="rId78" Type="http://schemas.openxmlformats.org/officeDocument/2006/relationships/theme" Target="theme/theme1.xml"/><Relationship Id="rId8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nguyen.minh.chau@undp.org" TargetMode="External"/><Relationship Id="rId13" Type="http://schemas.openxmlformats.org/officeDocument/2006/relationships/hyperlink" Target="mailto:asaguisag@unicef.org" TargetMode="External"/><Relationship Id="rId18" Type="http://schemas.openxmlformats.org/officeDocument/2006/relationships/hyperlink" Target="mailto:chinguyenvbss@gmail.com" TargetMode="External"/><Relationship Id="rId39" Type="http://schemas.openxmlformats.org/officeDocument/2006/relationships/hyperlink" Target="https://x.com/unfpa_vietnam/status/1864312966386176201" TargetMode="External"/><Relationship Id="rId34" Type="http://schemas.openxmlformats.org/officeDocument/2006/relationships/hyperlink" Target="https://docs.google.com/document/d/1zQyMvfY9C1ijnNvY9pnbKvKzPshP_oAw/edit" TargetMode="External"/><Relationship Id="rId50" Type="http://schemas.openxmlformats.org/officeDocument/2006/relationships/hyperlink" Target="https://www.facebook.com/share/1AtRDAGkB4/" TargetMode="External"/><Relationship Id="rId55" Type="http://schemas.openxmlformats.org/officeDocument/2006/relationships/hyperlink" Target="https://vietnam.unfpa.org/en/news/unfpa-representative-matt-jackson-2024-run-zero-violence-against-women-and-girls-viet-nam-"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rive.google.com/file/d/1cE3GjdYityVo-3qoTD5gVqfRSGoPq8pQ/view?usp=sharing%C2%A0" TargetMode="External"/><Relationship Id="rId2" Type="http://schemas.openxmlformats.org/officeDocument/2006/relationships/numbering" Target="numbering.xml"/><Relationship Id="rId29" Type="http://schemas.openxmlformats.org/officeDocument/2006/relationships/hyperlink" Target="mailto:dinhvietanh78@gmail.com" TargetMode="External"/><Relationship Id="rId24" Type="http://schemas.openxmlformats.org/officeDocument/2006/relationships/hyperlink" Target="mailto:tamjal@yahoo.com" TargetMode="External"/><Relationship Id="rId40" Type="http://schemas.openxmlformats.org/officeDocument/2006/relationships/hyperlink" Target="https://vovworld.vn/vi-VN/xa-hoi-doi-song/ngay-quoc-te-nguoi-khuyet-tat-312-thuc-day-giao-duc-hoa-nhap-va-nang-luc-lanh-dao-cho-moi-nguoi-1348815.vov" TargetMode="External"/><Relationship Id="rId45" Type="http://schemas.openxmlformats.org/officeDocument/2006/relationships/hyperlink" Target="https://www.instagram.com/p/DET5ud6iWUl/?img_index=1" TargetMode="External"/><Relationship Id="rId66" Type="http://schemas.openxmlformats.org/officeDocument/2006/relationships/hyperlink" Target="https://www.youtube.com/watch?v=x4a4mC3dlyI" TargetMode="External"/></Relationships>
</file>

<file path=word/documenttasks/documenttasks1.xml><?xml version="1.0" encoding="utf-8"?>
<t:Tasks xmlns:t="http://schemas.microsoft.com/office/tasks/2019/documenttasks" xmlns:oel="http://schemas.microsoft.com/office/2019/extlst">
  <t:Task id="{EABFAA7B-5600-43D3-BFC5-A4118315A007}">
    <t:Anchor>
      <t:Comment id="256499477"/>
    </t:Anchor>
    <t:History>
      <t:Event id="{FF2BCE01-B75F-4D80-88CF-20D17F5F93B0}" time="2022-11-18T20:52:04.275Z">
        <t:Attribution userId="S::sakunthala.mapa@undp.org::2de3fed4-9e71-4aa4-9b4a-f10002fd03eb" userProvider="AD" userName="Sakunthala Mapa"/>
        <t:Anchor>
          <t:Comment id="256499477"/>
        </t:Anchor>
        <t:Create/>
      </t:Event>
      <t:Event id="{5D79A661-D5F9-49F2-A570-8D28DD0B3D6F}" time="2022-11-18T20:52:04.275Z">
        <t:Attribution userId="S::sakunthala.mapa@undp.org::2de3fed4-9e71-4aa4-9b4a-f10002fd03eb" userProvider="AD" userName="Sakunthala Mapa"/>
        <t:Anchor>
          <t:Comment id="256499477"/>
        </t:Anchor>
        <t:Assign userId="S::veronica.cuesta.alvarez@undp.org::46ed189a-8f39-4a5f-8de1-87c0f102b37e" userProvider="AD" userName="Veronica Cuesta Alvarez"/>
      </t:Event>
      <t:Event id="{34AA8A2B-D541-441E-8AC0-58D9A370F772}" time="2022-11-18T20:52:04.275Z">
        <t:Attribution userId="S::sakunthala.mapa@undp.org::2de3fed4-9e71-4aa4-9b4a-f10002fd03eb" userProvider="AD" userName="Sakunthala Mapa"/>
        <t:Anchor>
          <t:Comment id="256499477"/>
        </t:Anchor>
        <t:SetTitle title="@Veronica Cuesta Alvarez if you like to change/add anything here please suggest by end of the day monday"/>
      </t:Event>
      <t:Event id="{DA12976A-35AE-431B-9DA2-99FD66A11BAD}" time="2022-11-18T21:11:19.693Z">
        <t:Attribution userId="S::veronica.cuesta.alvarez@undp.org::46ed189a-8f39-4a5f-8de1-87c0f102b37e" userProvider="AD" userName="Veronica Cuesta Alvarez"/>
        <t:Progress percentComplete="100"/>
      </t:Event>
    </t:History>
  </t:Task>
  <t:Task id="{D815EDF4-7C26-4D20-A2B0-BFA89F587CA1}">
    <t:Anchor>
      <t:Comment id="2074447232"/>
    </t:Anchor>
    <t:History>
      <t:Event id="{01540566-327A-4773-8B95-DF89A6F2E886}" time="2022-11-18T20:52:49.301Z">
        <t:Attribution userId="S::sakunthala.mapa@undp.org::2de3fed4-9e71-4aa4-9b4a-f10002fd03eb" userProvider="AD" userName="Sakunthala Mapa"/>
        <t:Anchor>
          <t:Comment id="2074447232"/>
        </t:Anchor>
        <t:Create/>
      </t:Event>
      <t:Event id="{4AD05323-93C1-43B2-A80E-DDD249B9830B}" time="2022-11-18T20:52:49.301Z">
        <t:Attribution userId="S::sakunthala.mapa@undp.org::2de3fed4-9e71-4aa4-9b4a-f10002fd03eb" userProvider="AD" userName="Sakunthala Mapa"/>
        <t:Anchor>
          <t:Comment id="2074447232"/>
        </t:Anchor>
        <t:Assign userId="S::veronica.cuesta.alvarez@undp.org::46ed189a-8f39-4a5f-8de1-87c0f102b37e" userProvider="AD" userName="Veronica Cuesta Alvarez"/>
      </t:Event>
      <t:Event id="{E0E67487-6C6F-46E2-919D-1A3F6041F08F}" time="2022-11-18T20:52:49.301Z">
        <t:Attribution userId="S::sakunthala.mapa@undp.org::2de3fed4-9e71-4aa4-9b4a-f10002fd03eb" userProvider="AD" userName="Sakunthala Mapa"/>
        <t:Anchor>
          <t:Comment id="2074447232"/>
        </t:Anchor>
        <t:SetTitle title="@Veronica Cuesta Alvarez could you please have a look at this section to see if its ok or you would like any changes"/>
      </t:Event>
      <t:Event id="{FB329F27-EBEC-4D74-A490-12E66E04220C}" time="2022-11-18T21:16:34.936Z">
        <t:Attribution userId="S::veronica.cuesta.alvarez@undp.org::46ed189a-8f39-4a5f-8de1-87c0f102b37e" userProvider="AD" userName="Veronica Cuesta Alvarez"/>
        <t:Progress percentComplete="100"/>
      </t:Event>
    </t:History>
  </t:Task>
  <t:Task id="{CAB96AC1-AD4E-4D40-AEE8-63F345BD90C4}">
    <t:Anchor>
      <t:Comment id="884074787"/>
    </t:Anchor>
    <t:History>
      <t:Event id="{2D53F891-A22E-4599-B1D6-C09CED57829F}" time="2022-11-18T20:57:29.819Z">
        <t:Attribution userId="S::sakunthala.mapa@undp.org::2de3fed4-9e71-4aa4-9b4a-f10002fd03eb" userProvider="AD" userName="Sakunthala Mapa"/>
        <t:Anchor>
          <t:Comment id="884074787"/>
        </t:Anchor>
        <t:Create/>
      </t:Event>
      <t:Event id="{0E820FB8-CCBA-4B2F-A972-20F29B98C4A1}" time="2022-11-18T20:57:29.819Z">
        <t:Attribution userId="S::sakunthala.mapa@undp.org::2de3fed4-9e71-4aa4-9b4a-f10002fd03eb" userProvider="AD" userName="Sakunthala Mapa"/>
        <t:Anchor>
          <t:Comment id="884074787"/>
        </t:Anchor>
        <t:Assign userId="S::veronica.cuesta.alvarez@undp.org::46ed189a-8f39-4a5f-8de1-87c0f102b37e" userProvider="AD" userName="Veronica Cuesta Alvarez"/>
      </t:Event>
      <t:Event id="{6F998E0B-2B46-4E18-9398-2204A9E1F692}" time="2022-11-18T20:57:29.819Z">
        <t:Attribution userId="S::sakunthala.mapa@undp.org::2de3fed4-9e71-4aa4-9b4a-f10002fd03eb" userProvider="AD" userName="Sakunthala Mapa"/>
        <t:Anchor>
          <t:Comment id="884074787"/>
        </t:Anchor>
        <t:SetTitle title="@Veronica Cuesta Alvarez would you also like to have a quick look at this section as well please"/>
      </t:Event>
      <t:Event id="{D103DE99-733A-4E39-A404-AB1BEFB91645}" time="2022-11-18T21:25:38.802Z">
        <t:Attribution userId="S::veronica.cuesta.alvarez@undp.org::46ed189a-8f39-4a5f-8de1-87c0f102b37e" userProvider="AD" userName="Veronica Cuesta Alvarez"/>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B0438 - Vietnam - Hanoi</OfficeCountry>
    <DocumentStatus xmlns="d9cf0e28-81d2-4dc7-8b10-820d80ed680d">Approved</DocumentStatus>
    <DocCoverageEndDate xmlns="d9cf0e28-81d2-4dc7-8b10-820d80ed680d">2024-12-31T05:00:00+00:00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Disability Inclusion Phase 2</FileNameDescription>
    <ProjectNumber xmlns="d9cf0e28-81d2-4dc7-8b10-820d80ed680d">01003781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UNDP-VNM</OperatingUnit>
    <lcf76f155ced4ddcb4097134ff3c332f xmlns="d9cf0e28-81d2-4dc7-8b10-820d80ed680d">
      <Terms xmlns="http://schemas.microsoft.com/office/infopath/2007/PartnerControls"/>
    </lcf76f155ced4ddcb4097134ff3c332f>
    <FocusArea xmlns="d9cf0e28-81d2-4dc7-8b10-820d80ed680d">Capacity Development</FocusArea>
    <DocCoverageStartDate xmlns="d9cf0e28-81d2-4dc7-8b10-820d80ed680d">2024-01-01T00:00:00+00:00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B06EA06-95A2-499C-AD0C-2AF28A4877EE}">
  <ds:schemaRefs>
    <ds:schemaRef ds:uri="http://schemas.openxmlformats.org/officeDocument/2006/bibliography"/>
  </ds:schemaRefs>
</ds:datastoreItem>
</file>

<file path=customXml/itemProps2.xml><?xml version="1.0" encoding="utf-8"?>
<ds:datastoreItem xmlns:ds="http://schemas.openxmlformats.org/officeDocument/2006/customXml" ds:itemID="{215399BC-135D-4892-8976-BF2C5C2D7193}"/>
</file>

<file path=customXml/itemProps3.xml><?xml version="1.0" encoding="utf-8"?>
<ds:datastoreItem xmlns:ds="http://schemas.openxmlformats.org/officeDocument/2006/customXml" ds:itemID="{51CD1F5C-6331-48C4-8A00-B0071577566D}"/>
</file>

<file path=customXml/itemProps4.xml><?xml version="1.0" encoding="utf-8"?>
<ds:datastoreItem xmlns:ds="http://schemas.openxmlformats.org/officeDocument/2006/customXml" ds:itemID="{07B0334E-EA4B-43E0-A14F-7C93BB2FD54F}"/>
</file>

<file path=docProps/app.xml><?xml version="1.0" encoding="utf-8"?>
<Properties xmlns="http://schemas.openxmlformats.org/officeDocument/2006/extended-properties" xmlns:vt="http://schemas.openxmlformats.org/officeDocument/2006/docPropsVTypes">
  <Template>Normal</Template>
  <TotalTime>321</TotalTime>
  <Pages>59</Pages>
  <Words>16051</Words>
  <Characters>91494</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Inclusion Phase 2</dc:title>
  <dc:subject/>
  <dc:creator>Sreerupa Mitra</dc:creator>
  <cp:keywords/>
  <dc:description/>
  <cp:lastModifiedBy>Minh Chau Nguyen</cp:lastModifiedBy>
  <cp:revision>46</cp:revision>
  <dcterms:created xsi:type="dcterms:W3CDTF">2025-03-01T13:36:00Z</dcterms:created>
  <dcterms:modified xsi:type="dcterms:W3CDTF">2026-02-23T06:16:00Z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